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72" w:rsidRPr="00B637AB" w:rsidRDefault="00F27772" w:rsidP="003104BE">
      <w:pPr>
        <w:jc w:val="center"/>
      </w:pPr>
    </w:p>
    <w:p w:rsidR="00733EF9" w:rsidRPr="00B637AB" w:rsidRDefault="00733EF9" w:rsidP="00733EF9">
      <w:pPr>
        <w:tabs>
          <w:tab w:val="left" w:pos="7400"/>
        </w:tabs>
        <w:ind w:left="4320"/>
      </w:pPr>
    </w:p>
    <w:p w:rsidR="00733EF9" w:rsidRPr="00B637AB" w:rsidRDefault="00733EF9" w:rsidP="00733EF9">
      <w:pPr>
        <w:tabs>
          <w:tab w:val="left" w:pos="7400"/>
        </w:tabs>
        <w:ind w:left="4320"/>
      </w:pPr>
    </w:p>
    <w:p w:rsidR="00733EF9" w:rsidRPr="00B637AB" w:rsidRDefault="00733EF9" w:rsidP="00733EF9">
      <w:pPr>
        <w:tabs>
          <w:tab w:val="left" w:pos="7400"/>
        </w:tabs>
        <w:ind w:left="4320"/>
      </w:pPr>
    </w:p>
    <w:p w:rsidR="00733EF9" w:rsidRDefault="001C08C2" w:rsidP="00A52E9E">
      <w:pPr>
        <w:pBdr>
          <w:top w:val="single" w:sz="4" w:space="1" w:color="auto"/>
          <w:left w:val="single" w:sz="4" w:space="4" w:color="auto"/>
          <w:bottom w:val="single" w:sz="4" w:space="1" w:color="auto"/>
          <w:right w:val="single" w:sz="4" w:space="4" w:color="auto"/>
        </w:pBdr>
        <w:shd w:val="clear" w:color="auto" w:fill="99CCFF"/>
        <w:tabs>
          <w:tab w:val="left" w:pos="7400"/>
        </w:tabs>
        <w:jc w:val="center"/>
        <w:rPr>
          <w:sz w:val="48"/>
          <w:szCs w:val="48"/>
        </w:rPr>
      </w:pPr>
      <w:r w:rsidRPr="00A52E9E">
        <w:rPr>
          <w:sz w:val="48"/>
          <w:szCs w:val="48"/>
        </w:rPr>
        <w:t xml:space="preserve">Southern </w:t>
      </w:r>
      <w:r w:rsidR="00733EF9" w:rsidRPr="00A52E9E">
        <w:rPr>
          <w:sz w:val="48"/>
          <w:szCs w:val="48"/>
        </w:rPr>
        <w:t>University</w:t>
      </w:r>
      <w:r w:rsidR="00520ED4">
        <w:rPr>
          <w:sz w:val="48"/>
          <w:szCs w:val="48"/>
        </w:rPr>
        <w:t xml:space="preserve"> and A</w:t>
      </w:r>
      <w:r w:rsidR="005228DB" w:rsidRPr="00A52E9E">
        <w:rPr>
          <w:sz w:val="48"/>
          <w:szCs w:val="48"/>
        </w:rPr>
        <w:t>&amp;M College</w:t>
      </w:r>
    </w:p>
    <w:p w:rsidR="00A52E9E" w:rsidRPr="00A52E9E" w:rsidRDefault="00E051CA" w:rsidP="00A52E9E">
      <w:pPr>
        <w:pBdr>
          <w:top w:val="single" w:sz="4" w:space="1" w:color="auto"/>
          <w:left w:val="single" w:sz="4" w:space="4" w:color="auto"/>
          <w:bottom w:val="single" w:sz="4" w:space="1" w:color="auto"/>
          <w:right w:val="single" w:sz="4" w:space="4" w:color="auto"/>
        </w:pBdr>
        <w:shd w:val="clear" w:color="auto" w:fill="99CCFF"/>
        <w:tabs>
          <w:tab w:val="left" w:pos="7400"/>
        </w:tabs>
        <w:jc w:val="center"/>
        <w:rPr>
          <w:sz w:val="40"/>
          <w:szCs w:val="40"/>
        </w:rPr>
      </w:pPr>
      <w:r>
        <w:rPr>
          <w:sz w:val="40"/>
          <w:szCs w:val="40"/>
        </w:rPr>
        <w:t>School</w:t>
      </w:r>
      <w:r w:rsidR="00A52E9E" w:rsidRPr="00A52E9E">
        <w:rPr>
          <w:sz w:val="40"/>
          <w:szCs w:val="40"/>
        </w:rPr>
        <w:t xml:space="preserve"> of Education</w:t>
      </w:r>
    </w:p>
    <w:p w:rsidR="00733EF9" w:rsidRPr="00B637AB" w:rsidRDefault="00733EF9" w:rsidP="005702C9">
      <w:pPr>
        <w:tabs>
          <w:tab w:val="left" w:pos="7400"/>
        </w:tabs>
        <w:jc w:val="center"/>
      </w:pPr>
    </w:p>
    <w:p w:rsidR="00733EF9" w:rsidRPr="00B637AB" w:rsidRDefault="00733EF9" w:rsidP="00733EF9">
      <w:pPr>
        <w:tabs>
          <w:tab w:val="left" w:pos="7400"/>
        </w:tabs>
        <w:ind w:left="4320"/>
      </w:pPr>
    </w:p>
    <w:p w:rsidR="00733EF9" w:rsidRPr="00B637AB" w:rsidRDefault="00733EF9" w:rsidP="00A52E9E">
      <w:pPr>
        <w:tabs>
          <w:tab w:val="left" w:pos="7400"/>
        </w:tabs>
        <w:jc w:val="center"/>
      </w:pPr>
      <w:r w:rsidRPr="00B637AB">
        <w:t xml:space="preserve">Office of </w:t>
      </w:r>
      <w:r w:rsidR="00A52E9E">
        <w:t>Clinical Partnerships and Practice</w:t>
      </w:r>
    </w:p>
    <w:p w:rsidR="00733EF9" w:rsidRPr="00B637AB" w:rsidRDefault="00733EF9" w:rsidP="00733EF9">
      <w:pPr>
        <w:tabs>
          <w:tab w:val="left" w:pos="7400"/>
        </w:tabs>
        <w:ind w:left="4320"/>
      </w:pPr>
    </w:p>
    <w:p w:rsidR="00733EF9" w:rsidRPr="00B637AB" w:rsidRDefault="00733EF9" w:rsidP="00733EF9">
      <w:pPr>
        <w:tabs>
          <w:tab w:val="left" w:pos="7400"/>
        </w:tabs>
        <w:ind w:left="4320"/>
      </w:pPr>
    </w:p>
    <w:p w:rsidR="003F0780" w:rsidRPr="00B637AB" w:rsidRDefault="00733EF9" w:rsidP="003F0780">
      <w:pPr>
        <w:tabs>
          <w:tab w:val="left" w:pos="7400"/>
        </w:tabs>
        <w:jc w:val="center"/>
        <w:rPr>
          <w:b/>
        </w:rPr>
      </w:pPr>
      <w:r w:rsidRPr="00B637AB">
        <w:rPr>
          <w:b/>
        </w:rPr>
        <w:t>Field Experiences Handbook</w:t>
      </w:r>
    </w:p>
    <w:p w:rsidR="00AA08E1" w:rsidRPr="00B637AB" w:rsidRDefault="005228DB" w:rsidP="005228DB">
      <w:pPr>
        <w:tabs>
          <w:tab w:val="left" w:pos="4980"/>
        </w:tabs>
        <w:ind w:left="3600"/>
      </w:pPr>
      <w:r w:rsidRPr="00B637AB">
        <w:tab/>
      </w:r>
    </w:p>
    <w:p w:rsidR="00AA08E1" w:rsidRPr="00B637AB" w:rsidRDefault="00AA08E1" w:rsidP="00733EF9">
      <w:pPr>
        <w:tabs>
          <w:tab w:val="left" w:pos="7400"/>
        </w:tabs>
        <w:ind w:left="3600"/>
      </w:pPr>
    </w:p>
    <w:p w:rsidR="00733EF9" w:rsidRPr="00B637AB" w:rsidRDefault="00733EF9" w:rsidP="00733EF9">
      <w:pPr>
        <w:tabs>
          <w:tab w:val="left" w:pos="7400"/>
        </w:tabs>
        <w:ind w:left="3600"/>
      </w:pPr>
      <w:r w:rsidRPr="00B637AB">
        <w:tab/>
      </w:r>
    </w:p>
    <w:p w:rsidR="00F27772" w:rsidRPr="00B637AB" w:rsidRDefault="00F27772" w:rsidP="003104BE">
      <w:pPr>
        <w:jc w:val="center"/>
      </w:pPr>
    </w:p>
    <w:p w:rsidR="00733EF9" w:rsidRPr="00B637AB" w:rsidRDefault="00733EF9" w:rsidP="003104BE">
      <w:pPr>
        <w:jc w:val="center"/>
      </w:pPr>
    </w:p>
    <w:p w:rsidR="00733EF9" w:rsidRPr="00B637AB" w:rsidRDefault="00733EF9" w:rsidP="003104BE">
      <w:pPr>
        <w:jc w:val="center"/>
      </w:pPr>
    </w:p>
    <w:p w:rsidR="00733EF9" w:rsidRPr="00B637AB" w:rsidRDefault="00733EF9" w:rsidP="003104BE">
      <w:pPr>
        <w:jc w:val="center"/>
      </w:pPr>
    </w:p>
    <w:p w:rsidR="00733EF9" w:rsidRPr="00B637AB" w:rsidRDefault="00733EF9" w:rsidP="003104BE">
      <w:pPr>
        <w:jc w:val="center"/>
      </w:pPr>
    </w:p>
    <w:p w:rsidR="00733EF9" w:rsidRPr="00B637AB" w:rsidRDefault="00D61DB1" w:rsidP="003104BE">
      <w:pPr>
        <w:jc w:val="center"/>
      </w:pPr>
      <w:r>
        <w:rPr>
          <w:noProof/>
        </w:rPr>
        <w:drawing>
          <wp:inline distT="0" distB="0" distL="0" distR="0">
            <wp:extent cx="1582226" cy="1391820"/>
            <wp:effectExtent l="0" t="0" r="0" b="0"/>
            <wp:docPr id="1" name="Picture 1" descr="C:\Users\RICHAR~1\AppData\Local\Temp\b9ru4e5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1\AppData\Local\Temp\b9ru4e57.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276" cy="1474552"/>
                    </a:xfrm>
                    <a:prstGeom prst="rect">
                      <a:avLst/>
                    </a:prstGeom>
                    <a:noFill/>
                    <a:ln>
                      <a:noFill/>
                    </a:ln>
                  </pic:spPr>
                </pic:pic>
              </a:graphicData>
            </a:graphic>
          </wp:inline>
        </w:drawing>
      </w:r>
    </w:p>
    <w:p w:rsidR="00733EF9" w:rsidRPr="00B637AB" w:rsidRDefault="00733EF9" w:rsidP="003104BE">
      <w:pPr>
        <w:jc w:val="center"/>
      </w:pPr>
    </w:p>
    <w:p w:rsidR="00733EF9" w:rsidRPr="00B637AB" w:rsidRDefault="00733EF9" w:rsidP="003104BE">
      <w:pPr>
        <w:jc w:val="center"/>
      </w:pPr>
    </w:p>
    <w:p w:rsidR="00733EF9" w:rsidRPr="00B637AB" w:rsidRDefault="00733EF9" w:rsidP="003104BE">
      <w:pPr>
        <w:jc w:val="center"/>
      </w:pPr>
    </w:p>
    <w:p w:rsidR="00733EF9" w:rsidRPr="00B637AB" w:rsidRDefault="00733EF9" w:rsidP="003104BE">
      <w:pPr>
        <w:jc w:val="center"/>
      </w:pPr>
    </w:p>
    <w:p w:rsidR="00733EF9" w:rsidRPr="00B637AB" w:rsidRDefault="00733EF9" w:rsidP="003104BE">
      <w:pPr>
        <w:jc w:val="center"/>
      </w:pPr>
    </w:p>
    <w:p w:rsidR="00733EF9" w:rsidRPr="00B637AB" w:rsidRDefault="00733EF9" w:rsidP="003104BE">
      <w:pPr>
        <w:jc w:val="center"/>
      </w:pPr>
    </w:p>
    <w:p w:rsidR="00733EF9" w:rsidRPr="00B637AB" w:rsidRDefault="00733EF9" w:rsidP="003104BE">
      <w:pPr>
        <w:jc w:val="center"/>
      </w:pPr>
    </w:p>
    <w:p w:rsidR="00733EF9" w:rsidRPr="00B637AB" w:rsidRDefault="00733EF9" w:rsidP="003104BE">
      <w:pPr>
        <w:jc w:val="center"/>
      </w:pPr>
    </w:p>
    <w:p w:rsidR="00865A37" w:rsidRPr="00B637AB" w:rsidRDefault="00865A37" w:rsidP="00532D01"/>
    <w:p w:rsidR="00733EF9" w:rsidRPr="00B637AB" w:rsidRDefault="005228DB" w:rsidP="003104BE">
      <w:pPr>
        <w:jc w:val="center"/>
        <w:rPr>
          <w:b/>
        </w:rPr>
      </w:pPr>
      <w:r w:rsidRPr="00B637AB">
        <w:rPr>
          <w:b/>
        </w:rPr>
        <w:t xml:space="preserve">Dr. </w:t>
      </w:r>
      <w:proofErr w:type="spellStart"/>
      <w:r w:rsidR="00E051CA">
        <w:rPr>
          <w:b/>
        </w:rPr>
        <w:t>VerJanis</w:t>
      </w:r>
      <w:proofErr w:type="spellEnd"/>
      <w:r w:rsidR="00E051CA">
        <w:rPr>
          <w:b/>
        </w:rPr>
        <w:t xml:space="preserve"> A. Peoples</w:t>
      </w:r>
      <w:r w:rsidR="00B24035" w:rsidRPr="00B637AB">
        <w:rPr>
          <w:b/>
        </w:rPr>
        <w:t>,</w:t>
      </w:r>
      <w:r w:rsidRPr="00B637AB">
        <w:rPr>
          <w:b/>
        </w:rPr>
        <w:t xml:space="preserve"> </w:t>
      </w:r>
      <w:r w:rsidR="00E051CA">
        <w:rPr>
          <w:b/>
        </w:rPr>
        <w:t>Director</w:t>
      </w:r>
    </w:p>
    <w:p w:rsidR="005228DB" w:rsidRPr="00B637AB" w:rsidRDefault="005228DB" w:rsidP="003104BE">
      <w:pPr>
        <w:jc w:val="center"/>
        <w:rPr>
          <w:b/>
        </w:rPr>
      </w:pPr>
      <w:r w:rsidRPr="00B637AB">
        <w:rPr>
          <w:b/>
        </w:rPr>
        <w:t xml:space="preserve">Dr. </w:t>
      </w:r>
      <w:r w:rsidR="00E051CA">
        <w:rPr>
          <w:b/>
        </w:rPr>
        <w:t>Dia</w:t>
      </w:r>
      <w:r w:rsidR="00E64935" w:rsidRPr="00B637AB">
        <w:rPr>
          <w:b/>
        </w:rPr>
        <w:t>na Kelly</w:t>
      </w:r>
      <w:r w:rsidRPr="00B637AB">
        <w:rPr>
          <w:b/>
        </w:rPr>
        <w:t>, Chair</w:t>
      </w:r>
      <w:r w:rsidR="00E805BF">
        <w:rPr>
          <w:b/>
        </w:rPr>
        <w:t>, Department</w:t>
      </w:r>
      <w:r w:rsidRPr="00B637AB">
        <w:rPr>
          <w:b/>
        </w:rPr>
        <w:t xml:space="preserve"> of Curriculum and Instruction</w:t>
      </w:r>
    </w:p>
    <w:p w:rsidR="00DC68FE" w:rsidRPr="00B637AB" w:rsidRDefault="00E23CA0" w:rsidP="000954A9">
      <w:pPr>
        <w:jc w:val="center"/>
        <w:rPr>
          <w:b/>
        </w:rPr>
      </w:pPr>
      <w:r>
        <w:rPr>
          <w:b/>
        </w:rPr>
        <w:t>M</w:t>
      </w:r>
      <w:r w:rsidR="009009B2">
        <w:rPr>
          <w:b/>
        </w:rPr>
        <w:t>r. R</w:t>
      </w:r>
      <w:r>
        <w:rPr>
          <w:b/>
        </w:rPr>
        <w:t>onnie L. Foster</w:t>
      </w:r>
      <w:r w:rsidR="001C08C2" w:rsidRPr="00B637AB">
        <w:rPr>
          <w:b/>
        </w:rPr>
        <w:t>,</w:t>
      </w:r>
      <w:r w:rsidR="00532D01" w:rsidRPr="00B637AB">
        <w:rPr>
          <w:b/>
        </w:rPr>
        <w:t xml:space="preserve"> </w:t>
      </w:r>
      <w:r w:rsidR="009009B2">
        <w:rPr>
          <w:b/>
        </w:rPr>
        <w:t>Assistant Professor</w:t>
      </w:r>
      <w:r>
        <w:rPr>
          <w:b/>
        </w:rPr>
        <w:t xml:space="preserve"> (Mathematics) and</w:t>
      </w:r>
    </w:p>
    <w:p w:rsidR="001C08C2" w:rsidRPr="00B637AB" w:rsidRDefault="001C08C2" w:rsidP="001C08C2">
      <w:pPr>
        <w:jc w:val="center"/>
        <w:rPr>
          <w:b/>
        </w:rPr>
      </w:pPr>
      <w:r w:rsidRPr="00B637AB">
        <w:rPr>
          <w:b/>
        </w:rPr>
        <w:t xml:space="preserve">Director of </w:t>
      </w:r>
      <w:r w:rsidR="004D370A">
        <w:rPr>
          <w:b/>
        </w:rPr>
        <w:t>Clinical Partnerships and Practice</w:t>
      </w:r>
    </w:p>
    <w:p w:rsidR="001C08C2" w:rsidRPr="00B637AB" w:rsidRDefault="001C08C2" w:rsidP="000954A9">
      <w:pPr>
        <w:jc w:val="center"/>
        <w:rPr>
          <w:b/>
        </w:rPr>
      </w:pPr>
    </w:p>
    <w:p w:rsidR="00CA2C2F" w:rsidRPr="00B637AB" w:rsidRDefault="00CA2C2F" w:rsidP="00973FD7">
      <w:pPr>
        <w:jc w:val="center"/>
        <w:rPr>
          <w:b/>
        </w:rPr>
      </w:pPr>
    </w:p>
    <w:p w:rsidR="00733EF9" w:rsidRPr="00B637AB" w:rsidRDefault="00733EF9" w:rsidP="005228DB"/>
    <w:p w:rsidR="00A72760" w:rsidRDefault="00A72760" w:rsidP="003104BE">
      <w:pPr>
        <w:jc w:val="center"/>
        <w:sectPr w:rsidR="00A72760">
          <w:headerReference w:type="even" r:id="rId9"/>
          <w:headerReference w:type="default" r:id="rId10"/>
          <w:footerReference w:type="even" r:id="rId11"/>
          <w:footerReference w:type="default" r:id="rId12"/>
          <w:headerReference w:type="first" r:id="rId13"/>
          <w:footerReference w:type="first" r:id="rId14"/>
          <w:pgSz w:w="12240" w:h="15840" w:code="257"/>
          <w:pgMar w:top="1440" w:right="1440" w:bottom="1440" w:left="1440" w:header="720" w:footer="720" w:gutter="0"/>
          <w:pgNumType w:start="1"/>
          <w:cols w:space="720"/>
          <w:titlePg/>
          <w:docGrid w:linePitch="360"/>
        </w:sectPr>
      </w:pPr>
    </w:p>
    <w:p w:rsidR="003104BE" w:rsidRPr="00B637AB" w:rsidRDefault="003104BE" w:rsidP="003104BE">
      <w:pPr>
        <w:jc w:val="center"/>
      </w:pPr>
    </w:p>
    <w:p w:rsidR="003104BE" w:rsidRPr="00B637AB" w:rsidRDefault="003104BE" w:rsidP="003104BE">
      <w:pPr>
        <w:jc w:val="center"/>
      </w:pPr>
    </w:p>
    <w:p w:rsidR="003F18DC" w:rsidRDefault="003F18DC" w:rsidP="00A72760">
      <w:pPr>
        <w:pStyle w:val="TOCHeading"/>
        <w:jc w:val="center"/>
      </w:pPr>
      <w:r>
        <w:t>Table of Contents</w:t>
      </w:r>
    </w:p>
    <w:p w:rsidR="00A72760" w:rsidRPr="00A72760" w:rsidRDefault="00A72760" w:rsidP="00A72760"/>
    <w:p w:rsidR="00082029" w:rsidRDefault="006F74D7">
      <w:pPr>
        <w:pStyle w:val="TOC1"/>
        <w:tabs>
          <w:tab w:val="right" w:leader="dot" w:pos="9350"/>
        </w:tabs>
        <w:rPr>
          <w:rFonts w:asciiTheme="minorHAnsi" w:eastAsiaTheme="minorEastAsia" w:hAnsiTheme="minorHAnsi" w:cstheme="minorBidi"/>
          <w:noProof/>
          <w:sz w:val="22"/>
          <w:szCs w:val="22"/>
        </w:rPr>
      </w:pPr>
      <w:r>
        <w:fldChar w:fldCharType="begin"/>
      </w:r>
      <w:r w:rsidR="003F18DC">
        <w:instrText xml:space="preserve"> TOC \o "1-3" \h \z \u </w:instrText>
      </w:r>
      <w:r>
        <w:fldChar w:fldCharType="separate"/>
      </w:r>
      <w:hyperlink w:anchor="_Toc401144975" w:history="1">
        <w:r w:rsidR="00082029" w:rsidRPr="00D56082">
          <w:rPr>
            <w:rStyle w:val="Hyperlink"/>
            <w:noProof/>
          </w:rPr>
          <w:t>Introduction</w:t>
        </w:r>
        <w:r w:rsidR="00082029">
          <w:rPr>
            <w:noProof/>
            <w:webHidden/>
          </w:rPr>
          <w:tab/>
        </w:r>
        <w:r>
          <w:rPr>
            <w:noProof/>
            <w:webHidden/>
          </w:rPr>
          <w:fldChar w:fldCharType="begin"/>
        </w:r>
        <w:r w:rsidR="00082029">
          <w:rPr>
            <w:noProof/>
            <w:webHidden/>
          </w:rPr>
          <w:instrText xml:space="preserve"> PAGEREF _Toc401144975 \h </w:instrText>
        </w:r>
        <w:r>
          <w:rPr>
            <w:noProof/>
            <w:webHidden/>
          </w:rPr>
        </w:r>
        <w:r>
          <w:rPr>
            <w:noProof/>
            <w:webHidden/>
          </w:rPr>
          <w:fldChar w:fldCharType="separate"/>
        </w:r>
        <w:r w:rsidR="00082029">
          <w:rPr>
            <w:noProof/>
            <w:webHidden/>
          </w:rPr>
          <w:t>1</w:t>
        </w:r>
        <w:r>
          <w:rPr>
            <w:noProof/>
            <w:webHidden/>
          </w:rPr>
          <w:fldChar w:fldCharType="end"/>
        </w:r>
      </w:hyperlink>
    </w:p>
    <w:p w:rsidR="00082029" w:rsidRDefault="00E051CA">
      <w:pPr>
        <w:pStyle w:val="TOC1"/>
        <w:tabs>
          <w:tab w:val="left" w:pos="1320"/>
          <w:tab w:val="right" w:leader="dot" w:pos="9350"/>
        </w:tabs>
        <w:rPr>
          <w:rFonts w:asciiTheme="minorHAnsi" w:eastAsiaTheme="minorEastAsia" w:hAnsiTheme="minorHAnsi" w:cstheme="minorBidi"/>
          <w:noProof/>
          <w:sz w:val="22"/>
          <w:szCs w:val="22"/>
        </w:rPr>
      </w:pPr>
      <w:hyperlink w:anchor="_Toc401144976" w:history="1">
        <w:r w:rsidR="00082029" w:rsidRPr="00D56082">
          <w:rPr>
            <w:rStyle w:val="Hyperlink"/>
            <w:noProof/>
          </w:rPr>
          <w:t xml:space="preserve">Section I. </w:t>
        </w:r>
        <w:r w:rsidR="00082029">
          <w:rPr>
            <w:rFonts w:asciiTheme="minorHAnsi" w:eastAsiaTheme="minorEastAsia" w:hAnsiTheme="minorHAnsi" w:cstheme="minorBidi"/>
            <w:noProof/>
            <w:sz w:val="22"/>
            <w:szCs w:val="22"/>
          </w:rPr>
          <w:tab/>
        </w:r>
        <w:r w:rsidR="00082029" w:rsidRPr="00D56082">
          <w:rPr>
            <w:rStyle w:val="Hyperlink"/>
            <w:noProof/>
          </w:rPr>
          <w:t>Field Experience Program Overview</w:t>
        </w:r>
        <w:r w:rsidR="00082029">
          <w:rPr>
            <w:noProof/>
            <w:webHidden/>
          </w:rPr>
          <w:tab/>
        </w:r>
        <w:r w:rsidR="006F74D7">
          <w:rPr>
            <w:noProof/>
            <w:webHidden/>
          </w:rPr>
          <w:fldChar w:fldCharType="begin"/>
        </w:r>
        <w:r w:rsidR="00082029">
          <w:rPr>
            <w:noProof/>
            <w:webHidden/>
          </w:rPr>
          <w:instrText xml:space="preserve"> PAGEREF _Toc401144976 \h </w:instrText>
        </w:r>
        <w:r w:rsidR="006F74D7">
          <w:rPr>
            <w:noProof/>
            <w:webHidden/>
          </w:rPr>
        </w:r>
        <w:r w:rsidR="006F74D7">
          <w:rPr>
            <w:noProof/>
            <w:webHidden/>
          </w:rPr>
          <w:fldChar w:fldCharType="separate"/>
        </w:r>
        <w:r w:rsidR="00082029">
          <w:rPr>
            <w:noProof/>
            <w:webHidden/>
          </w:rPr>
          <w:t>4</w:t>
        </w:r>
        <w:r w:rsidR="006F74D7">
          <w:rPr>
            <w:noProof/>
            <w:webHidden/>
          </w:rPr>
          <w:fldChar w:fldCharType="end"/>
        </w:r>
      </w:hyperlink>
    </w:p>
    <w:p w:rsidR="00082029" w:rsidRDefault="00E051CA">
      <w:pPr>
        <w:pStyle w:val="TOC2"/>
        <w:tabs>
          <w:tab w:val="right" w:leader="dot" w:pos="9350"/>
        </w:tabs>
        <w:rPr>
          <w:rFonts w:asciiTheme="minorHAnsi" w:eastAsiaTheme="minorEastAsia" w:hAnsiTheme="minorHAnsi" w:cstheme="minorBidi"/>
          <w:noProof/>
          <w:sz w:val="22"/>
          <w:szCs w:val="22"/>
        </w:rPr>
      </w:pPr>
      <w:hyperlink w:anchor="_Toc401144977" w:history="1">
        <w:r w:rsidR="00082029" w:rsidRPr="00D56082">
          <w:rPr>
            <w:rStyle w:val="Hyperlink"/>
            <w:noProof/>
          </w:rPr>
          <w:t>Policies and Procedures</w:t>
        </w:r>
        <w:r w:rsidR="00082029">
          <w:rPr>
            <w:noProof/>
            <w:webHidden/>
          </w:rPr>
          <w:tab/>
        </w:r>
        <w:r w:rsidR="006F74D7">
          <w:rPr>
            <w:noProof/>
            <w:webHidden/>
          </w:rPr>
          <w:fldChar w:fldCharType="begin"/>
        </w:r>
        <w:r w:rsidR="00082029">
          <w:rPr>
            <w:noProof/>
            <w:webHidden/>
          </w:rPr>
          <w:instrText xml:space="preserve"> PAGEREF _Toc401144977 \h </w:instrText>
        </w:r>
        <w:r w:rsidR="006F74D7">
          <w:rPr>
            <w:noProof/>
            <w:webHidden/>
          </w:rPr>
        </w:r>
        <w:r w:rsidR="006F74D7">
          <w:rPr>
            <w:noProof/>
            <w:webHidden/>
          </w:rPr>
          <w:fldChar w:fldCharType="separate"/>
        </w:r>
        <w:r w:rsidR="00082029">
          <w:rPr>
            <w:noProof/>
            <w:webHidden/>
          </w:rPr>
          <w:t>4</w:t>
        </w:r>
        <w:r w:rsidR="006F74D7">
          <w:rPr>
            <w:noProof/>
            <w:webHidden/>
          </w:rPr>
          <w:fldChar w:fldCharType="end"/>
        </w:r>
      </w:hyperlink>
    </w:p>
    <w:p w:rsidR="00082029" w:rsidRDefault="00E051CA">
      <w:pPr>
        <w:pStyle w:val="TOC2"/>
        <w:tabs>
          <w:tab w:val="right" w:leader="dot" w:pos="9350"/>
        </w:tabs>
        <w:rPr>
          <w:rFonts w:asciiTheme="minorHAnsi" w:eastAsiaTheme="minorEastAsia" w:hAnsiTheme="minorHAnsi" w:cstheme="minorBidi"/>
          <w:noProof/>
          <w:sz w:val="22"/>
          <w:szCs w:val="22"/>
        </w:rPr>
      </w:pPr>
      <w:hyperlink w:anchor="_Toc401144978" w:history="1">
        <w:r w:rsidR="00082029" w:rsidRPr="00D56082">
          <w:rPr>
            <w:rStyle w:val="Hyperlink"/>
            <w:noProof/>
          </w:rPr>
          <w:t>Placement Procedures</w:t>
        </w:r>
        <w:r w:rsidR="00082029">
          <w:rPr>
            <w:noProof/>
            <w:webHidden/>
          </w:rPr>
          <w:tab/>
        </w:r>
        <w:r w:rsidR="006F74D7">
          <w:rPr>
            <w:noProof/>
            <w:webHidden/>
          </w:rPr>
          <w:fldChar w:fldCharType="begin"/>
        </w:r>
        <w:r w:rsidR="00082029">
          <w:rPr>
            <w:noProof/>
            <w:webHidden/>
          </w:rPr>
          <w:instrText xml:space="preserve"> PAGEREF _Toc401144978 \h </w:instrText>
        </w:r>
        <w:r w:rsidR="006F74D7">
          <w:rPr>
            <w:noProof/>
            <w:webHidden/>
          </w:rPr>
        </w:r>
        <w:r w:rsidR="006F74D7">
          <w:rPr>
            <w:noProof/>
            <w:webHidden/>
          </w:rPr>
          <w:fldChar w:fldCharType="separate"/>
        </w:r>
        <w:r w:rsidR="00082029">
          <w:rPr>
            <w:noProof/>
            <w:webHidden/>
          </w:rPr>
          <w:t>5</w:t>
        </w:r>
        <w:r w:rsidR="006F74D7">
          <w:rPr>
            <w:noProof/>
            <w:webHidden/>
          </w:rPr>
          <w:fldChar w:fldCharType="end"/>
        </w:r>
      </w:hyperlink>
    </w:p>
    <w:p w:rsidR="00082029" w:rsidRDefault="00E051CA">
      <w:pPr>
        <w:pStyle w:val="TOC1"/>
        <w:tabs>
          <w:tab w:val="left" w:pos="1320"/>
          <w:tab w:val="right" w:leader="dot" w:pos="9350"/>
        </w:tabs>
        <w:rPr>
          <w:rFonts w:asciiTheme="minorHAnsi" w:eastAsiaTheme="minorEastAsia" w:hAnsiTheme="minorHAnsi" w:cstheme="minorBidi"/>
          <w:noProof/>
          <w:sz w:val="22"/>
          <w:szCs w:val="22"/>
        </w:rPr>
      </w:pPr>
      <w:hyperlink w:anchor="_Toc401144979" w:history="1">
        <w:r w:rsidR="00082029" w:rsidRPr="00D56082">
          <w:rPr>
            <w:rStyle w:val="Hyperlink"/>
            <w:noProof/>
          </w:rPr>
          <w:t>Section II:</w:t>
        </w:r>
        <w:r w:rsidR="00082029">
          <w:rPr>
            <w:rFonts w:asciiTheme="minorHAnsi" w:eastAsiaTheme="minorEastAsia" w:hAnsiTheme="minorHAnsi" w:cstheme="minorBidi"/>
            <w:noProof/>
            <w:sz w:val="22"/>
            <w:szCs w:val="22"/>
          </w:rPr>
          <w:tab/>
        </w:r>
        <w:r w:rsidR="00082029" w:rsidRPr="00D56082">
          <w:rPr>
            <w:rStyle w:val="Hyperlink"/>
            <w:noProof/>
          </w:rPr>
          <w:t xml:space="preserve"> Candidate Orientation</w:t>
        </w:r>
        <w:r w:rsidR="00082029">
          <w:rPr>
            <w:noProof/>
            <w:webHidden/>
          </w:rPr>
          <w:tab/>
        </w:r>
        <w:r w:rsidR="006F74D7">
          <w:rPr>
            <w:noProof/>
            <w:webHidden/>
          </w:rPr>
          <w:fldChar w:fldCharType="begin"/>
        </w:r>
        <w:r w:rsidR="00082029">
          <w:rPr>
            <w:noProof/>
            <w:webHidden/>
          </w:rPr>
          <w:instrText xml:space="preserve"> PAGEREF _Toc401144979 \h </w:instrText>
        </w:r>
        <w:r w:rsidR="006F74D7">
          <w:rPr>
            <w:noProof/>
            <w:webHidden/>
          </w:rPr>
        </w:r>
        <w:r w:rsidR="006F74D7">
          <w:rPr>
            <w:noProof/>
            <w:webHidden/>
          </w:rPr>
          <w:fldChar w:fldCharType="separate"/>
        </w:r>
        <w:r w:rsidR="00082029">
          <w:rPr>
            <w:noProof/>
            <w:webHidden/>
          </w:rPr>
          <w:t>6</w:t>
        </w:r>
        <w:r w:rsidR="006F74D7">
          <w:rPr>
            <w:noProof/>
            <w:webHidden/>
          </w:rPr>
          <w:fldChar w:fldCharType="end"/>
        </w:r>
      </w:hyperlink>
    </w:p>
    <w:p w:rsidR="00082029" w:rsidRDefault="00E051CA">
      <w:pPr>
        <w:pStyle w:val="TOC2"/>
        <w:tabs>
          <w:tab w:val="right" w:leader="dot" w:pos="9350"/>
        </w:tabs>
        <w:rPr>
          <w:rFonts w:asciiTheme="minorHAnsi" w:eastAsiaTheme="minorEastAsia" w:hAnsiTheme="minorHAnsi" w:cstheme="minorBidi"/>
          <w:noProof/>
          <w:sz w:val="22"/>
          <w:szCs w:val="22"/>
        </w:rPr>
      </w:pPr>
      <w:hyperlink w:anchor="_Toc401144980" w:history="1">
        <w:r w:rsidR="00082029" w:rsidRPr="00D56082">
          <w:rPr>
            <w:rStyle w:val="Hyperlink"/>
            <w:noProof/>
          </w:rPr>
          <w:t>Quality of Field Experiences</w:t>
        </w:r>
        <w:r w:rsidR="00082029">
          <w:rPr>
            <w:noProof/>
            <w:webHidden/>
          </w:rPr>
          <w:tab/>
        </w:r>
        <w:r w:rsidR="006F74D7">
          <w:rPr>
            <w:noProof/>
            <w:webHidden/>
          </w:rPr>
          <w:fldChar w:fldCharType="begin"/>
        </w:r>
        <w:r w:rsidR="00082029">
          <w:rPr>
            <w:noProof/>
            <w:webHidden/>
          </w:rPr>
          <w:instrText xml:space="preserve"> PAGEREF _Toc401144980 \h </w:instrText>
        </w:r>
        <w:r w:rsidR="006F74D7">
          <w:rPr>
            <w:noProof/>
            <w:webHidden/>
          </w:rPr>
        </w:r>
        <w:r w:rsidR="006F74D7">
          <w:rPr>
            <w:noProof/>
            <w:webHidden/>
          </w:rPr>
          <w:fldChar w:fldCharType="separate"/>
        </w:r>
        <w:r w:rsidR="00082029">
          <w:rPr>
            <w:noProof/>
            <w:webHidden/>
          </w:rPr>
          <w:t>7</w:t>
        </w:r>
        <w:r w:rsidR="006F74D7">
          <w:rPr>
            <w:noProof/>
            <w:webHidden/>
          </w:rPr>
          <w:fldChar w:fldCharType="end"/>
        </w:r>
      </w:hyperlink>
    </w:p>
    <w:p w:rsidR="00082029" w:rsidRDefault="00E051CA">
      <w:pPr>
        <w:pStyle w:val="TOC1"/>
        <w:tabs>
          <w:tab w:val="left" w:pos="1320"/>
          <w:tab w:val="right" w:leader="dot" w:pos="9350"/>
        </w:tabs>
        <w:rPr>
          <w:rFonts w:asciiTheme="minorHAnsi" w:eastAsiaTheme="minorEastAsia" w:hAnsiTheme="minorHAnsi" w:cstheme="minorBidi"/>
          <w:noProof/>
          <w:sz w:val="22"/>
          <w:szCs w:val="22"/>
        </w:rPr>
      </w:pPr>
      <w:hyperlink w:anchor="_Toc401144981" w:history="1">
        <w:r w:rsidR="00082029" w:rsidRPr="00D56082">
          <w:rPr>
            <w:rStyle w:val="Hyperlink"/>
            <w:noProof/>
          </w:rPr>
          <w:t>Section III:</w:t>
        </w:r>
        <w:r w:rsidR="00082029">
          <w:rPr>
            <w:rFonts w:asciiTheme="minorHAnsi" w:eastAsiaTheme="minorEastAsia" w:hAnsiTheme="minorHAnsi" w:cstheme="minorBidi"/>
            <w:noProof/>
            <w:sz w:val="22"/>
            <w:szCs w:val="22"/>
          </w:rPr>
          <w:tab/>
        </w:r>
        <w:r w:rsidR="00082029" w:rsidRPr="00D56082">
          <w:rPr>
            <w:rStyle w:val="Hyperlink"/>
            <w:noProof/>
          </w:rPr>
          <w:t>Roles and Responsibilities</w:t>
        </w:r>
        <w:r w:rsidR="00082029">
          <w:rPr>
            <w:noProof/>
            <w:webHidden/>
          </w:rPr>
          <w:tab/>
        </w:r>
        <w:r w:rsidR="006F74D7">
          <w:rPr>
            <w:noProof/>
            <w:webHidden/>
          </w:rPr>
          <w:fldChar w:fldCharType="begin"/>
        </w:r>
        <w:r w:rsidR="00082029">
          <w:rPr>
            <w:noProof/>
            <w:webHidden/>
          </w:rPr>
          <w:instrText xml:space="preserve"> PAGEREF _Toc401144981 \h </w:instrText>
        </w:r>
        <w:r w:rsidR="006F74D7">
          <w:rPr>
            <w:noProof/>
            <w:webHidden/>
          </w:rPr>
        </w:r>
        <w:r w:rsidR="006F74D7">
          <w:rPr>
            <w:noProof/>
            <w:webHidden/>
          </w:rPr>
          <w:fldChar w:fldCharType="separate"/>
        </w:r>
        <w:r w:rsidR="00082029">
          <w:rPr>
            <w:noProof/>
            <w:webHidden/>
          </w:rPr>
          <w:t>8</w:t>
        </w:r>
        <w:r w:rsidR="006F74D7">
          <w:rPr>
            <w:noProof/>
            <w:webHidden/>
          </w:rPr>
          <w:fldChar w:fldCharType="end"/>
        </w:r>
      </w:hyperlink>
    </w:p>
    <w:p w:rsidR="00082029" w:rsidRDefault="00E051CA">
      <w:pPr>
        <w:pStyle w:val="TOC2"/>
        <w:tabs>
          <w:tab w:val="right" w:leader="dot" w:pos="9350"/>
        </w:tabs>
        <w:rPr>
          <w:rFonts w:asciiTheme="minorHAnsi" w:eastAsiaTheme="minorEastAsia" w:hAnsiTheme="minorHAnsi" w:cstheme="minorBidi"/>
          <w:noProof/>
          <w:sz w:val="22"/>
          <w:szCs w:val="22"/>
        </w:rPr>
      </w:pPr>
      <w:hyperlink w:anchor="_Toc401144982" w:history="1">
        <w:r w:rsidR="00082029" w:rsidRPr="00D56082">
          <w:rPr>
            <w:rStyle w:val="Hyperlink"/>
            <w:noProof/>
          </w:rPr>
          <w:t>Responsibilities of Provider</w:t>
        </w:r>
        <w:r w:rsidR="00082029">
          <w:rPr>
            <w:noProof/>
            <w:webHidden/>
          </w:rPr>
          <w:tab/>
        </w:r>
        <w:r w:rsidR="006F74D7">
          <w:rPr>
            <w:noProof/>
            <w:webHidden/>
          </w:rPr>
          <w:fldChar w:fldCharType="begin"/>
        </w:r>
        <w:r w:rsidR="00082029">
          <w:rPr>
            <w:noProof/>
            <w:webHidden/>
          </w:rPr>
          <w:instrText xml:space="preserve"> PAGEREF _Toc401144982 \h </w:instrText>
        </w:r>
        <w:r w:rsidR="006F74D7">
          <w:rPr>
            <w:noProof/>
            <w:webHidden/>
          </w:rPr>
        </w:r>
        <w:r w:rsidR="006F74D7">
          <w:rPr>
            <w:noProof/>
            <w:webHidden/>
          </w:rPr>
          <w:fldChar w:fldCharType="separate"/>
        </w:r>
        <w:r w:rsidR="00082029">
          <w:rPr>
            <w:noProof/>
            <w:webHidden/>
          </w:rPr>
          <w:t>8</w:t>
        </w:r>
        <w:r w:rsidR="006F74D7">
          <w:rPr>
            <w:noProof/>
            <w:webHidden/>
          </w:rPr>
          <w:fldChar w:fldCharType="end"/>
        </w:r>
      </w:hyperlink>
    </w:p>
    <w:p w:rsidR="00082029" w:rsidRDefault="00E051CA">
      <w:pPr>
        <w:pStyle w:val="TOC2"/>
        <w:tabs>
          <w:tab w:val="right" w:leader="dot" w:pos="9350"/>
        </w:tabs>
        <w:rPr>
          <w:rFonts w:asciiTheme="minorHAnsi" w:eastAsiaTheme="minorEastAsia" w:hAnsiTheme="minorHAnsi" w:cstheme="minorBidi"/>
          <w:noProof/>
          <w:sz w:val="22"/>
          <w:szCs w:val="22"/>
        </w:rPr>
      </w:pPr>
      <w:hyperlink w:anchor="_Toc401144983" w:history="1">
        <w:r w:rsidR="00082029" w:rsidRPr="00D56082">
          <w:rPr>
            <w:rStyle w:val="Hyperlink"/>
            <w:noProof/>
          </w:rPr>
          <w:t>University Faculty</w:t>
        </w:r>
        <w:r w:rsidR="00082029">
          <w:rPr>
            <w:noProof/>
            <w:webHidden/>
          </w:rPr>
          <w:tab/>
        </w:r>
        <w:r w:rsidR="006F74D7">
          <w:rPr>
            <w:noProof/>
            <w:webHidden/>
          </w:rPr>
          <w:fldChar w:fldCharType="begin"/>
        </w:r>
        <w:r w:rsidR="00082029">
          <w:rPr>
            <w:noProof/>
            <w:webHidden/>
          </w:rPr>
          <w:instrText xml:space="preserve"> PAGEREF _Toc401144983 \h </w:instrText>
        </w:r>
        <w:r w:rsidR="006F74D7">
          <w:rPr>
            <w:noProof/>
            <w:webHidden/>
          </w:rPr>
        </w:r>
        <w:r w:rsidR="006F74D7">
          <w:rPr>
            <w:noProof/>
            <w:webHidden/>
          </w:rPr>
          <w:fldChar w:fldCharType="separate"/>
        </w:r>
        <w:r w:rsidR="00082029">
          <w:rPr>
            <w:noProof/>
            <w:webHidden/>
          </w:rPr>
          <w:t>8</w:t>
        </w:r>
        <w:r w:rsidR="006F74D7">
          <w:rPr>
            <w:noProof/>
            <w:webHidden/>
          </w:rPr>
          <w:fldChar w:fldCharType="end"/>
        </w:r>
      </w:hyperlink>
    </w:p>
    <w:p w:rsidR="00082029" w:rsidRDefault="00E051CA">
      <w:pPr>
        <w:pStyle w:val="TOC2"/>
        <w:tabs>
          <w:tab w:val="right" w:leader="dot" w:pos="9350"/>
        </w:tabs>
        <w:rPr>
          <w:rFonts w:asciiTheme="minorHAnsi" w:eastAsiaTheme="minorEastAsia" w:hAnsiTheme="minorHAnsi" w:cstheme="minorBidi"/>
          <w:noProof/>
          <w:sz w:val="22"/>
          <w:szCs w:val="22"/>
        </w:rPr>
      </w:pPr>
      <w:hyperlink w:anchor="_Toc401144984" w:history="1">
        <w:r w:rsidR="00082029" w:rsidRPr="00D56082">
          <w:rPr>
            <w:rStyle w:val="Hyperlink"/>
            <w:noProof/>
          </w:rPr>
          <w:t>Office of Clinical Partnerships and Practice</w:t>
        </w:r>
        <w:r w:rsidR="00082029">
          <w:rPr>
            <w:noProof/>
            <w:webHidden/>
          </w:rPr>
          <w:tab/>
        </w:r>
        <w:r w:rsidR="006F74D7">
          <w:rPr>
            <w:noProof/>
            <w:webHidden/>
          </w:rPr>
          <w:fldChar w:fldCharType="begin"/>
        </w:r>
        <w:r w:rsidR="00082029">
          <w:rPr>
            <w:noProof/>
            <w:webHidden/>
          </w:rPr>
          <w:instrText xml:space="preserve"> PAGEREF _Toc401144984 \h </w:instrText>
        </w:r>
        <w:r w:rsidR="006F74D7">
          <w:rPr>
            <w:noProof/>
            <w:webHidden/>
          </w:rPr>
        </w:r>
        <w:r w:rsidR="006F74D7">
          <w:rPr>
            <w:noProof/>
            <w:webHidden/>
          </w:rPr>
          <w:fldChar w:fldCharType="separate"/>
        </w:r>
        <w:r w:rsidR="00082029">
          <w:rPr>
            <w:noProof/>
            <w:webHidden/>
          </w:rPr>
          <w:t>9</w:t>
        </w:r>
        <w:r w:rsidR="006F74D7">
          <w:rPr>
            <w:noProof/>
            <w:webHidden/>
          </w:rPr>
          <w:fldChar w:fldCharType="end"/>
        </w:r>
      </w:hyperlink>
    </w:p>
    <w:p w:rsidR="00082029" w:rsidRDefault="00E051CA">
      <w:pPr>
        <w:pStyle w:val="TOC2"/>
        <w:tabs>
          <w:tab w:val="right" w:leader="dot" w:pos="9350"/>
        </w:tabs>
        <w:rPr>
          <w:rFonts w:asciiTheme="minorHAnsi" w:eastAsiaTheme="minorEastAsia" w:hAnsiTheme="minorHAnsi" w:cstheme="minorBidi"/>
          <w:noProof/>
          <w:sz w:val="22"/>
          <w:szCs w:val="22"/>
        </w:rPr>
      </w:pPr>
      <w:hyperlink w:anchor="_Toc401144985" w:history="1">
        <w:r w:rsidR="00082029" w:rsidRPr="00D56082">
          <w:rPr>
            <w:rStyle w:val="Hyperlink"/>
            <w:noProof/>
          </w:rPr>
          <w:t>Partner School Systems</w:t>
        </w:r>
        <w:r w:rsidR="00082029">
          <w:rPr>
            <w:noProof/>
            <w:webHidden/>
          </w:rPr>
          <w:tab/>
        </w:r>
        <w:r w:rsidR="006F74D7">
          <w:rPr>
            <w:noProof/>
            <w:webHidden/>
          </w:rPr>
          <w:fldChar w:fldCharType="begin"/>
        </w:r>
        <w:r w:rsidR="00082029">
          <w:rPr>
            <w:noProof/>
            <w:webHidden/>
          </w:rPr>
          <w:instrText xml:space="preserve"> PAGEREF _Toc401144985 \h </w:instrText>
        </w:r>
        <w:r w:rsidR="006F74D7">
          <w:rPr>
            <w:noProof/>
            <w:webHidden/>
          </w:rPr>
        </w:r>
        <w:r w:rsidR="006F74D7">
          <w:rPr>
            <w:noProof/>
            <w:webHidden/>
          </w:rPr>
          <w:fldChar w:fldCharType="separate"/>
        </w:r>
        <w:r w:rsidR="00082029">
          <w:rPr>
            <w:noProof/>
            <w:webHidden/>
          </w:rPr>
          <w:t>10</w:t>
        </w:r>
        <w:r w:rsidR="006F74D7">
          <w:rPr>
            <w:noProof/>
            <w:webHidden/>
          </w:rPr>
          <w:fldChar w:fldCharType="end"/>
        </w:r>
      </w:hyperlink>
    </w:p>
    <w:p w:rsidR="00082029" w:rsidRDefault="00E051CA">
      <w:pPr>
        <w:pStyle w:val="TOC2"/>
        <w:tabs>
          <w:tab w:val="right" w:leader="dot" w:pos="9350"/>
        </w:tabs>
        <w:rPr>
          <w:rFonts w:asciiTheme="minorHAnsi" w:eastAsiaTheme="minorEastAsia" w:hAnsiTheme="minorHAnsi" w:cstheme="minorBidi"/>
          <w:noProof/>
          <w:sz w:val="22"/>
          <w:szCs w:val="22"/>
        </w:rPr>
      </w:pPr>
      <w:hyperlink w:anchor="_Toc401144986" w:history="1">
        <w:r w:rsidR="00082029" w:rsidRPr="00D56082">
          <w:rPr>
            <w:rStyle w:val="Hyperlink"/>
            <w:noProof/>
          </w:rPr>
          <w:t>School Principal</w:t>
        </w:r>
        <w:r w:rsidR="00082029">
          <w:rPr>
            <w:noProof/>
            <w:webHidden/>
          </w:rPr>
          <w:tab/>
        </w:r>
        <w:r w:rsidR="006F74D7">
          <w:rPr>
            <w:noProof/>
            <w:webHidden/>
          </w:rPr>
          <w:fldChar w:fldCharType="begin"/>
        </w:r>
        <w:r w:rsidR="00082029">
          <w:rPr>
            <w:noProof/>
            <w:webHidden/>
          </w:rPr>
          <w:instrText xml:space="preserve"> PAGEREF _Toc401144986 \h </w:instrText>
        </w:r>
        <w:r w:rsidR="006F74D7">
          <w:rPr>
            <w:noProof/>
            <w:webHidden/>
          </w:rPr>
        </w:r>
        <w:r w:rsidR="006F74D7">
          <w:rPr>
            <w:noProof/>
            <w:webHidden/>
          </w:rPr>
          <w:fldChar w:fldCharType="separate"/>
        </w:r>
        <w:r w:rsidR="00082029">
          <w:rPr>
            <w:noProof/>
            <w:webHidden/>
          </w:rPr>
          <w:t>10</w:t>
        </w:r>
        <w:r w:rsidR="006F74D7">
          <w:rPr>
            <w:noProof/>
            <w:webHidden/>
          </w:rPr>
          <w:fldChar w:fldCharType="end"/>
        </w:r>
      </w:hyperlink>
    </w:p>
    <w:p w:rsidR="00082029" w:rsidRDefault="00E051CA">
      <w:pPr>
        <w:pStyle w:val="TOC2"/>
        <w:tabs>
          <w:tab w:val="right" w:leader="dot" w:pos="9350"/>
        </w:tabs>
        <w:rPr>
          <w:rFonts w:asciiTheme="minorHAnsi" w:eastAsiaTheme="minorEastAsia" w:hAnsiTheme="minorHAnsi" w:cstheme="minorBidi"/>
          <w:noProof/>
          <w:sz w:val="22"/>
          <w:szCs w:val="22"/>
        </w:rPr>
      </w:pPr>
      <w:hyperlink w:anchor="_Toc401144987" w:history="1">
        <w:r w:rsidR="00082029" w:rsidRPr="00D56082">
          <w:rPr>
            <w:rStyle w:val="Hyperlink"/>
            <w:noProof/>
          </w:rPr>
          <w:t>Clinical Educators</w:t>
        </w:r>
        <w:r w:rsidR="00082029">
          <w:rPr>
            <w:noProof/>
            <w:webHidden/>
          </w:rPr>
          <w:tab/>
        </w:r>
        <w:r w:rsidR="006F74D7">
          <w:rPr>
            <w:noProof/>
            <w:webHidden/>
          </w:rPr>
          <w:fldChar w:fldCharType="begin"/>
        </w:r>
        <w:r w:rsidR="00082029">
          <w:rPr>
            <w:noProof/>
            <w:webHidden/>
          </w:rPr>
          <w:instrText xml:space="preserve"> PAGEREF _Toc401144987 \h </w:instrText>
        </w:r>
        <w:r w:rsidR="006F74D7">
          <w:rPr>
            <w:noProof/>
            <w:webHidden/>
          </w:rPr>
        </w:r>
        <w:r w:rsidR="006F74D7">
          <w:rPr>
            <w:noProof/>
            <w:webHidden/>
          </w:rPr>
          <w:fldChar w:fldCharType="separate"/>
        </w:r>
        <w:r w:rsidR="00082029">
          <w:rPr>
            <w:noProof/>
            <w:webHidden/>
          </w:rPr>
          <w:t>11</w:t>
        </w:r>
        <w:r w:rsidR="006F74D7">
          <w:rPr>
            <w:noProof/>
            <w:webHidden/>
          </w:rPr>
          <w:fldChar w:fldCharType="end"/>
        </w:r>
      </w:hyperlink>
    </w:p>
    <w:p w:rsidR="00082029" w:rsidRDefault="00E051CA">
      <w:pPr>
        <w:pStyle w:val="TOC1"/>
        <w:tabs>
          <w:tab w:val="left" w:pos="1540"/>
          <w:tab w:val="right" w:leader="dot" w:pos="9350"/>
        </w:tabs>
        <w:rPr>
          <w:rFonts w:asciiTheme="minorHAnsi" w:eastAsiaTheme="minorEastAsia" w:hAnsiTheme="minorHAnsi" w:cstheme="minorBidi"/>
          <w:noProof/>
          <w:sz w:val="22"/>
          <w:szCs w:val="22"/>
        </w:rPr>
      </w:pPr>
      <w:hyperlink w:anchor="_Toc401144988" w:history="1">
        <w:r w:rsidR="00082029" w:rsidRPr="00D56082">
          <w:rPr>
            <w:rStyle w:val="Hyperlink"/>
            <w:noProof/>
          </w:rPr>
          <w:t xml:space="preserve">Section IV: </w:t>
        </w:r>
        <w:r w:rsidR="00082029">
          <w:rPr>
            <w:rFonts w:asciiTheme="minorHAnsi" w:eastAsiaTheme="minorEastAsia" w:hAnsiTheme="minorHAnsi" w:cstheme="minorBidi"/>
            <w:noProof/>
            <w:sz w:val="22"/>
            <w:szCs w:val="22"/>
          </w:rPr>
          <w:tab/>
        </w:r>
        <w:r w:rsidR="00082029" w:rsidRPr="00D56082">
          <w:rPr>
            <w:rStyle w:val="Hyperlink"/>
            <w:noProof/>
          </w:rPr>
          <w:t>Field Experiences Guidelines</w:t>
        </w:r>
        <w:r w:rsidR="00082029">
          <w:rPr>
            <w:noProof/>
            <w:webHidden/>
          </w:rPr>
          <w:tab/>
        </w:r>
        <w:r w:rsidR="006F74D7">
          <w:rPr>
            <w:noProof/>
            <w:webHidden/>
          </w:rPr>
          <w:fldChar w:fldCharType="begin"/>
        </w:r>
        <w:r w:rsidR="00082029">
          <w:rPr>
            <w:noProof/>
            <w:webHidden/>
          </w:rPr>
          <w:instrText xml:space="preserve"> PAGEREF _Toc401144988 \h </w:instrText>
        </w:r>
        <w:r w:rsidR="006F74D7">
          <w:rPr>
            <w:noProof/>
            <w:webHidden/>
          </w:rPr>
        </w:r>
        <w:r w:rsidR="006F74D7">
          <w:rPr>
            <w:noProof/>
            <w:webHidden/>
          </w:rPr>
          <w:fldChar w:fldCharType="separate"/>
        </w:r>
        <w:r w:rsidR="00082029">
          <w:rPr>
            <w:noProof/>
            <w:webHidden/>
          </w:rPr>
          <w:t>12</w:t>
        </w:r>
        <w:r w:rsidR="006F74D7">
          <w:rPr>
            <w:noProof/>
            <w:webHidden/>
          </w:rPr>
          <w:fldChar w:fldCharType="end"/>
        </w:r>
      </w:hyperlink>
    </w:p>
    <w:p w:rsidR="00082029" w:rsidRDefault="00E051CA">
      <w:pPr>
        <w:pStyle w:val="TOC2"/>
        <w:tabs>
          <w:tab w:val="right" w:leader="dot" w:pos="9350"/>
        </w:tabs>
        <w:rPr>
          <w:rFonts w:asciiTheme="minorHAnsi" w:eastAsiaTheme="minorEastAsia" w:hAnsiTheme="minorHAnsi" w:cstheme="minorBidi"/>
          <w:noProof/>
          <w:sz w:val="22"/>
          <w:szCs w:val="22"/>
        </w:rPr>
      </w:pPr>
      <w:hyperlink w:anchor="_Toc401144989" w:history="1">
        <w:r w:rsidR="00082029" w:rsidRPr="00D56082">
          <w:rPr>
            <w:rStyle w:val="Hyperlink"/>
            <w:noProof/>
          </w:rPr>
          <w:t>Related Field Experience Issues</w:t>
        </w:r>
        <w:r w:rsidR="00082029">
          <w:rPr>
            <w:noProof/>
            <w:webHidden/>
          </w:rPr>
          <w:tab/>
        </w:r>
        <w:r w:rsidR="006F74D7">
          <w:rPr>
            <w:noProof/>
            <w:webHidden/>
          </w:rPr>
          <w:fldChar w:fldCharType="begin"/>
        </w:r>
        <w:r w:rsidR="00082029">
          <w:rPr>
            <w:noProof/>
            <w:webHidden/>
          </w:rPr>
          <w:instrText xml:space="preserve"> PAGEREF _Toc401144989 \h </w:instrText>
        </w:r>
        <w:r w:rsidR="006F74D7">
          <w:rPr>
            <w:noProof/>
            <w:webHidden/>
          </w:rPr>
        </w:r>
        <w:r w:rsidR="006F74D7">
          <w:rPr>
            <w:noProof/>
            <w:webHidden/>
          </w:rPr>
          <w:fldChar w:fldCharType="separate"/>
        </w:r>
        <w:r w:rsidR="00082029">
          <w:rPr>
            <w:noProof/>
            <w:webHidden/>
          </w:rPr>
          <w:t>13</w:t>
        </w:r>
        <w:r w:rsidR="006F74D7">
          <w:rPr>
            <w:noProof/>
            <w:webHidden/>
          </w:rPr>
          <w:fldChar w:fldCharType="end"/>
        </w:r>
      </w:hyperlink>
    </w:p>
    <w:p w:rsidR="00082029" w:rsidRDefault="00E051CA">
      <w:pPr>
        <w:pStyle w:val="TOC1"/>
        <w:tabs>
          <w:tab w:val="left" w:pos="1540"/>
          <w:tab w:val="right" w:leader="dot" w:pos="9350"/>
        </w:tabs>
        <w:rPr>
          <w:rFonts w:asciiTheme="minorHAnsi" w:eastAsiaTheme="minorEastAsia" w:hAnsiTheme="minorHAnsi" w:cstheme="minorBidi"/>
          <w:noProof/>
          <w:sz w:val="22"/>
          <w:szCs w:val="22"/>
        </w:rPr>
      </w:pPr>
      <w:hyperlink w:anchor="_Toc401144990" w:history="1">
        <w:r w:rsidR="00082029" w:rsidRPr="00D56082">
          <w:rPr>
            <w:rStyle w:val="Hyperlink"/>
            <w:noProof/>
          </w:rPr>
          <w:t xml:space="preserve">Appendix A: </w:t>
        </w:r>
        <w:r w:rsidR="00082029">
          <w:rPr>
            <w:rFonts w:asciiTheme="minorHAnsi" w:eastAsiaTheme="minorEastAsia" w:hAnsiTheme="minorHAnsi" w:cstheme="minorBidi"/>
            <w:noProof/>
            <w:sz w:val="22"/>
            <w:szCs w:val="22"/>
          </w:rPr>
          <w:tab/>
        </w:r>
        <w:r w:rsidR="00082029" w:rsidRPr="00D56082">
          <w:rPr>
            <w:rStyle w:val="Hyperlink"/>
            <w:noProof/>
          </w:rPr>
          <w:t>Courses of Field Experience in Education</w:t>
        </w:r>
        <w:r w:rsidR="00082029">
          <w:rPr>
            <w:noProof/>
            <w:webHidden/>
          </w:rPr>
          <w:tab/>
        </w:r>
        <w:r w:rsidR="006F74D7">
          <w:rPr>
            <w:noProof/>
            <w:webHidden/>
          </w:rPr>
          <w:fldChar w:fldCharType="begin"/>
        </w:r>
        <w:r w:rsidR="00082029">
          <w:rPr>
            <w:noProof/>
            <w:webHidden/>
          </w:rPr>
          <w:instrText xml:space="preserve"> PAGEREF _Toc401144990 \h </w:instrText>
        </w:r>
        <w:r w:rsidR="006F74D7">
          <w:rPr>
            <w:noProof/>
            <w:webHidden/>
          </w:rPr>
        </w:r>
        <w:r w:rsidR="006F74D7">
          <w:rPr>
            <w:noProof/>
            <w:webHidden/>
          </w:rPr>
          <w:fldChar w:fldCharType="separate"/>
        </w:r>
        <w:r w:rsidR="00082029">
          <w:rPr>
            <w:noProof/>
            <w:webHidden/>
          </w:rPr>
          <w:t>14</w:t>
        </w:r>
        <w:r w:rsidR="006F74D7">
          <w:rPr>
            <w:noProof/>
            <w:webHidden/>
          </w:rPr>
          <w:fldChar w:fldCharType="end"/>
        </w:r>
      </w:hyperlink>
    </w:p>
    <w:p w:rsidR="00082029" w:rsidRDefault="00E051CA">
      <w:pPr>
        <w:pStyle w:val="TOC1"/>
        <w:tabs>
          <w:tab w:val="left" w:pos="1540"/>
          <w:tab w:val="right" w:leader="dot" w:pos="9350"/>
        </w:tabs>
        <w:rPr>
          <w:rFonts w:asciiTheme="minorHAnsi" w:eastAsiaTheme="minorEastAsia" w:hAnsiTheme="minorHAnsi" w:cstheme="minorBidi"/>
          <w:noProof/>
          <w:sz w:val="22"/>
          <w:szCs w:val="22"/>
        </w:rPr>
      </w:pPr>
      <w:hyperlink w:anchor="_Toc401144991" w:history="1">
        <w:r w:rsidR="00082029" w:rsidRPr="00D56082">
          <w:rPr>
            <w:rStyle w:val="Hyperlink"/>
            <w:noProof/>
          </w:rPr>
          <w:t xml:space="preserve">Appendix B: </w:t>
        </w:r>
        <w:r w:rsidR="00082029">
          <w:rPr>
            <w:rFonts w:asciiTheme="minorHAnsi" w:eastAsiaTheme="minorEastAsia" w:hAnsiTheme="minorHAnsi" w:cstheme="minorBidi"/>
            <w:noProof/>
            <w:sz w:val="22"/>
            <w:szCs w:val="22"/>
          </w:rPr>
          <w:tab/>
        </w:r>
        <w:r w:rsidR="00082029" w:rsidRPr="00D56082">
          <w:rPr>
            <w:rStyle w:val="Hyperlink"/>
            <w:noProof/>
          </w:rPr>
          <w:t>Cooperating Teachers/Mentors Information Form</w:t>
        </w:r>
        <w:r w:rsidR="00082029">
          <w:rPr>
            <w:noProof/>
            <w:webHidden/>
          </w:rPr>
          <w:tab/>
        </w:r>
        <w:r w:rsidR="006F74D7">
          <w:rPr>
            <w:noProof/>
            <w:webHidden/>
          </w:rPr>
          <w:fldChar w:fldCharType="begin"/>
        </w:r>
        <w:r w:rsidR="00082029">
          <w:rPr>
            <w:noProof/>
            <w:webHidden/>
          </w:rPr>
          <w:instrText xml:space="preserve"> PAGEREF _Toc401144991 \h </w:instrText>
        </w:r>
        <w:r w:rsidR="006F74D7">
          <w:rPr>
            <w:noProof/>
            <w:webHidden/>
          </w:rPr>
        </w:r>
        <w:r w:rsidR="006F74D7">
          <w:rPr>
            <w:noProof/>
            <w:webHidden/>
          </w:rPr>
          <w:fldChar w:fldCharType="separate"/>
        </w:r>
        <w:r w:rsidR="00082029">
          <w:rPr>
            <w:noProof/>
            <w:webHidden/>
          </w:rPr>
          <w:t>17</w:t>
        </w:r>
        <w:r w:rsidR="006F74D7">
          <w:rPr>
            <w:noProof/>
            <w:webHidden/>
          </w:rPr>
          <w:fldChar w:fldCharType="end"/>
        </w:r>
      </w:hyperlink>
    </w:p>
    <w:p w:rsidR="00082029" w:rsidRDefault="00E051CA">
      <w:pPr>
        <w:pStyle w:val="TOC1"/>
        <w:tabs>
          <w:tab w:val="left" w:pos="1540"/>
          <w:tab w:val="right" w:leader="dot" w:pos="9350"/>
        </w:tabs>
        <w:rPr>
          <w:rFonts w:asciiTheme="minorHAnsi" w:eastAsiaTheme="minorEastAsia" w:hAnsiTheme="minorHAnsi" w:cstheme="minorBidi"/>
          <w:noProof/>
          <w:sz w:val="22"/>
          <w:szCs w:val="22"/>
        </w:rPr>
      </w:pPr>
      <w:hyperlink w:anchor="_Toc401144992" w:history="1">
        <w:r w:rsidR="00082029" w:rsidRPr="00D56082">
          <w:rPr>
            <w:rStyle w:val="Hyperlink"/>
            <w:noProof/>
          </w:rPr>
          <w:t xml:space="preserve">Appendix C: </w:t>
        </w:r>
        <w:r w:rsidR="00082029">
          <w:rPr>
            <w:rFonts w:asciiTheme="minorHAnsi" w:eastAsiaTheme="minorEastAsia" w:hAnsiTheme="minorHAnsi" w:cstheme="minorBidi"/>
            <w:noProof/>
            <w:sz w:val="22"/>
            <w:szCs w:val="22"/>
          </w:rPr>
          <w:tab/>
        </w:r>
        <w:r w:rsidR="00082029" w:rsidRPr="00D56082">
          <w:rPr>
            <w:rStyle w:val="Hyperlink"/>
            <w:noProof/>
          </w:rPr>
          <w:t>Dress Code</w:t>
        </w:r>
        <w:r w:rsidR="00082029">
          <w:rPr>
            <w:noProof/>
            <w:webHidden/>
          </w:rPr>
          <w:tab/>
        </w:r>
        <w:r w:rsidR="006F74D7">
          <w:rPr>
            <w:noProof/>
            <w:webHidden/>
          </w:rPr>
          <w:fldChar w:fldCharType="begin"/>
        </w:r>
        <w:r w:rsidR="00082029">
          <w:rPr>
            <w:noProof/>
            <w:webHidden/>
          </w:rPr>
          <w:instrText xml:space="preserve"> PAGEREF _Toc401144992 \h </w:instrText>
        </w:r>
        <w:r w:rsidR="006F74D7">
          <w:rPr>
            <w:noProof/>
            <w:webHidden/>
          </w:rPr>
        </w:r>
        <w:r w:rsidR="006F74D7">
          <w:rPr>
            <w:noProof/>
            <w:webHidden/>
          </w:rPr>
          <w:fldChar w:fldCharType="separate"/>
        </w:r>
        <w:r w:rsidR="00082029">
          <w:rPr>
            <w:noProof/>
            <w:webHidden/>
          </w:rPr>
          <w:t>21</w:t>
        </w:r>
        <w:r w:rsidR="006F74D7">
          <w:rPr>
            <w:noProof/>
            <w:webHidden/>
          </w:rPr>
          <w:fldChar w:fldCharType="end"/>
        </w:r>
      </w:hyperlink>
    </w:p>
    <w:p w:rsidR="00082029" w:rsidRDefault="00E051CA">
      <w:pPr>
        <w:pStyle w:val="TOC1"/>
        <w:tabs>
          <w:tab w:val="left" w:pos="1540"/>
          <w:tab w:val="right" w:leader="dot" w:pos="9350"/>
        </w:tabs>
        <w:rPr>
          <w:rFonts w:asciiTheme="minorHAnsi" w:eastAsiaTheme="minorEastAsia" w:hAnsiTheme="minorHAnsi" w:cstheme="minorBidi"/>
          <w:noProof/>
          <w:sz w:val="22"/>
          <w:szCs w:val="22"/>
        </w:rPr>
      </w:pPr>
      <w:hyperlink w:anchor="_Toc401144993" w:history="1">
        <w:r w:rsidR="00082029" w:rsidRPr="00D56082">
          <w:rPr>
            <w:rStyle w:val="Hyperlink"/>
            <w:noProof/>
          </w:rPr>
          <w:t xml:space="preserve">Appendix D: </w:t>
        </w:r>
        <w:r w:rsidR="00082029">
          <w:rPr>
            <w:rFonts w:asciiTheme="minorHAnsi" w:eastAsiaTheme="minorEastAsia" w:hAnsiTheme="minorHAnsi" w:cstheme="minorBidi"/>
            <w:noProof/>
            <w:sz w:val="22"/>
            <w:szCs w:val="22"/>
          </w:rPr>
          <w:tab/>
        </w:r>
        <w:r w:rsidR="00082029" w:rsidRPr="00D56082">
          <w:rPr>
            <w:rStyle w:val="Hyperlink"/>
            <w:noProof/>
          </w:rPr>
          <w:t>Candidate’s Field-Based Experience Information Form</w:t>
        </w:r>
        <w:r w:rsidR="00082029">
          <w:rPr>
            <w:noProof/>
            <w:webHidden/>
          </w:rPr>
          <w:tab/>
        </w:r>
        <w:r w:rsidR="006F74D7">
          <w:rPr>
            <w:noProof/>
            <w:webHidden/>
          </w:rPr>
          <w:fldChar w:fldCharType="begin"/>
        </w:r>
        <w:r w:rsidR="00082029">
          <w:rPr>
            <w:noProof/>
            <w:webHidden/>
          </w:rPr>
          <w:instrText xml:space="preserve"> PAGEREF _Toc401144993 \h </w:instrText>
        </w:r>
        <w:r w:rsidR="006F74D7">
          <w:rPr>
            <w:noProof/>
            <w:webHidden/>
          </w:rPr>
        </w:r>
        <w:r w:rsidR="006F74D7">
          <w:rPr>
            <w:noProof/>
            <w:webHidden/>
          </w:rPr>
          <w:fldChar w:fldCharType="separate"/>
        </w:r>
        <w:r w:rsidR="00082029">
          <w:rPr>
            <w:noProof/>
            <w:webHidden/>
          </w:rPr>
          <w:t>22</w:t>
        </w:r>
        <w:r w:rsidR="006F74D7">
          <w:rPr>
            <w:noProof/>
            <w:webHidden/>
          </w:rPr>
          <w:fldChar w:fldCharType="end"/>
        </w:r>
      </w:hyperlink>
    </w:p>
    <w:p w:rsidR="00082029" w:rsidRDefault="00E051CA">
      <w:pPr>
        <w:pStyle w:val="TOC1"/>
        <w:tabs>
          <w:tab w:val="left" w:pos="1540"/>
          <w:tab w:val="right" w:leader="dot" w:pos="9350"/>
        </w:tabs>
        <w:rPr>
          <w:rFonts w:asciiTheme="minorHAnsi" w:eastAsiaTheme="minorEastAsia" w:hAnsiTheme="minorHAnsi" w:cstheme="minorBidi"/>
          <w:noProof/>
          <w:sz w:val="22"/>
          <w:szCs w:val="22"/>
        </w:rPr>
      </w:pPr>
      <w:hyperlink w:anchor="_Toc401144994" w:history="1">
        <w:r w:rsidR="00082029" w:rsidRPr="00D56082">
          <w:rPr>
            <w:rStyle w:val="Hyperlink"/>
            <w:noProof/>
          </w:rPr>
          <w:t xml:space="preserve">Appendix E: </w:t>
        </w:r>
        <w:r w:rsidR="00082029">
          <w:rPr>
            <w:rFonts w:asciiTheme="minorHAnsi" w:eastAsiaTheme="minorEastAsia" w:hAnsiTheme="minorHAnsi" w:cstheme="minorBidi"/>
            <w:noProof/>
            <w:sz w:val="22"/>
            <w:szCs w:val="22"/>
          </w:rPr>
          <w:tab/>
        </w:r>
        <w:r w:rsidR="00082029" w:rsidRPr="00D56082">
          <w:rPr>
            <w:rStyle w:val="Hyperlink"/>
            <w:noProof/>
          </w:rPr>
          <w:t>Classroom Information Form</w:t>
        </w:r>
        <w:r w:rsidR="00082029">
          <w:rPr>
            <w:noProof/>
            <w:webHidden/>
          </w:rPr>
          <w:tab/>
        </w:r>
        <w:r w:rsidR="006F74D7">
          <w:rPr>
            <w:noProof/>
            <w:webHidden/>
          </w:rPr>
          <w:fldChar w:fldCharType="begin"/>
        </w:r>
        <w:r w:rsidR="00082029">
          <w:rPr>
            <w:noProof/>
            <w:webHidden/>
          </w:rPr>
          <w:instrText xml:space="preserve"> PAGEREF _Toc401144994 \h </w:instrText>
        </w:r>
        <w:r w:rsidR="006F74D7">
          <w:rPr>
            <w:noProof/>
            <w:webHidden/>
          </w:rPr>
        </w:r>
        <w:r w:rsidR="006F74D7">
          <w:rPr>
            <w:noProof/>
            <w:webHidden/>
          </w:rPr>
          <w:fldChar w:fldCharType="separate"/>
        </w:r>
        <w:r w:rsidR="00082029">
          <w:rPr>
            <w:noProof/>
            <w:webHidden/>
          </w:rPr>
          <w:t>24</w:t>
        </w:r>
        <w:r w:rsidR="006F74D7">
          <w:rPr>
            <w:noProof/>
            <w:webHidden/>
          </w:rPr>
          <w:fldChar w:fldCharType="end"/>
        </w:r>
      </w:hyperlink>
    </w:p>
    <w:p w:rsidR="00082029" w:rsidRDefault="00E051CA">
      <w:pPr>
        <w:pStyle w:val="TOC1"/>
        <w:tabs>
          <w:tab w:val="right" w:leader="dot" w:pos="9350"/>
        </w:tabs>
        <w:rPr>
          <w:rFonts w:asciiTheme="minorHAnsi" w:eastAsiaTheme="minorEastAsia" w:hAnsiTheme="minorHAnsi" w:cstheme="minorBidi"/>
          <w:noProof/>
          <w:sz w:val="22"/>
          <w:szCs w:val="22"/>
        </w:rPr>
      </w:pPr>
      <w:hyperlink w:anchor="_Toc401144995" w:history="1">
        <w:r w:rsidR="00082029" w:rsidRPr="00D56082">
          <w:rPr>
            <w:rStyle w:val="Hyperlink"/>
            <w:noProof/>
          </w:rPr>
          <w:t>Appendix F: Field Experience Request Form</w:t>
        </w:r>
        <w:r w:rsidR="00082029">
          <w:rPr>
            <w:noProof/>
            <w:webHidden/>
          </w:rPr>
          <w:tab/>
        </w:r>
        <w:r w:rsidR="006F74D7">
          <w:rPr>
            <w:noProof/>
            <w:webHidden/>
          </w:rPr>
          <w:fldChar w:fldCharType="begin"/>
        </w:r>
        <w:r w:rsidR="00082029">
          <w:rPr>
            <w:noProof/>
            <w:webHidden/>
          </w:rPr>
          <w:instrText xml:space="preserve"> PAGEREF _Toc401144995 \h </w:instrText>
        </w:r>
        <w:r w:rsidR="006F74D7">
          <w:rPr>
            <w:noProof/>
            <w:webHidden/>
          </w:rPr>
        </w:r>
        <w:r w:rsidR="006F74D7">
          <w:rPr>
            <w:noProof/>
            <w:webHidden/>
          </w:rPr>
          <w:fldChar w:fldCharType="separate"/>
        </w:r>
        <w:r w:rsidR="00082029">
          <w:rPr>
            <w:noProof/>
            <w:webHidden/>
          </w:rPr>
          <w:t>25</w:t>
        </w:r>
        <w:r w:rsidR="006F74D7">
          <w:rPr>
            <w:noProof/>
            <w:webHidden/>
          </w:rPr>
          <w:fldChar w:fldCharType="end"/>
        </w:r>
      </w:hyperlink>
    </w:p>
    <w:p w:rsidR="003F18DC" w:rsidRDefault="006F74D7">
      <w:r>
        <w:fldChar w:fldCharType="end"/>
      </w:r>
    </w:p>
    <w:p w:rsidR="00973FD7" w:rsidRPr="00B637AB" w:rsidRDefault="00973FD7" w:rsidP="004D5972">
      <w:pPr>
        <w:pStyle w:val="Default"/>
        <w:spacing w:after="297"/>
        <w:ind w:firstLine="720"/>
        <w:rPr>
          <w:rFonts w:ascii="Times New Roman" w:hAnsi="Times New Roman" w:cs="Times New Roman"/>
        </w:rPr>
      </w:pPr>
    </w:p>
    <w:p w:rsidR="000B7472" w:rsidRDefault="000B7472" w:rsidP="000954A9">
      <w:pPr>
        <w:pStyle w:val="Default"/>
        <w:jc w:val="center"/>
        <w:rPr>
          <w:rFonts w:ascii="Times New Roman" w:hAnsi="Times New Roman" w:cs="Times New Roman"/>
          <w:b/>
          <w:bCs/>
        </w:rPr>
        <w:sectPr w:rsidR="000B7472">
          <w:footerReference w:type="first" r:id="rId15"/>
          <w:pgSz w:w="12240" w:h="15840" w:code="257"/>
          <w:pgMar w:top="1440" w:right="1440" w:bottom="1440" w:left="1440" w:header="720" w:footer="720" w:gutter="0"/>
          <w:pgNumType w:start="1"/>
          <w:cols w:space="720"/>
          <w:titlePg/>
          <w:docGrid w:linePitch="360"/>
        </w:sectPr>
      </w:pPr>
    </w:p>
    <w:p w:rsidR="0067457A" w:rsidRPr="003F6C6C" w:rsidRDefault="0067457A" w:rsidP="003F6C6C">
      <w:pPr>
        <w:pStyle w:val="Heading1"/>
      </w:pPr>
      <w:bookmarkStart w:id="0" w:name="_Toc401144975"/>
      <w:r w:rsidRPr="003F6C6C">
        <w:lastRenderedPageBreak/>
        <w:t>Introduction</w:t>
      </w:r>
      <w:bookmarkEnd w:id="0"/>
    </w:p>
    <w:p w:rsidR="000B7472" w:rsidRDefault="000B7472" w:rsidP="000B7472">
      <w:pPr>
        <w:pStyle w:val="Default"/>
        <w:jc w:val="both"/>
        <w:rPr>
          <w:rFonts w:ascii="Times New Roman" w:hAnsi="Times New Roman" w:cs="Times New Roman"/>
        </w:rPr>
      </w:pPr>
    </w:p>
    <w:p w:rsidR="0067457A" w:rsidRPr="00B637AB" w:rsidRDefault="00CB1663" w:rsidP="004D370A">
      <w:pPr>
        <w:jc w:val="both"/>
      </w:pPr>
      <w:r w:rsidRPr="00B637AB">
        <w:t xml:space="preserve">Southern University and A&amp;M College </w:t>
      </w:r>
      <w:r w:rsidR="0067457A" w:rsidRPr="00B637AB">
        <w:t>offer</w:t>
      </w:r>
      <w:r w:rsidRPr="00B637AB">
        <w:t>s</w:t>
      </w:r>
      <w:r w:rsidR="0067457A" w:rsidRPr="00B637AB">
        <w:t xml:space="preserve"> undergraduate and graduate degree programs in the field of education. </w:t>
      </w:r>
      <w:r w:rsidRPr="00B637AB">
        <w:t>We</w:t>
      </w:r>
      <w:r w:rsidR="0067457A" w:rsidRPr="00B637AB">
        <w:t xml:space="preserve"> strive to maintain a positive working relationship with schools in the area and continue to work with school systems to advance the goals of the profession and to promote the effective preparation of quality educators. </w:t>
      </w:r>
      <w:r w:rsidR="004D370A">
        <w:t xml:space="preserve"> </w:t>
      </w:r>
      <w:r w:rsidR="004D370A" w:rsidRPr="00B637AB">
        <w:t xml:space="preserve">For clarity, Southern University refers to the field visitor as the </w:t>
      </w:r>
      <w:r w:rsidR="004D370A" w:rsidRPr="00FC4515">
        <w:rPr>
          <w:i/>
        </w:rPr>
        <w:t>candidate</w:t>
      </w:r>
      <w:r w:rsidR="004D370A" w:rsidRPr="00B637AB">
        <w:t xml:space="preserve"> and to students in field classes as </w:t>
      </w:r>
      <w:r w:rsidR="004D370A" w:rsidRPr="00FC4515">
        <w:rPr>
          <w:i/>
        </w:rPr>
        <w:t>pupils</w:t>
      </w:r>
      <w:r w:rsidR="004D370A">
        <w:t xml:space="preserve">. </w:t>
      </w:r>
    </w:p>
    <w:p w:rsidR="002333F9" w:rsidRPr="00B637AB" w:rsidRDefault="002333F9" w:rsidP="0067457A">
      <w:pPr>
        <w:pStyle w:val="Default"/>
        <w:ind w:left="720"/>
        <w:rPr>
          <w:rFonts w:ascii="Times New Roman" w:hAnsi="Times New Roman" w:cs="Times New Roman"/>
        </w:rPr>
      </w:pPr>
    </w:p>
    <w:p w:rsidR="0067457A" w:rsidRPr="00B637AB" w:rsidRDefault="0067457A" w:rsidP="000B7472">
      <w:pPr>
        <w:pStyle w:val="Default"/>
        <w:jc w:val="both"/>
        <w:rPr>
          <w:rFonts w:ascii="Times New Roman" w:hAnsi="Times New Roman" w:cs="Times New Roman"/>
        </w:rPr>
      </w:pPr>
      <w:r w:rsidRPr="00B637AB">
        <w:rPr>
          <w:rFonts w:ascii="Times New Roman" w:hAnsi="Times New Roman" w:cs="Times New Roman"/>
        </w:rPr>
        <w:t xml:space="preserve">Field experiences in the undergraduate education curriculum at </w:t>
      </w:r>
      <w:r w:rsidR="00733EF9" w:rsidRPr="00B637AB">
        <w:rPr>
          <w:rFonts w:ascii="Times New Roman" w:hAnsi="Times New Roman" w:cs="Times New Roman"/>
        </w:rPr>
        <w:t>Southern University</w:t>
      </w:r>
      <w:r w:rsidRPr="00B637AB">
        <w:rPr>
          <w:rFonts w:ascii="Times New Roman" w:hAnsi="Times New Roman" w:cs="Times New Roman"/>
        </w:rPr>
        <w:t xml:space="preserve"> prepare candidates</w:t>
      </w:r>
      <w:r w:rsidR="00CB1663" w:rsidRPr="00B637AB">
        <w:rPr>
          <w:rFonts w:ascii="Times New Roman" w:hAnsi="Times New Roman" w:cs="Times New Roman"/>
        </w:rPr>
        <w:t xml:space="preserve"> and students</w:t>
      </w:r>
      <w:r w:rsidRPr="00B637AB">
        <w:rPr>
          <w:rFonts w:ascii="Times New Roman" w:hAnsi="Times New Roman" w:cs="Times New Roman"/>
        </w:rPr>
        <w:t xml:space="preserve"> to work effectively in schools as primary, elementary, secondary and special education </w:t>
      </w:r>
      <w:r w:rsidR="00CB1663" w:rsidRPr="00B637AB">
        <w:rPr>
          <w:rFonts w:ascii="Times New Roman" w:hAnsi="Times New Roman" w:cs="Times New Roman"/>
        </w:rPr>
        <w:t>educators</w:t>
      </w:r>
      <w:r w:rsidRPr="00B637AB">
        <w:rPr>
          <w:rFonts w:ascii="Times New Roman" w:hAnsi="Times New Roman" w:cs="Times New Roman"/>
        </w:rPr>
        <w:t xml:space="preserve">. </w:t>
      </w:r>
      <w:r w:rsidR="00CB1663" w:rsidRPr="00B637AB">
        <w:rPr>
          <w:rFonts w:ascii="Times New Roman" w:hAnsi="Times New Roman" w:cs="Times New Roman"/>
        </w:rPr>
        <w:t>C</w:t>
      </w:r>
      <w:r w:rsidRPr="00B637AB">
        <w:rPr>
          <w:rFonts w:ascii="Times New Roman" w:hAnsi="Times New Roman" w:cs="Times New Roman"/>
        </w:rPr>
        <w:t xml:space="preserve">andidates move from the observation of students and classroom activities to the role of the </w:t>
      </w:r>
      <w:r w:rsidR="00CB1663" w:rsidRPr="00B637AB">
        <w:rPr>
          <w:rFonts w:ascii="Times New Roman" w:hAnsi="Times New Roman" w:cs="Times New Roman"/>
        </w:rPr>
        <w:t>educator by assuming those duties</w:t>
      </w:r>
      <w:r w:rsidRPr="00B637AB">
        <w:rPr>
          <w:rFonts w:ascii="Times New Roman" w:hAnsi="Times New Roman" w:cs="Times New Roman"/>
        </w:rPr>
        <w:t>. The formal field experiences begin in introductory education courses and progress through student teaching. Candidates are given opportunities to observe, plan, and practice in a variety of settings appropriate to the professional roles for which they are prepar</w:t>
      </w:r>
      <w:r w:rsidR="00C065E7" w:rsidRPr="00B637AB">
        <w:rPr>
          <w:rFonts w:ascii="Times New Roman" w:hAnsi="Times New Roman" w:cs="Times New Roman"/>
        </w:rPr>
        <w:t>ing</w:t>
      </w:r>
      <w:r w:rsidRPr="00B637AB">
        <w:rPr>
          <w:rFonts w:ascii="Times New Roman" w:hAnsi="Times New Roman" w:cs="Times New Roman"/>
        </w:rPr>
        <w:t xml:space="preserve">. </w:t>
      </w:r>
    </w:p>
    <w:p w:rsidR="00B42342" w:rsidRPr="00B637AB" w:rsidRDefault="00B42342" w:rsidP="000B7472">
      <w:pPr>
        <w:pStyle w:val="Default"/>
        <w:jc w:val="both"/>
        <w:rPr>
          <w:rFonts w:ascii="Times New Roman" w:hAnsi="Times New Roman" w:cs="Times New Roman"/>
        </w:rPr>
      </w:pPr>
    </w:p>
    <w:p w:rsidR="0067457A" w:rsidRPr="00B637AB" w:rsidRDefault="0067457A" w:rsidP="000B7472">
      <w:pPr>
        <w:pStyle w:val="Default"/>
        <w:jc w:val="both"/>
        <w:rPr>
          <w:rFonts w:ascii="Times New Roman" w:hAnsi="Times New Roman" w:cs="Times New Roman"/>
        </w:rPr>
      </w:pPr>
      <w:r w:rsidRPr="00B637AB">
        <w:rPr>
          <w:rFonts w:ascii="Times New Roman" w:hAnsi="Times New Roman" w:cs="Times New Roman"/>
        </w:rPr>
        <w:t>This handbook outline</w:t>
      </w:r>
      <w:r w:rsidR="00C065E7" w:rsidRPr="00B637AB">
        <w:rPr>
          <w:rFonts w:ascii="Times New Roman" w:hAnsi="Times New Roman" w:cs="Times New Roman"/>
        </w:rPr>
        <w:t>s</w:t>
      </w:r>
      <w:r w:rsidRPr="00B637AB">
        <w:rPr>
          <w:rFonts w:ascii="Times New Roman" w:hAnsi="Times New Roman" w:cs="Times New Roman"/>
        </w:rPr>
        <w:t xml:space="preserve"> the skills candidates are expected to demonstrate related to field experiences. These skills are incremental</w:t>
      </w:r>
      <w:r w:rsidR="00C065E7" w:rsidRPr="00B637AB">
        <w:rPr>
          <w:rFonts w:ascii="Times New Roman" w:hAnsi="Times New Roman" w:cs="Times New Roman"/>
        </w:rPr>
        <w:t>,</w:t>
      </w:r>
      <w:r w:rsidRPr="00B637AB">
        <w:rPr>
          <w:rFonts w:ascii="Times New Roman" w:hAnsi="Times New Roman" w:cs="Times New Roman"/>
        </w:rPr>
        <w:t xml:space="preserve"> hierarchical and involve the candidate in the process of practicing the duties of a</w:t>
      </w:r>
      <w:r w:rsidR="00C065E7" w:rsidRPr="00B637AB">
        <w:rPr>
          <w:rFonts w:ascii="Times New Roman" w:hAnsi="Times New Roman" w:cs="Times New Roman"/>
        </w:rPr>
        <w:t>n educator</w:t>
      </w:r>
      <w:r w:rsidRPr="00B637AB">
        <w:rPr>
          <w:rFonts w:ascii="Times New Roman" w:hAnsi="Times New Roman" w:cs="Times New Roman"/>
        </w:rPr>
        <w:t>. Through observation, planning, and practice in the pre-methods, methods</w:t>
      </w:r>
      <w:r w:rsidR="005702C9">
        <w:rPr>
          <w:rFonts w:ascii="Times New Roman" w:hAnsi="Times New Roman" w:cs="Times New Roman"/>
        </w:rPr>
        <w:t>,</w:t>
      </w:r>
      <w:r w:rsidRPr="00B637AB">
        <w:rPr>
          <w:rFonts w:ascii="Times New Roman" w:hAnsi="Times New Roman" w:cs="Times New Roman"/>
        </w:rPr>
        <w:t xml:space="preserve"> and student teaching phases</w:t>
      </w:r>
      <w:r w:rsidR="005702C9">
        <w:rPr>
          <w:rFonts w:ascii="Times New Roman" w:hAnsi="Times New Roman" w:cs="Times New Roman"/>
        </w:rPr>
        <w:t>;</w:t>
      </w:r>
      <w:r w:rsidRPr="00B637AB">
        <w:rPr>
          <w:rFonts w:ascii="Times New Roman" w:hAnsi="Times New Roman" w:cs="Times New Roman"/>
        </w:rPr>
        <w:t xml:space="preserve"> candidates apply educational principles in more </w:t>
      </w:r>
      <w:r w:rsidR="00C065E7" w:rsidRPr="00B637AB">
        <w:rPr>
          <w:rFonts w:ascii="Times New Roman" w:hAnsi="Times New Roman" w:cs="Times New Roman"/>
        </w:rPr>
        <w:t xml:space="preserve">complex and </w:t>
      </w:r>
      <w:r w:rsidRPr="00B637AB">
        <w:rPr>
          <w:rFonts w:ascii="Times New Roman" w:hAnsi="Times New Roman" w:cs="Times New Roman"/>
        </w:rPr>
        <w:t xml:space="preserve">demanding roles. </w:t>
      </w:r>
    </w:p>
    <w:p w:rsidR="00B42342" w:rsidRPr="00B637AB" w:rsidRDefault="00B42342" w:rsidP="000B7472">
      <w:pPr>
        <w:pStyle w:val="Default"/>
        <w:jc w:val="both"/>
        <w:rPr>
          <w:rFonts w:ascii="Times New Roman" w:hAnsi="Times New Roman" w:cs="Times New Roman"/>
        </w:rPr>
      </w:pPr>
    </w:p>
    <w:p w:rsidR="0067457A" w:rsidRPr="00B637AB" w:rsidRDefault="0067457A" w:rsidP="000B7472">
      <w:pPr>
        <w:pStyle w:val="Default"/>
        <w:jc w:val="both"/>
        <w:rPr>
          <w:rFonts w:ascii="Times New Roman" w:hAnsi="Times New Roman" w:cs="Times New Roman"/>
        </w:rPr>
      </w:pPr>
      <w:r w:rsidRPr="00B637AB">
        <w:rPr>
          <w:rFonts w:ascii="Times New Roman" w:hAnsi="Times New Roman" w:cs="Times New Roman"/>
        </w:rPr>
        <w:t>This handbook is designed to aid candidates and assist all stakeholders in the collaborative process of “field experiences</w:t>
      </w:r>
      <w:r w:rsidR="00C065E7" w:rsidRPr="00B637AB">
        <w:rPr>
          <w:rFonts w:ascii="Times New Roman" w:hAnsi="Times New Roman" w:cs="Times New Roman"/>
        </w:rPr>
        <w:t>.</w:t>
      </w:r>
      <w:r w:rsidRPr="00B637AB">
        <w:rPr>
          <w:rFonts w:ascii="Times New Roman" w:hAnsi="Times New Roman" w:cs="Times New Roman"/>
        </w:rPr>
        <w:t>” It includes the philosophy, goals</w:t>
      </w:r>
      <w:r w:rsidR="00C065E7" w:rsidRPr="00B637AB">
        <w:rPr>
          <w:rFonts w:ascii="Times New Roman" w:hAnsi="Times New Roman" w:cs="Times New Roman"/>
        </w:rPr>
        <w:t>,</w:t>
      </w:r>
      <w:r w:rsidRPr="00B637AB">
        <w:rPr>
          <w:rFonts w:ascii="Times New Roman" w:hAnsi="Times New Roman" w:cs="Times New Roman"/>
        </w:rPr>
        <w:t xml:space="preserve"> and policies of the field experience </w:t>
      </w:r>
      <w:r w:rsidR="00C065E7" w:rsidRPr="00B637AB">
        <w:rPr>
          <w:rFonts w:ascii="Times New Roman" w:hAnsi="Times New Roman" w:cs="Times New Roman"/>
        </w:rPr>
        <w:t>component</w:t>
      </w:r>
      <w:r w:rsidRPr="00B637AB">
        <w:rPr>
          <w:rFonts w:ascii="Times New Roman" w:hAnsi="Times New Roman" w:cs="Times New Roman"/>
        </w:rPr>
        <w:t xml:space="preserve"> </w:t>
      </w:r>
      <w:r w:rsidR="00C065E7" w:rsidRPr="00B637AB">
        <w:rPr>
          <w:rFonts w:ascii="Times New Roman" w:hAnsi="Times New Roman" w:cs="Times New Roman"/>
        </w:rPr>
        <w:t>the</w:t>
      </w:r>
      <w:r w:rsidRPr="00B637AB">
        <w:rPr>
          <w:rFonts w:ascii="Times New Roman" w:hAnsi="Times New Roman" w:cs="Times New Roman"/>
        </w:rPr>
        <w:t xml:space="preserve"> responsibilities</w:t>
      </w:r>
      <w:r w:rsidR="00C065E7" w:rsidRPr="00B637AB">
        <w:rPr>
          <w:rFonts w:ascii="Times New Roman" w:hAnsi="Times New Roman" w:cs="Times New Roman"/>
        </w:rPr>
        <w:t xml:space="preserve"> of participants and </w:t>
      </w:r>
      <w:r w:rsidR="00C128DF">
        <w:rPr>
          <w:rFonts w:ascii="Times New Roman" w:hAnsi="Times New Roman" w:cs="Times New Roman"/>
        </w:rPr>
        <w:t>partners</w:t>
      </w:r>
      <w:r w:rsidRPr="00B637AB">
        <w:rPr>
          <w:rFonts w:ascii="Times New Roman" w:hAnsi="Times New Roman" w:cs="Times New Roman"/>
        </w:rPr>
        <w:t xml:space="preserve">. </w:t>
      </w:r>
    </w:p>
    <w:p w:rsidR="0067457A" w:rsidRPr="00B637AB" w:rsidRDefault="0067457A" w:rsidP="0067457A">
      <w:pPr>
        <w:ind w:left="720"/>
        <w:jc w:val="center"/>
      </w:pPr>
    </w:p>
    <w:p w:rsidR="00B42342" w:rsidRPr="00B637AB" w:rsidRDefault="00B42342" w:rsidP="00683963"/>
    <w:p w:rsidR="00470468" w:rsidRPr="00B637AB" w:rsidRDefault="00470468" w:rsidP="00E051CA"/>
    <w:p w:rsidR="002F1725" w:rsidRPr="002F1725" w:rsidRDefault="002F1725" w:rsidP="002F1725">
      <w:pPr>
        <w:pBdr>
          <w:bottom w:val="single" w:sz="12" w:space="1" w:color="auto"/>
        </w:pBdr>
        <w:ind w:left="720"/>
        <w:jc w:val="both"/>
        <w:rPr>
          <w:rFonts w:ascii="Lucida Calligraphy" w:hAnsi="Lucida Calligraphy"/>
        </w:rPr>
      </w:pPr>
      <w:r>
        <w:rPr>
          <w:rFonts w:ascii="Lucida Calligraphy" w:hAnsi="Lucida Calligraphy"/>
        </w:rPr>
        <w:t>Diana Kelly</w:t>
      </w:r>
      <w:r w:rsidRPr="002F1725">
        <w:rPr>
          <w:rFonts w:ascii="Lucida Calligraphy" w:hAnsi="Lucida Calligraphy"/>
        </w:rPr>
        <w:tab/>
      </w:r>
      <w:r w:rsidRPr="002F1725">
        <w:rPr>
          <w:rFonts w:ascii="Lucida Calligraphy" w:hAnsi="Lucida Calligraphy"/>
        </w:rPr>
        <w:tab/>
      </w:r>
      <w:r w:rsidRPr="002F1725">
        <w:rPr>
          <w:rFonts w:ascii="Lucida Calligraphy" w:hAnsi="Lucida Calligraphy"/>
        </w:rPr>
        <w:tab/>
      </w:r>
      <w:r w:rsidRPr="002F1725">
        <w:rPr>
          <w:rFonts w:ascii="Lucida Calligraphy" w:hAnsi="Lucida Calligraphy"/>
        </w:rPr>
        <w:tab/>
      </w:r>
      <w:r w:rsidRPr="002F1725">
        <w:rPr>
          <w:rFonts w:ascii="Lucida Calligraphy" w:hAnsi="Lucida Calligraphy"/>
        </w:rPr>
        <w:tab/>
      </w:r>
      <w:r w:rsidRPr="002F1725">
        <w:rPr>
          <w:rFonts w:ascii="Lucida Calligraphy" w:hAnsi="Lucida Calligraphy"/>
        </w:rPr>
        <w:tab/>
      </w:r>
      <w:r>
        <w:rPr>
          <w:rFonts w:ascii="Lucida Calligraphy" w:hAnsi="Lucida Calligraphy"/>
        </w:rPr>
        <w:tab/>
      </w:r>
      <w:r w:rsidR="00E051CA">
        <w:rPr>
          <w:rFonts w:ascii="Lucida Calligraphy" w:hAnsi="Lucida Calligraphy"/>
        </w:rPr>
        <w:t>February 9, 2017</w:t>
      </w:r>
    </w:p>
    <w:p w:rsidR="00683963" w:rsidRDefault="002F1725" w:rsidP="002F1725">
      <w:r>
        <w:tab/>
        <w:t xml:space="preserve">Approved: Diana Kelly, Chair, </w:t>
      </w:r>
      <w:r w:rsidR="00CA4228">
        <w:t>Curriculum</w:t>
      </w:r>
      <w:r>
        <w:t xml:space="preserve"> and Instruction</w:t>
      </w:r>
      <w:r>
        <w:tab/>
      </w:r>
      <w:r w:rsidR="00683963" w:rsidRPr="00B637AB">
        <w:t xml:space="preserve">           Date</w:t>
      </w:r>
    </w:p>
    <w:p w:rsidR="00683963" w:rsidRDefault="00683963" w:rsidP="00683963"/>
    <w:p w:rsidR="00E051CA" w:rsidRPr="00CA4228" w:rsidRDefault="00E051CA" w:rsidP="00E051CA">
      <w:pPr>
        <w:pBdr>
          <w:bottom w:val="single" w:sz="12" w:space="1" w:color="auto"/>
        </w:pBdr>
        <w:ind w:left="720"/>
        <w:rPr>
          <w:rFonts w:ascii="Lucida Calligraphy" w:hAnsi="Lucida Calligraphy"/>
        </w:rPr>
      </w:pPr>
      <w:proofErr w:type="spellStart"/>
      <w:r>
        <w:rPr>
          <w:rFonts w:ascii="Lucida Calligraphy" w:hAnsi="Lucida Calligraphy"/>
        </w:rPr>
        <w:t>VerJanis</w:t>
      </w:r>
      <w:proofErr w:type="spellEnd"/>
      <w:r>
        <w:rPr>
          <w:rFonts w:ascii="Lucida Calligraphy" w:hAnsi="Lucida Calligraphy"/>
        </w:rPr>
        <w:t xml:space="preserve"> A. Peoples</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t>February 9, 2017</w:t>
      </w:r>
    </w:p>
    <w:p w:rsidR="00E051CA" w:rsidRDefault="00E051CA" w:rsidP="00E051CA">
      <w:pPr>
        <w:ind w:left="720"/>
      </w:pPr>
      <w:r>
        <w:t xml:space="preserve">Approved: </w:t>
      </w:r>
      <w:proofErr w:type="spellStart"/>
      <w:r>
        <w:t>VerJanis</w:t>
      </w:r>
      <w:proofErr w:type="spellEnd"/>
      <w:r>
        <w:t xml:space="preserve"> A. Peoples, Director</w:t>
      </w:r>
      <w:r>
        <w:tab/>
      </w:r>
      <w:r>
        <w:tab/>
      </w:r>
      <w:r>
        <w:tab/>
      </w:r>
      <w:r>
        <w:tab/>
        <w:t>Date</w:t>
      </w:r>
    </w:p>
    <w:p w:rsidR="002F1725" w:rsidRPr="00B637AB" w:rsidRDefault="002F1725" w:rsidP="00683963"/>
    <w:p w:rsidR="002F1725" w:rsidRDefault="002F1725" w:rsidP="002F1725">
      <w:r>
        <w:tab/>
      </w:r>
    </w:p>
    <w:p w:rsidR="002F1725" w:rsidRDefault="002F1725" w:rsidP="002F1725">
      <w:r>
        <w:br w:type="page"/>
      </w:r>
    </w:p>
    <w:p w:rsidR="0067457A" w:rsidRPr="00B637AB" w:rsidRDefault="00D61DB1" w:rsidP="0067457A">
      <w:pPr>
        <w:jc w:val="center"/>
      </w:pPr>
      <w:r>
        <w:rPr>
          <w:noProof/>
        </w:rPr>
        <w:drawing>
          <wp:inline distT="0" distB="0" distL="0" distR="0" wp14:anchorId="70A1A723" wp14:editId="0495E3A1">
            <wp:extent cx="1582226" cy="1391820"/>
            <wp:effectExtent l="0" t="0" r="0" b="0"/>
            <wp:docPr id="5" name="Picture 5" descr="C:\Users\RICHAR~1\AppData\Local\Temp\b9ru4e5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1\AppData\Local\Temp\b9ru4e57.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276" cy="1474552"/>
                    </a:xfrm>
                    <a:prstGeom prst="rect">
                      <a:avLst/>
                    </a:prstGeom>
                    <a:noFill/>
                    <a:ln>
                      <a:noFill/>
                    </a:ln>
                  </pic:spPr>
                </pic:pic>
              </a:graphicData>
            </a:graphic>
          </wp:inline>
        </w:drawing>
      </w:r>
      <w:bookmarkStart w:id="1" w:name="_GoBack"/>
      <w:bookmarkEnd w:id="1"/>
    </w:p>
    <w:p w:rsidR="0067457A" w:rsidRPr="00B637AB" w:rsidRDefault="0067457A" w:rsidP="0067457A">
      <w:pPr>
        <w:jc w:val="center"/>
      </w:pPr>
    </w:p>
    <w:p w:rsidR="0067457A" w:rsidRPr="00B637AB" w:rsidRDefault="0067457A" w:rsidP="0067457A">
      <w:pPr>
        <w:jc w:val="center"/>
      </w:pPr>
    </w:p>
    <w:p w:rsidR="0067457A" w:rsidRPr="00B637AB" w:rsidRDefault="0067457A" w:rsidP="0067457A">
      <w:pPr>
        <w:jc w:val="center"/>
      </w:pPr>
    </w:p>
    <w:p w:rsidR="0067457A" w:rsidRPr="00B637AB" w:rsidRDefault="0067457A" w:rsidP="0067457A"/>
    <w:p w:rsidR="0067457A" w:rsidRPr="00B637AB" w:rsidRDefault="0067457A" w:rsidP="0067457A"/>
    <w:p w:rsidR="0067457A" w:rsidRPr="00B637AB" w:rsidRDefault="0067457A" w:rsidP="0067457A"/>
    <w:p w:rsidR="0067457A" w:rsidRPr="00B637AB" w:rsidRDefault="0067457A" w:rsidP="00733EF9"/>
    <w:p w:rsidR="00733EF9" w:rsidRPr="00B637AB" w:rsidRDefault="00733EF9" w:rsidP="00733EF9"/>
    <w:p w:rsidR="00733EF9" w:rsidRPr="00B637AB" w:rsidRDefault="00733EF9" w:rsidP="00733EF9"/>
    <w:p w:rsidR="0067457A" w:rsidRPr="00B637AB" w:rsidRDefault="00E051CA" w:rsidP="00E051CA">
      <w:pPr>
        <w:jc w:val="center"/>
        <w:rPr>
          <w:b/>
          <w:bCs/>
        </w:rPr>
      </w:pPr>
      <w:r>
        <w:rPr>
          <w:b/>
          <w:bCs/>
        </w:rPr>
        <w:t xml:space="preserve">School of Education </w:t>
      </w:r>
    </w:p>
    <w:p w:rsidR="0067457A" w:rsidRDefault="0067457A" w:rsidP="0067457A">
      <w:pPr>
        <w:jc w:val="center"/>
        <w:rPr>
          <w:b/>
          <w:bCs/>
        </w:rPr>
      </w:pPr>
      <w:r w:rsidRPr="00B637AB">
        <w:rPr>
          <w:b/>
          <w:bCs/>
        </w:rPr>
        <w:t xml:space="preserve">College of </w:t>
      </w:r>
      <w:r w:rsidR="00FD1255">
        <w:rPr>
          <w:b/>
          <w:bCs/>
        </w:rPr>
        <w:t>Humanities</w:t>
      </w:r>
      <w:r w:rsidR="00E051CA">
        <w:rPr>
          <w:b/>
          <w:bCs/>
        </w:rPr>
        <w:t xml:space="preserve"> and Interdisciplinary Studies</w:t>
      </w:r>
    </w:p>
    <w:p w:rsidR="0067457A" w:rsidRPr="00B637AB" w:rsidRDefault="0067457A" w:rsidP="0067457A">
      <w:pPr>
        <w:jc w:val="center"/>
        <w:rPr>
          <w:b/>
          <w:bCs/>
        </w:rPr>
      </w:pPr>
      <w:r w:rsidRPr="00B637AB">
        <w:rPr>
          <w:b/>
          <w:bCs/>
        </w:rPr>
        <w:t>Sout</w:t>
      </w:r>
      <w:r w:rsidR="00C128DF">
        <w:rPr>
          <w:b/>
          <w:bCs/>
        </w:rPr>
        <w:t>hern University and A</w:t>
      </w:r>
      <w:r w:rsidRPr="00B637AB">
        <w:rPr>
          <w:b/>
          <w:bCs/>
        </w:rPr>
        <w:t>&amp;M College</w:t>
      </w:r>
    </w:p>
    <w:p w:rsidR="0067457A" w:rsidRPr="00B637AB" w:rsidRDefault="0067457A" w:rsidP="0067457A">
      <w:pPr>
        <w:jc w:val="center"/>
        <w:rPr>
          <w:b/>
          <w:bCs/>
        </w:rPr>
      </w:pPr>
    </w:p>
    <w:p w:rsidR="0067457A" w:rsidRPr="00B637AB" w:rsidRDefault="0067457A" w:rsidP="0067457A">
      <w:pPr>
        <w:jc w:val="center"/>
        <w:rPr>
          <w:b/>
          <w:bCs/>
        </w:rPr>
      </w:pPr>
    </w:p>
    <w:p w:rsidR="0067457A" w:rsidRPr="00B637AB" w:rsidRDefault="0067457A" w:rsidP="0067457A">
      <w:pPr>
        <w:jc w:val="center"/>
        <w:rPr>
          <w:b/>
          <w:bCs/>
        </w:rPr>
      </w:pPr>
      <w:r w:rsidRPr="00B637AB">
        <w:rPr>
          <w:b/>
          <w:bCs/>
        </w:rPr>
        <w:t>MISSION STATEMENT</w:t>
      </w:r>
    </w:p>
    <w:p w:rsidR="0067457A" w:rsidRPr="00B637AB" w:rsidRDefault="0067457A" w:rsidP="0067457A">
      <w:pPr>
        <w:jc w:val="center"/>
      </w:pPr>
    </w:p>
    <w:p w:rsidR="0067457A" w:rsidRPr="00B637AB" w:rsidRDefault="0067457A" w:rsidP="0067457A">
      <w:pPr>
        <w:ind w:left="720"/>
        <w:jc w:val="center"/>
      </w:pPr>
    </w:p>
    <w:p w:rsidR="0067457A" w:rsidRPr="00B637AB" w:rsidRDefault="00E051CA" w:rsidP="00D61DB1">
      <w:pPr>
        <w:widowControl w:val="0"/>
      </w:pPr>
      <w:r>
        <w:t>The School of Education prepares diverse professionals who foster learning by utilizing technology and best practices in diverse educational and clinical environments.</w:t>
      </w:r>
    </w:p>
    <w:p w:rsidR="0067457A" w:rsidRPr="00B637AB" w:rsidRDefault="0067457A" w:rsidP="0067457A">
      <w:pPr>
        <w:ind w:left="720"/>
      </w:pPr>
    </w:p>
    <w:p w:rsidR="0067457A" w:rsidRPr="00B637AB" w:rsidRDefault="0067457A" w:rsidP="00683963">
      <w:pPr>
        <w:pStyle w:val="Heading4"/>
      </w:pPr>
      <w:r w:rsidRPr="00B637AB">
        <w:t>THE VISION</w:t>
      </w:r>
    </w:p>
    <w:p w:rsidR="0067457A" w:rsidRPr="00B637AB" w:rsidRDefault="0067457A" w:rsidP="0067457A">
      <w:pPr>
        <w:ind w:left="720"/>
        <w:jc w:val="center"/>
      </w:pPr>
    </w:p>
    <w:p w:rsidR="0067457A" w:rsidRPr="00B637AB" w:rsidRDefault="0067457A" w:rsidP="000B7472">
      <w:pPr>
        <w:jc w:val="both"/>
      </w:pPr>
      <w:r w:rsidRPr="00B637AB">
        <w:t xml:space="preserve">The </w:t>
      </w:r>
      <w:r w:rsidR="00E051CA">
        <w:t xml:space="preserve">School </w:t>
      </w:r>
      <w:r w:rsidR="005702C9">
        <w:t>of Education</w:t>
      </w:r>
      <w:r w:rsidR="00DB1D95">
        <w:t xml:space="preserve"> </w:t>
      </w:r>
      <w:r w:rsidRPr="00B637AB">
        <w:t xml:space="preserve">will lead in integrated </w:t>
      </w:r>
      <w:r w:rsidRPr="00B637AB">
        <w:rPr>
          <w:b/>
          <w:bCs/>
        </w:rPr>
        <w:t>best practices</w:t>
      </w:r>
      <w:r w:rsidRPr="00B637AB">
        <w:t xml:space="preserve"> for learning and teaching, the advancement of knowledge through research and scholarship, and the preparation of professionals who provide exemplary educational and related services to improve the lives of individuals in a changing, complex, multicultural, and global society.</w:t>
      </w:r>
    </w:p>
    <w:p w:rsidR="00686B55" w:rsidRDefault="00686B55" w:rsidP="0067457A">
      <w:pPr>
        <w:pStyle w:val="Heading4"/>
      </w:pPr>
    </w:p>
    <w:p w:rsidR="006D73A1" w:rsidRPr="006D73A1" w:rsidRDefault="006D73A1" w:rsidP="006D73A1">
      <w:pPr>
        <w:sectPr w:rsidR="006D73A1" w:rsidRPr="006D73A1">
          <w:headerReference w:type="first" r:id="rId16"/>
          <w:footerReference w:type="first" r:id="rId17"/>
          <w:pgSz w:w="12240" w:h="15840" w:code="257"/>
          <w:pgMar w:top="1440" w:right="1440" w:bottom="1152" w:left="1440" w:header="720" w:footer="720" w:gutter="0"/>
          <w:pgNumType w:start="1"/>
          <w:cols w:space="720"/>
          <w:titlePg/>
          <w:docGrid w:linePitch="360"/>
        </w:sectPr>
      </w:pPr>
    </w:p>
    <w:p w:rsidR="0067457A" w:rsidRPr="00B637AB" w:rsidRDefault="0067457A" w:rsidP="0067457A">
      <w:pPr>
        <w:pStyle w:val="Heading4"/>
      </w:pPr>
      <w:r w:rsidRPr="00B637AB">
        <w:t>Conceptual Framework</w:t>
      </w:r>
    </w:p>
    <w:p w:rsidR="0067457A" w:rsidRPr="00B637AB" w:rsidRDefault="0067457A" w:rsidP="0067457A">
      <w:pPr>
        <w:jc w:val="center"/>
      </w:pPr>
    </w:p>
    <w:p w:rsidR="0067457A" w:rsidRPr="00B637AB" w:rsidRDefault="00C065E7" w:rsidP="000B7472">
      <w:pPr>
        <w:jc w:val="both"/>
      </w:pPr>
      <w:r w:rsidRPr="00B637AB">
        <w:t>The</w:t>
      </w:r>
      <w:r w:rsidR="0067457A" w:rsidRPr="00B637AB">
        <w:t xml:space="preserve"> Conceptual Framework statement includes the integration of four knowledge and research-based themes that are foundational to the conceptual framework for the preparation of teachers and other school personnel at Southern University as represented in the conceptual framework logo. These are best practices, critical thinking, multicultural perspectives, and global perspective. Teacher graduates are expected to demonstrate knowledge of the major concepts, principles, theories, values, methods of inquiry, and uses of technology in the content </w:t>
      </w:r>
      <w:r w:rsidRPr="00B637AB">
        <w:t>area</w:t>
      </w:r>
      <w:r w:rsidR="0067457A" w:rsidRPr="00B637AB">
        <w:t xml:space="preserve">. They are expected to show understanding of relationships between the technical (pedagogical and behavior management techniques) and normative (social, political, and cultural) aspects of schooling additionally, they </w:t>
      </w:r>
      <w:r w:rsidR="009456BC" w:rsidRPr="00B637AB">
        <w:t>demonstrate</w:t>
      </w:r>
      <w:r w:rsidR="0067457A" w:rsidRPr="00B637AB">
        <w:t xml:space="preserve"> attitudes and dispositions consistent with accepted modes of behavior in American society.</w:t>
      </w:r>
    </w:p>
    <w:p w:rsidR="0067457A" w:rsidRPr="00B637AB" w:rsidRDefault="0067457A" w:rsidP="0067457A">
      <w:pPr>
        <w:ind w:left="720"/>
      </w:pPr>
    </w:p>
    <w:p w:rsidR="0067457A" w:rsidRPr="00B637AB" w:rsidRDefault="0067457A" w:rsidP="000B7472">
      <w:pPr>
        <w:jc w:val="both"/>
      </w:pPr>
      <w:r w:rsidRPr="00B637AB">
        <w:t xml:space="preserve">The </w:t>
      </w:r>
      <w:r w:rsidR="009456BC" w:rsidRPr="00B637AB">
        <w:t>u</w:t>
      </w:r>
      <w:r w:rsidRPr="00B637AB">
        <w:t xml:space="preserve">nit establishes the conceptual framework as the cornerstone of all programmatic initiatives related to the preparation of </w:t>
      </w:r>
      <w:r w:rsidR="009456BC" w:rsidRPr="00B637AB">
        <w:t>educators</w:t>
      </w:r>
      <w:r w:rsidRPr="00B637AB">
        <w:t xml:space="preserve"> and other school personnel, aligned with state and national standards. The institutional standards are as follows:</w:t>
      </w:r>
    </w:p>
    <w:p w:rsidR="0067457A" w:rsidRPr="00B637AB" w:rsidRDefault="0067457A" w:rsidP="0067457A">
      <w:pPr>
        <w:ind w:left="720"/>
      </w:pPr>
    </w:p>
    <w:p w:rsidR="0067457A" w:rsidRPr="00B637AB" w:rsidRDefault="0067457A" w:rsidP="006C571F">
      <w:pPr>
        <w:numPr>
          <w:ilvl w:val="0"/>
          <w:numId w:val="1"/>
        </w:numPr>
        <w:tabs>
          <w:tab w:val="clear" w:pos="1080"/>
        </w:tabs>
        <w:jc w:val="both"/>
      </w:pPr>
      <w:r w:rsidRPr="00B637AB">
        <w:t xml:space="preserve">Teachers and other school personnel demonstrate best practices (a variety of learning and instructional strategies) and understand how to support </w:t>
      </w:r>
      <w:r w:rsidRPr="005702C9">
        <w:t>children’s</w:t>
      </w:r>
      <w:r w:rsidRPr="00B637AB">
        <w:t xml:space="preserve"> learning.</w:t>
      </w:r>
    </w:p>
    <w:p w:rsidR="0067457A" w:rsidRPr="00B637AB" w:rsidRDefault="0067457A" w:rsidP="00686B55">
      <w:pPr>
        <w:ind w:left="1080"/>
        <w:jc w:val="both"/>
      </w:pPr>
    </w:p>
    <w:p w:rsidR="0067457A" w:rsidRPr="00B637AB" w:rsidRDefault="0067457A" w:rsidP="006C571F">
      <w:pPr>
        <w:numPr>
          <w:ilvl w:val="0"/>
          <w:numId w:val="1"/>
        </w:numPr>
        <w:tabs>
          <w:tab w:val="clear" w:pos="1080"/>
        </w:tabs>
        <w:jc w:val="both"/>
      </w:pPr>
      <w:r w:rsidRPr="00B637AB">
        <w:t>Teachers and other school personnel create learning environments that encourage student’s development of critical thinking and problem solving.</w:t>
      </w:r>
    </w:p>
    <w:p w:rsidR="0067457A" w:rsidRPr="00B637AB" w:rsidRDefault="0067457A" w:rsidP="00686B55">
      <w:pPr>
        <w:ind w:left="1080"/>
        <w:jc w:val="both"/>
      </w:pPr>
    </w:p>
    <w:p w:rsidR="0067457A" w:rsidRPr="00B637AB" w:rsidRDefault="0067457A" w:rsidP="006C571F">
      <w:pPr>
        <w:numPr>
          <w:ilvl w:val="0"/>
          <w:numId w:val="1"/>
        </w:numPr>
        <w:tabs>
          <w:tab w:val="clear" w:pos="1080"/>
        </w:tabs>
        <w:jc w:val="both"/>
      </w:pPr>
      <w:r w:rsidRPr="00B637AB">
        <w:t>Teachers and other school personnel design and adapt instruction to meaningfully engage learners, from a multicultural perspective, to ensure that all children learn.</w:t>
      </w:r>
    </w:p>
    <w:p w:rsidR="0067457A" w:rsidRPr="00B637AB" w:rsidRDefault="0067457A" w:rsidP="00686B55">
      <w:pPr>
        <w:ind w:left="1080"/>
        <w:jc w:val="both"/>
      </w:pPr>
    </w:p>
    <w:p w:rsidR="0067457A" w:rsidRPr="00B637AB" w:rsidRDefault="0067457A" w:rsidP="006C571F">
      <w:pPr>
        <w:numPr>
          <w:ilvl w:val="0"/>
          <w:numId w:val="1"/>
        </w:numPr>
        <w:tabs>
          <w:tab w:val="clear" w:pos="1080"/>
        </w:tabs>
        <w:jc w:val="both"/>
      </w:pPr>
      <w:r w:rsidRPr="00B637AB">
        <w:t>Teachers and other school personnel foster learning in technology-rich environments that encourage learner participation in information technology to nurture a global perspective and a sense of connectedness with the world.</w:t>
      </w:r>
    </w:p>
    <w:p w:rsidR="0067457A" w:rsidRPr="00B637AB" w:rsidRDefault="0067457A" w:rsidP="0067457A">
      <w:pPr>
        <w:ind w:left="720"/>
      </w:pPr>
    </w:p>
    <w:p w:rsidR="0067457A" w:rsidRPr="00B637AB" w:rsidRDefault="009B080E" w:rsidP="0067457A">
      <w:r>
        <w:rPr>
          <w:noProof/>
        </w:rPr>
        <w:drawing>
          <wp:anchor distT="0" distB="0" distL="114300" distR="114300" simplePos="0" relativeHeight="251657728" behindDoc="1" locked="0" layoutInCell="1" allowOverlap="1">
            <wp:simplePos x="0" y="0"/>
            <wp:positionH relativeFrom="column">
              <wp:posOffset>1639570</wp:posOffset>
            </wp:positionH>
            <wp:positionV relativeFrom="paragraph">
              <wp:posOffset>10160</wp:posOffset>
            </wp:positionV>
            <wp:extent cx="1527175" cy="1128395"/>
            <wp:effectExtent l="0" t="0" r="0" b="0"/>
            <wp:wrapTight wrapText="bothSides">
              <wp:wrapPolygon edited="0">
                <wp:start x="0" y="0"/>
                <wp:lineTo x="0" y="20847"/>
                <wp:lineTo x="20958" y="20847"/>
                <wp:lineTo x="2095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7175" cy="1128395"/>
                    </a:xfrm>
                    <a:prstGeom prst="rect">
                      <a:avLst/>
                    </a:prstGeom>
                    <a:noFill/>
                    <a:ln>
                      <a:noFill/>
                    </a:ln>
                  </pic:spPr>
                </pic:pic>
              </a:graphicData>
            </a:graphic>
          </wp:anchor>
        </w:drawing>
      </w:r>
    </w:p>
    <w:p w:rsidR="0067457A" w:rsidRPr="00B637AB" w:rsidRDefault="0067457A" w:rsidP="0067457A"/>
    <w:p w:rsidR="0067457A" w:rsidRPr="00B637AB" w:rsidRDefault="0067457A" w:rsidP="0067457A">
      <w:pPr>
        <w:ind w:left="720"/>
      </w:pPr>
    </w:p>
    <w:p w:rsidR="0067457A" w:rsidRPr="00B637AB" w:rsidRDefault="0067457A" w:rsidP="0067457A">
      <w:pPr>
        <w:ind w:left="720"/>
        <w:jc w:val="center"/>
      </w:pPr>
    </w:p>
    <w:p w:rsidR="0067457A" w:rsidRPr="00B637AB" w:rsidRDefault="0067457A" w:rsidP="0067457A"/>
    <w:p w:rsidR="0067457A" w:rsidRPr="00B637AB" w:rsidRDefault="0067457A" w:rsidP="0067457A">
      <w:pPr>
        <w:ind w:left="720"/>
        <w:jc w:val="center"/>
      </w:pPr>
    </w:p>
    <w:p w:rsidR="0067457A" w:rsidRPr="00B637AB" w:rsidRDefault="0067457A" w:rsidP="0067457A">
      <w:pPr>
        <w:ind w:left="720"/>
        <w:jc w:val="center"/>
      </w:pPr>
    </w:p>
    <w:p w:rsidR="0067457A" w:rsidRPr="00B637AB" w:rsidRDefault="0067457A" w:rsidP="0067457A">
      <w:pPr>
        <w:tabs>
          <w:tab w:val="left" w:pos="6280"/>
        </w:tabs>
        <w:ind w:left="720"/>
      </w:pPr>
      <w:r w:rsidRPr="00B637AB">
        <w:tab/>
      </w:r>
    </w:p>
    <w:p w:rsidR="00686B55" w:rsidRDefault="00686B55" w:rsidP="0067457A">
      <w:pPr>
        <w:ind w:left="720"/>
        <w:jc w:val="center"/>
      </w:pPr>
    </w:p>
    <w:p w:rsidR="00686B55" w:rsidRDefault="00686B55" w:rsidP="0067457A">
      <w:pPr>
        <w:ind w:left="720"/>
        <w:jc w:val="center"/>
      </w:pPr>
    </w:p>
    <w:p w:rsidR="00686B55" w:rsidRDefault="00686B55" w:rsidP="0067457A">
      <w:pPr>
        <w:ind w:left="720"/>
        <w:jc w:val="center"/>
      </w:pPr>
    </w:p>
    <w:p w:rsidR="00686B55" w:rsidRDefault="00686B55" w:rsidP="0067457A">
      <w:pPr>
        <w:ind w:left="720"/>
        <w:jc w:val="center"/>
      </w:pPr>
    </w:p>
    <w:p w:rsidR="00686B55" w:rsidRDefault="00686B55" w:rsidP="0067457A">
      <w:pPr>
        <w:ind w:left="720"/>
        <w:jc w:val="center"/>
        <w:sectPr w:rsidR="00686B55">
          <w:headerReference w:type="first" r:id="rId19"/>
          <w:footerReference w:type="first" r:id="rId20"/>
          <w:pgSz w:w="12240" w:h="15840" w:code="257"/>
          <w:pgMar w:top="1440" w:right="1440" w:bottom="1440" w:left="1440" w:header="720" w:footer="720" w:gutter="0"/>
          <w:cols w:space="720"/>
          <w:docGrid w:linePitch="360"/>
        </w:sectPr>
      </w:pPr>
    </w:p>
    <w:p w:rsidR="00FE6E0C" w:rsidRPr="003F6C6C" w:rsidRDefault="002867F2" w:rsidP="003F6C6C">
      <w:pPr>
        <w:pStyle w:val="Heading1"/>
      </w:pPr>
      <w:bookmarkStart w:id="2" w:name="_Toc401144976"/>
      <w:r w:rsidRPr="003F6C6C">
        <w:t xml:space="preserve">Section I. </w:t>
      </w:r>
      <w:r w:rsidR="003F18DC">
        <w:tab/>
      </w:r>
      <w:r w:rsidR="00FE6E0C" w:rsidRPr="003F6C6C">
        <w:t>F</w:t>
      </w:r>
      <w:r w:rsidR="003F6C6C">
        <w:t>ield</w:t>
      </w:r>
      <w:r w:rsidR="00FE6E0C" w:rsidRPr="003F6C6C">
        <w:t xml:space="preserve"> E</w:t>
      </w:r>
      <w:r w:rsidR="003F6C6C">
        <w:t>xperience</w:t>
      </w:r>
      <w:r w:rsidR="00FE6E0C" w:rsidRPr="003F6C6C">
        <w:t xml:space="preserve"> P</w:t>
      </w:r>
      <w:r w:rsidR="003F6C6C">
        <w:t xml:space="preserve">rogram </w:t>
      </w:r>
      <w:r w:rsidR="00FE6E0C" w:rsidRPr="003F6C6C">
        <w:t>O</w:t>
      </w:r>
      <w:r w:rsidR="003F6C6C">
        <w:t>verview</w:t>
      </w:r>
      <w:bookmarkEnd w:id="2"/>
    </w:p>
    <w:p w:rsidR="00124F76" w:rsidRPr="00B637AB" w:rsidRDefault="00124F76" w:rsidP="00FE6E0C">
      <w:pPr>
        <w:autoSpaceDE w:val="0"/>
        <w:autoSpaceDN w:val="0"/>
        <w:adjustRightInd w:val="0"/>
        <w:jc w:val="center"/>
        <w:rPr>
          <w:color w:val="000000"/>
        </w:rPr>
      </w:pPr>
    </w:p>
    <w:p w:rsidR="00FE6E0C" w:rsidRPr="00B637AB" w:rsidRDefault="008931CE" w:rsidP="00CF484A">
      <w:pPr>
        <w:autoSpaceDE w:val="0"/>
        <w:autoSpaceDN w:val="0"/>
        <w:adjustRightInd w:val="0"/>
        <w:jc w:val="both"/>
        <w:rPr>
          <w:color w:val="000000"/>
        </w:rPr>
      </w:pPr>
      <w:r w:rsidRPr="00B637AB">
        <w:rPr>
          <w:color w:val="000000"/>
        </w:rPr>
        <w:t xml:space="preserve">Students and candidates </w:t>
      </w:r>
      <w:r w:rsidR="00FE6E0C" w:rsidRPr="00B637AB">
        <w:rPr>
          <w:color w:val="000000"/>
        </w:rPr>
        <w:t>expand their knowledge of factors impacting pedagogical decision-making, observation skills, and reflective practices as they participate in field experiences. Field e</w:t>
      </w:r>
      <w:r w:rsidR="00B42342" w:rsidRPr="00B637AB">
        <w:rPr>
          <w:color w:val="000000"/>
        </w:rPr>
        <w:t>xperiences are divided into four</w:t>
      </w:r>
      <w:r w:rsidR="00FE6E0C" w:rsidRPr="00B637AB">
        <w:rPr>
          <w:color w:val="000000"/>
        </w:rPr>
        <w:t xml:space="preserve"> levels that provide systematic and sequential experience: </w:t>
      </w:r>
    </w:p>
    <w:p w:rsidR="00124F76" w:rsidRPr="00B637AB" w:rsidRDefault="00124F76" w:rsidP="00FE6E0C">
      <w:pPr>
        <w:autoSpaceDE w:val="0"/>
        <w:autoSpaceDN w:val="0"/>
        <w:adjustRightInd w:val="0"/>
        <w:rPr>
          <w:b/>
          <w:bCs/>
          <w:color w:val="000000"/>
        </w:rPr>
      </w:pPr>
    </w:p>
    <w:p w:rsidR="00C30893" w:rsidRPr="00B637AB" w:rsidRDefault="008931CE" w:rsidP="000B7472">
      <w:pPr>
        <w:autoSpaceDE w:val="0"/>
        <w:autoSpaceDN w:val="0"/>
        <w:adjustRightInd w:val="0"/>
        <w:jc w:val="both"/>
        <w:rPr>
          <w:color w:val="000000"/>
        </w:rPr>
      </w:pPr>
      <w:r w:rsidRPr="00B637AB">
        <w:rPr>
          <w:color w:val="000000"/>
        </w:rPr>
        <w:t xml:space="preserve">Level I field experiences primarily focus on </w:t>
      </w:r>
      <w:r w:rsidRPr="00B637AB">
        <w:rPr>
          <w:b/>
          <w:color w:val="000000"/>
        </w:rPr>
        <w:t>o</w:t>
      </w:r>
      <w:r w:rsidR="00C30893" w:rsidRPr="00B637AB">
        <w:rPr>
          <w:b/>
          <w:color w:val="000000"/>
        </w:rPr>
        <w:t>bservation</w:t>
      </w:r>
      <w:r w:rsidRPr="00B637AB">
        <w:rPr>
          <w:color w:val="000000"/>
        </w:rPr>
        <w:t>. S</w:t>
      </w:r>
      <w:r w:rsidR="00C30893" w:rsidRPr="00B637AB">
        <w:rPr>
          <w:color w:val="000000"/>
        </w:rPr>
        <w:t>atisfactory completion of activities and assignments as noted in course syllabi</w:t>
      </w:r>
      <w:r w:rsidRPr="00B637AB">
        <w:rPr>
          <w:color w:val="000000"/>
        </w:rPr>
        <w:t xml:space="preserve"> is required</w:t>
      </w:r>
      <w:r w:rsidR="00C30893" w:rsidRPr="00B637AB">
        <w:rPr>
          <w:color w:val="000000"/>
        </w:rPr>
        <w:t>. Activities</w:t>
      </w:r>
      <w:r w:rsidRPr="00B637AB">
        <w:rPr>
          <w:color w:val="000000"/>
        </w:rPr>
        <w:t xml:space="preserve"> may</w:t>
      </w:r>
      <w:r w:rsidR="00C30893" w:rsidRPr="00B637AB">
        <w:rPr>
          <w:color w:val="000000"/>
        </w:rPr>
        <w:t xml:space="preserve"> include</w:t>
      </w:r>
      <w:r w:rsidRPr="00B637AB">
        <w:rPr>
          <w:color w:val="000000"/>
        </w:rPr>
        <w:t>:</w:t>
      </w:r>
      <w:r w:rsidR="00C30893" w:rsidRPr="00B637AB">
        <w:rPr>
          <w:color w:val="000000"/>
        </w:rPr>
        <w:t xml:space="preserve"> service learning, tutoring, student/teacher interviews, reading books, interacting with small groups, attending professional meetings, observing and identifying various learning styles; and special needs in a variety of settings. </w:t>
      </w:r>
      <w:r w:rsidRPr="00B637AB">
        <w:rPr>
          <w:color w:val="000000"/>
        </w:rPr>
        <w:t>Students</w:t>
      </w:r>
      <w:r w:rsidR="00C30893" w:rsidRPr="00B637AB">
        <w:rPr>
          <w:color w:val="000000"/>
        </w:rPr>
        <w:t xml:space="preserve"> </w:t>
      </w:r>
      <w:r w:rsidRPr="00B637AB">
        <w:rPr>
          <w:color w:val="000000"/>
        </w:rPr>
        <w:t>must</w:t>
      </w:r>
      <w:r w:rsidR="00C30893" w:rsidRPr="00B637AB">
        <w:rPr>
          <w:color w:val="000000"/>
        </w:rPr>
        <w:t xml:space="preserve"> provide a reflection of these experiences to course instructors.</w:t>
      </w:r>
    </w:p>
    <w:p w:rsidR="00C30893" w:rsidRPr="00B637AB" w:rsidRDefault="00C30893" w:rsidP="00C30893">
      <w:pPr>
        <w:tabs>
          <w:tab w:val="left" w:pos="3880"/>
        </w:tabs>
        <w:autoSpaceDE w:val="0"/>
        <w:autoSpaceDN w:val="0"/>
        <w:adjustRightInd w:val="0"/>
        <w:ind w:left="1440"/>
        <w:jc w:val="both"/>
        <w:rPr>
          <w:b/>
        </w:rPr>
      </w:pPr>
    </w:p>
    <w:p w:rsidR="00C30893" w:rsidRPr="00B637AB" w:rsidRDefault="00C30893" w:rsidP="009278C0">
      <w:pPr>
        <w:jc w:val="both"/>
        <w:rPr>
          <w:b/>
        </w:rPr>
      </w:pPr>
      <w:r w:rsidRPr="00B637AB">
        <w:t>Level II</w:t>
      </w:r>
      <w:r w:rsidRPr="00B637AB">
        <w:rPr>
          <w:b/>
        </w:rPr>
        <w:t xml:space="preserve"> </w:t>
      </w:r>
      <w:r w:rsidR="008931CE" w:rsidRPr="00B637AB">
        <w:rPr>
          <w:color w:val="000000"/>
        </w:rPr>
        <w:t xml:space="preserve">field experiences require students and candidates to </w:t>
      </w:r>
      <w:r w:rsidRPr="00B637AB">
        <w:t xml:space="preserve">demonstrate </w:t>
      </w:r>
      <w:r w:rsidRPr="00B637AB">
        <w:rPr>
          <w:b/>
        </w:rPr>
        <w:t>instructional development</w:t>
      </w:r>
      <w:r w:rsidR="00564059" w:rsidRPr="00B637AB">
        <w:t>. S</w:t>
      </w:r>
      <w:r w:rsidRPr="00B637AB">
        <w:t>atisfactory completion of activities and assignments as noted in course syllabi</w:t>
      </w:r>
      <w:r w:rsidR="00564059" w:rsidRPr="00B637AB">
        <w:t xml:space="preserve"> is required</w:t>
      </w:r>
      <w:r w:rsidRPr="00B637AB">
        <w:t>. Activities</w:t>
      </w:r>
      <w:r w:rsidR="00564059" w:rsidRPr="00B637AB">
        <w:t xml:space="preserve"> may</w:t>
      </w:r>
      <w:r w:rsidRPr="00B637AB">
        <w:t xml:space="preserve"> include</w:t>
      </w:r>
      <w:r w:rsidR="00564059" w:rsidRPr="00B637AB">
        <w:t>:</w:t>
      </w:r>
      <w:r w:rsidRPr="00B637AB">
        <w:t xml:space="preserve"> observation, active participa</w:t>
      </w:r>
      <w:r w:rsidR="00564059" w:rsidRPr="00B637AB">
        <w:t>tion</w:t>
      </w:r>
      <w:r w:rsidRPr="00B637AB">
        <w:t xml:space="preserve"> in teaching process, whole group instruction, small group instruction, conducting student assessment, integration of technology in instruction, case studies, </w:t>
      </w:r>
      <w:r w:rsidR="002867F2">
        <w:t>recording</w:t>
      </w:r>
      <w:r w:rsidRPr="00B637AB">
        <w:t xml:space="preserve"> teaching performance for review and reflection, developing dispositions for teaching and learning, developing implementation of </w:t>
      </w:r>
      <w:r w:rsidRPr="006D73A1">
        <w:t>LCET</w:t>
      </w:r>
      <w:r w:rsidRPr="00B637AB">
        <w:t xml:space="preserve"> standards for instructions, management and planning in a variety of settings with diverse populations. </w:t>
      </w:r>
      <w:r w:rsidRPr="001B22B7">
        <w:t>Candidates</w:t>
      </w:r>
      <w:r w:rsidRPr="00B637AB">
        <w:t xml:space="preserve"> </w:t>
      </w:r>
      <w:r w:rsidR="00564059" w:rsidRPr="00B637AB">
        <w:t>must</w:t>
      </w:r>
      <w:r w:rsidR="002867F2">
        <w:t xml:space="preserve"> provide reflections of the</w:t>
      </w:r>
      <w:r w:rsidRPr="00B637AB">
        <w:t xml:space="preserve"> experiences to course instructors.</w:t>
      </w:r>
    </w:p>
    <w:p w:rsidR="00C30893" w:rsidRPr="00B637AB" w:rsidRDefault="00C30893" w:rsidP="001B22B7">
      <w:pPr>
        <w:tabs>
          <w:tab w:val="left" w:pos="6460"/>
        </w:tabs>
        <w:rPr>
          <w:b/>
        </w:rPr>
      </w:pPr>
    </w:p>
    <w:p w:rsidR="00C30893" w:rsidRPr="00B637AB" w:rsidRDefault="00C30893" w:rsidP="009278C0">
      <w:pPr>
        <w:jc w:val="both"/>
      </w:pPr>
      <w:r w:rsidRPr="00B637AB">
        <w:t>Level III</w:t>
      </w:r>
      <w:r w:rsidRPr="00B637AB">
        <w:rPr>
          <w:b/>
        </w:rPr>
        <w:t xml:space="preserve"> </w:t>
      </w:r>
      <w:r w:rsidR="00564059" w:rsidRPr="00B637AB">
        <w:t>field experience</w:t>
      </w:r>
      <w:r w:rsidR="009278C0" w:rsidRPr="00B637AB">
        <w:t>s are</w:t>
      </w:r>
      <w:r w:rsidR="00564059" w:rsidRPr="00B637AB">
        <w:t xml:space="preserve"> </w:t>
      </w:r>
      <w:r w:rsidRPr="00B637AB">
        <w:rPr>
          <w:b/>
        </w:rPr>
        <w:t>clinical practice</w:t>
      </w:r>
      <w:r w:rsidRPr="00B637AB">
        <w:t xml:space="preserve"> or </w:t>
      </w:r>
      <w:r w:rsidRPr="00B637AB">
        <w:rPr>
          <w:b/>
        </w:rPr>
        <w:t>student teaching</w:t>
      </w:r>
      <w:r w:rsidR="009278C0" w:rsidRPr="00B637AB">
        <w:t xml:space="preserve"> requiring </w:t>
      </w:r>
      <w:r w:rsidRPr="00B637AB">
        <w:t xml:space="preserve">a time of full immersion in the teaching community. Experiences </w:t>
      </w:r>
      <w:r w:rsidR="009278C0" w:rsidRPr="00B637AB">
        <w:t xml:space="preserve">may </w:t>
      </w:r>
      <w:r w:rsidRPr="00B637AB">
        <w:t>include</w:t>
      </w:r>
      <w:r w:rsidR="009278C0" w:rsidRPr="00B637AB">
        <w:t>: observation of</w:t>
      </w:r>
      <w:r w:rsidRPr="00B637AB">
        <w:t xml:space="preserve"> teaching </w:t>
      </w:r>
      <w:r w:rsidR="009278C0" w:rsidRPr="00B637AB">
        <w:t>mentors and other professionals:</w:t>
      </w:r>
      <w:r w:rsidRPr="00B637AB">
        <w:t xml:space="preserve"> </w:t>
      </w:r>
      <w:r w:rsidR="009278C0" w:rsidRPr="00B637AB">
        <w:t xml:space="preserve">attendance at parent teacher conferences and I.E.P.s when appropriate; responsibility of daily routines; or use of informational technology to support teaching. Candidates must record a </w:t>
      </w:r>
      <w:r w:rsidRPr="00B637AB">
        <w:t>minimum of 180 h</w:t>
      </w:r>
      <w:r w:rsidR="009278C0" w:rsidRPr="00B637AB">
        <w:t>ou</w:t>
      </w:r>
      <w:r w:rsidRPr="00B637AB">
        <w:t>rs of teaching during which the</w:t>
      </w:r>
      <w:r w:rsidR="009278C0" w:rsidRPr="00B637AB">
        <w:t>y are</w:t>
      </w:r>
      <w:r w:rsidRPr="00B637AB">
        <w:t xml:space="preserve"> responsible for all planning and implementation. Candidates are expected to provide reflections of the experience</w:t>
      </w:r>
      <w:r w:rsidR="009278C0" w:rsidRPr="00B637AB">
        <w:t>s (in LiveText)</w:t>
      </w:r>
      <w:r w:rsidRPr="00B637AB">
        <w:t>.</w:t>
      </w:r>
    </w:p>
    <w:p w:rsidR="00124F76" w:rsidRPr="00B637AB" w:rsidRDefault="00124F76" w:rsidP="00FE6E0C">
      <w:pPr>
        <w:autoSpaceDE w:val="0"/>
        <w:autoSpaceDN w:val="0"/>
        <w:adjustRightInd w:val="0"/>
        <w:rPr>
          <w:b/>
          <w:bCs/>
          <w:color w:val="000000"/>
        </w:rPr>
      </w:pPr>
    </w:p>
    <w:p w:rsidR="00FE6E0C" w:rsidRPr="00B637AB" w:rsidRDefault="00FE6E0C" w:rsidP="009278C0">
      <w:pPr>
        <w:jc w:val="both"/>
        <w:rPr>
          <w:color w:val="000000"/>
        </w:rPr>
      </w:pPr>
      <w:r w:rsidRPr="00470468">
        <w:t>Level</w:t>
      </w:r>
      <w:r w:rsidRPr="00470468">
        <w:rPr>
          <w:bCs/>
          <w:color w:val="000000"/>
        </w:rPr>
        <w:t xml:space="preserve"> </w:t>
      </w:r>
      <w:r w:rsidR="00C30893" w:rsidRPr="00470468">
        <w:rPr>
          <w:bCs/>
          <w:color w:val="000000"/>
        </w:rPr>
        <w:t>I</w:t>
      </w:r>
      <w:r w:rsidRPr="00470468">
        <w:rPr>
          <w:bCs/>
          <w:color w:val="000000"/>
        </w:rPr>
        <w:t>V</w:t>
      </w:r>
      <w:r w:rsidR="00470468">
        <w:rPr>
          <w:bCs/>
          <w:color w:val="000000"/>
        </w:rPr>
        <w:t xml:space="preserve"> field experience for graduate programs are defined in the graduate catalog.</w:t>
      </w:r>
    </w:p>
    <w:p w:rsidR="00D44C94" w:rsidRPr="00B637AB" w:rsidRDefault="00D44C94" w:rsidP="00FE6E0C">
      <w:pPr>
        <w:autoSpaceDE w:val="0"/>
        <w:autoSpaceDN w:val="0"/>
        <w:adjustRightInd w:val="0"/>
        <w:rPr>
          <w:b/>
          <w:bCs/>
          <w:color w:val="000000"/>
        </w:rPr>
      </w:pPr>
    </w:p>
    <w:p w:rsidR="00686B55" w:rsidRDefault="00686B55" w:rsidP="00FE6E0C">
      <w:pPr>
        <w:autoSpaceDE w:val="0"/>
        <w:autoSpaceDN w:val="0"/>
        <w:adjustRightInd w:val="0"/>
        <w:rPr>
          <w:b/>
          <w:bCs/>
          <w:color w:val="000000"/>
        </w:rPr>
      </w:pPr>
    </w:p>
    <w:p w:rsidR="00D44C94" w:rsidRPr="00FD1255" w:rsidRDefault="00D44C94" w:rsidP="00FD1255">
      <w:pPr>
        <w:pStyle w:val="Heading2"/>
        <w:spacing w:before="0" w:after="0" w:line="480" w:lineRule="auto"/>
        <w:jc w:val="center"/>
        <w:rPr>
          <w:rFonts w:ascii="Times New Roman" w:hAnsi="Times New Roman" w:cs="Times New Roman"/>
          <w:bCs w:val="0"/>
          <w:i w:val="0"/>
          <w:iCs w:val="0"/>
          <w:sz w:val="24"/>
          <w:szCs w:val="24"/>
        </w:rPr>
      </w:pPr>
      <w:bookmarkStart w:id="3" w:name="_Toc401144977"/>
      <w:r w:rsidRPr="00FD1255">
        <w:rPr>
          <w:rFonts w:ascii="Times New Roman" w:hAnsi="Times New Roman" w:cs="Times New Roman"/>
          <w:bCs w:val="0"/>
          <w:i w:val="0"/>
          <w:iCs w:val="0"/>
          <w:sz w:val="24"/>
          <w:szCs w:val="24"/>
        </w:rPr>
        <w:t>P</w:t>
      </w:r>
      <w:r w:rsidR="00FD1255">
        <w:rPr>
          <w:rFonts w:ascii="Times New Roman" w:hAnsi="Times New Roman" w:cs="Times New Roman"/>
          <w:bCs w:val="0"/>
          <w:i w:val="0"/>
          <w:iCs w:val="0"/>
          <w:sz w:val="24"/>
          <w:szCs w:val="24"/>
        </w:rPr>
        <w:t xml:space="preserve">olicies </w:t>
      </w:r>
      <w:r w:rsidR="00637127" w:rsidRPr="00FD1255">
        <w:rPr>
          <w:rFonts w:ascii="Times New Roman" w:hAnsi="Times New Roman" w:cs="Times New Roman"/>
          <w:bCs w:val="0"/>
          <w:i w:val="0"/>
          <w:iCs w:val="0"/>
          <w:sz w:val="24"/>
          <w:szCs w:val="24"/>
        </w:rPr>
        <w:t>and P</w:t>
      </w:r>
      <w:r w:rsidR="00FD1255">
        <w:rPr>
          <w:rFonts w:ascii="Times New Roman" w:hAnsi="Times New Roman" w:cs="Times New Roman"/>
          <w:bCs w:val="0"/>
          <w:i w:val="0"/>
          <w:iCs w:val="0"/>
          <w:sz w:val="24"/>
          <w:szCs w:val="24"/>
        </w:rPr>
        <w:t>rocedures</w:t>
      </w:r>
      <w:bookmarkEnd w:id="3"/>
    </w:p>
    <w:p w:rsidR="00D44C94" w:rsidRPr="00B637AB" w:rsidRDefault="00D44C94" w:rsidP="00FE6E0C">
      <w:pPr>
        <w:autoSpaceDE w:val="0"/>
        <w:autoSpaceDN w:val="0"/>
        <w:adjustRightInd w:val="0"/>
        <w:rPr>
          <w:bCs/>
          <w:color w:val="000000"/>
        </w:rPr>
      </w:pPr>
      <w:r w:rsidRPr="00B637AB">
        <w:rPr>
          <w:bCs/>
          <w:color w:val="000000"/>
        </w:rPr>
        <w:t>The Field and Clinical Experiences policies:</w:t>
      </w:r>
    </w:p>
    <w:p w:rsidR="00D44C94" w:rsidRPr="00B637AB" w:rsidRDefault="00D44C94" w:rsidP="00FE6E0C">
      <w:pPr>
        <w:autoSpaceDE w:val="0"/>
        <w:autoSpaceDN w:val="0"/>
        <w:adjustRightInd w:val="0"/>
        <w:rPr>
          <w:bCs/>
          <w:color w:val="000000"/>
        </w:rPr>
      </w:pPr>
    </w:p>
    <w:p w:rsidR="00D44C94" w:rsidRPr="00B637AB" w:rsidRDefault="00D44C94" w:rsidP="006C571F">
      <w:pPr>
        <w:numPr>
          <w:ilvl w:val="0"/>
          <w:numId w:val="10"/>
        </w:numPr>
        <w:autoSpaceDE w:val="0"/>
        <w:autoSpaceDN w:val="0"/>
        <w:adjustRightInd w:val="0"/>
        <w:jc w:val="both"/>
        <w:rPr>
          <w:bCs/>
          <w:color w:val="000000"/>
        </w:rPr>
      </w:pPr>
      <w:r w:rsidRPr="00B637AB">
        <w:rPr>
          <w:bCs/>
          <w:color w:val="000000"/>
        </w:rPr>
        <w:t xml:space="preserve">Candidates </w:t>
      </w:r>
      <w:r w:rsidR="006D4838">
        <w:rPr>
          <w:bCs/>
          <w:color w:val="000000"/>
        </w:rPr>
        <w:t>are</w:t>
      </w:r>
      <w:r w:rsidRPr="00B637AB">
        <w:rPr>
          <w:bCs/>
          <w:color w:val="000000"/>
        </w:rPr>
        <w:t xml:space="preserve"> assigned to a number of diverse schools to complete field experience.</w:t>
      </w:r>
    </w:p>
    <w:p w:rsidR="00D44C94" w:rsidRPr="00B637AB" w:rsidRDefault="00D44C94" w:rsidP="00E156B8">
      <w:pPr>
        <w:autoSpaceDE w:val="0"/>
        <w:autoSpaceDN w:val="0"/>
        <w:adjustRightInd w:val="0"/>
        <w:jc w:val="both"/>
        <w:rPr>
          <w:bCs/>
          <w:color w:val="000000"/>
        </w:rPr>
      </w:pPr>
    </w:p>
    <w:p w:rsidR="00D44C94" w:rsidRPr="00B637AB" w:rsidRDefault="00E156B8" w:rsidP="006C571F">
      <w:pPr>
        <w:numPr>
          <w:ilvl w:val="0"/>
          <w:numId w:val="10"/>
        </w:numPr>
        <w:autoSpaceDE w:val="0"/>
        <w:autoSpaceDN w:val="0"/>
        <w:adjustRightInd w:val="0"/>
        <w:jc w:val="both"/>
        <w:rPr>
          <w:bCs/>
          <w:color w:val="000000"/>
        </w:rPr>
      </w:pPr>
      <w:r w:rsidRPr="00B637AB">
        <w:rPr>
          <w:bCs/>
          <w:color w:val="000000"/>
        </w:rPr>
        <w:t>C</w:t>
      </w:r>
      <w:r w:rsidR="00D44C94" w:rsidRPr="00B637AB">
        <w:rPr>
          <w:bCs/>
          <w:color w:val="000000"/>
        </w:rPr>
        <w:t xml:space="preserve">andidates are placed in public schools and organizations that agree to be participants in the field and clinical experiences program. The </w:t>
      </w:r>
      <w:r w:rsidR="005702C9" w:rsidRPr="005702C9">
        <w:rPr>
          <w:bCs/>
          <w:color w:val="000000"/>
        </w:rPr>
        <w:t>Office of Clinical Partnerships and Practice</w:t>
      </w:r>
      <w:r w:rsidR="00D44C94" w:rsidRPr="00B637AB">
        <w:rPr>
          <w:bCs/>
          <w:color w:val="000000"/>
        </w:rPr>
        <w:t xml:space="preserve"> facilitates placements compatible with the course assignment and the certification area the candidate is pursuing.</w:t>
      </w:r>
    </w:p>
    <w:p w:rsidR="00FE6E0C" w:rsidRPr="00B637AB" w:rsidRDefault="00FE6E0C" w:rsidP="001B22B7">
      <w:pPr>
        <w:tabs>
          <w:tab w:val="left" w:pos="4006"/>
        </w:tabs>
        <w:autoSpaceDE w:val="0"/>
        <w:autoSpaceDN w:val="0"/>
        <w:adjustRightInd w:val="0"/>
        <w:rPr>
          <w:color w:val="000000"/>
        </w:rPr>
      </w:pPr>
    </w:p>
    <w:p w:rsidR="00FE6E0C" w:rsidRPr="00B637AB" w:rsidRDefault="00FE6E0C" w:rsidP="006C571F">
      <w:pPr>
        <w:numPr>
          <w:ilvl w:val="0"/>
          <w:numId w:val="10"/>
        </w:numPr>
        <w:autoSpaceDE w:val="0"/>
        <w:autoSpaceDN w:val="0"/>
        <w:adjustRightInd w:val="0"/>
        <w:jc w:val="both"/>
        <w:rPr>
          <w:color w:val="000000"/>
        </w:rPr>
      </w:pPr>
      <w:r w:rsidRPr="00B637AB">
        <w:rPr>
          <w:color w:val="000000"/>
        </w:rPr>
        <w:t xml:space="preserve">Students are required to </w:t>
      </w:r>
      <w:r w:rsidRPr="00B637AB">
        <w:rPr>
          <w:b/>
          <w:color w:val="000000"/>
        </w:rPr>
        <w:t>complete an orientation presented in class by the instructor</w:t>
      </w:r>
      <w:r w:rsidRPr="00B637AB">
        <w:rPr>
          <w:color w:val="000000"/>
        </w:rPr>
        <w:t xml:space="preserve"> prior to beginning field experiences. </w:t>
      </w:r>
    </w:p>
    <w:p w:rsidR="00FE6E0C" w:rsidRPr="00B637AB" w:rsidRDefault="00FE6E0C" w:rsidP="00E156B8">
      <w:pPr>
        <w:autoSpaceDE w:val="0"/>
        <w:autoSpaceDN w:val="0"/>
        <w:adjustRightInd w:val="0"/>
        <w:jc w:val="both"/>
        <w:rPr>
          <w:color w:val="000000"/>
        </w:rPr>
      </w:pPr>
    </w:p>
    <w:p w:rsidR="00FE6E0C" w:rsidRPr="00B637AB" w:rsidRDefault="00FE6E0C" w:rsidP="006C571F">
      <w:pPr>
        <w:pStyle w:val="Default"/>
        <w:numPr>
          <w:ilvl w:val="0"/>
          <w:numId w:val="11"/>
        </w:numPr>
        <w:jc w:val="both"/>
        <w:rPr>
          <w:rFonts w:ascii="Times New Roman" w:hAnsi="Times New Roman" w:cs="Times New Roman"/>
        </w:rPr>
      </w:pPr>
      <w:r w:rsidRPr="00B637AB">
        <w:rPr>
          <w:rFonts w:ascii="Times New Roman" w:hAnsi="Times New Roman" w:cs="Times New Roman"/>
        </w:rPr>
        <w:t>While the majority of field activities are course</w:t>
      </w:r>
      <w:r w:rsidR="00E156B8" w:rsidRPr="00B637AB">
        <w:rPr>
          <w:rFonts w:ascii="Times New Roman" w:hAnsi="Times New Roman" w:cs="Times New Roman"/>
        </w:rPr>
        <w:t xml:space="preserve"> </w:t>
      </w:r>
      <w:r w:rsidRPr="00B637AB">
        <w:rPr>
          <w:rFonts w:ascii="Times New Roman" w:hAnsi="Times New Roman" w:cs="Times New Roman"/>
        </w:rPr>
        <w:t>related</w:t>
      </w:r>
      <w:r w:rsidRPr="004D370A">
        <w:rPr>
          <w:rFonts w:ascii="Times New Roman" w:hAnsi="Times New Roman" w:cs="Times New Roman"/>
        </w:rPr>
        <w:t xml:space="preserve"> (Appendix A)</w:t>
      </w:r>
      <w:r w:rsidR="006D4838">
        <w:rPr>
          <w:rFonts w:ascii="Times New Roman" w:hAnsi="Times New Roman" w:cs="Times New Roman"/>
        </w:rPr>
        <w:t>,</w:t>
      </w:r>
      <w:r w:rsidRPr="004D370A">
        <w:rPr>
          <w:rFonts w:ascii="Times New Roman" w:hAnsi="Times New Roman" w:cs="Times New Roman"/>
        </w:rPr>
        <w:t xml:space="preserve"> </w:t>
      </w:r>
      <w:r w:rsidRPr="00B637AB">
        <w:rPr>
          <w:rFonts w:ascii="Times New Roman" w:hAnsi="Times New Roman" w:cs="Times New Roman"/>
        </w:rPr>
        <w:t>others may be completed ind</w:t>
      </w:r>
      <w:r w:rsidR="006D4838">
        <w:rPr>
          <w:rFonts w:ascii="Times New Roman" w:hAnsi="Times New Roman" w:cs="Times New Roman"/>
        </w:rPr>
        <w:t xml:space="preserve">ependently. Examples </w:t>
      </w:r>
      <w:r w:rsidRPr="00B637AB">
        <w:rPr>
          <w:rFonts w:ascii="Times New Roman" w:hAnsi="Times New Roman" w:cs="Times New Roman"/>
        </w:rPr>
        <w:t>include</w:t>
      </w:r>
      <w:r w:rsidR="00E156B8" w:rsidRPr="00B637AB">
        <w:rPr>
          <w:rFonts w:ascii="Times New Roman" w:hAnsi="Times New Roman" w:cs="Times New Roman"/>
        </w:rPr>
        <w:t>:</w:t>
      </w:r>
      <w:r w:rsidRPr="00B637AB">
        <w:rPr>
          <w:rFonts w:ascii="Times New Roman" w:hAnsi="Times New Roman" w:cs="Times New Roman"/>
        </w:rPr>
        <w:t xml:space="preserve"> attending professional seminars, </w:t>
      </w:r>
      <w:r w:rsidR="00470468">
        <w:rPr>
          <w:rFonts w:ascii="Times New Roman" w:hAnsi="Times New Roman" w:cs="Times New Roman"/>
        </w:rPr>
        <w:t xml:space="preserve">participation </w:t>
      </w:r>
      <w:r w:rsidRPr="00B637AB">
        <w:rPr>
          <w:rFonts w:ascii="Times New Roman" w:hAnsi="Times New Roman" w:cs="Times New Roman"/>
        </w:rPr>
        <w:t xml:space="preserve">in professional organizations, and participation in university activities designed for PK-12 students. </w:t>
      </w:r>
      <w:r w:rsidR="00E156B8" w:rsidRPr="00B637AB">
        <w:rPr>
          <w:rFonts w:ascii="Times New Roman" w:hAnsi="Times New Roman" w:cs="Times New Roman"/>
        </w:rPr>
        <w:t>C</w:t>
      </w:r>
      <w:r w:rsidRPr="00B637AB">
        <w:rPr>
          <w:rFonts w:ascii="Times New Roman" w:hAnsi="Times New Roman" w:cs="Times New Roman"/>
        </w:rPr>
        <w:t>andidates register</w:t>
      </w:r>
      <w:r w:rsidR="004E5212" w:rsidRPr="00B637AB">
        <w:rPr>
          <w:rFonts w:ascii="Times New Roman" w:hAnsi="Times New Roman" w:cs="Times New Roman"/>
        </w:rPr>
        <w:t xml:space="preserve"> for independent-participation hours </w:t>
      </w:r>
      <w:r w:rsidR="001B22B7">
        <w:rPr>
          <w:rFonts w:ascii="Times New Roman" w:hAnsi="Times New Roman" w:cs="Times New Roman"/>
        </w:rPr>
        <w:t xml:space="preserve">with the Director of </w:t>
      </w:r>
      <w:r w:rsidR="005702C9" w:rsidRPr="003F6C6C">
        <w:rPr>
          <w:rFonts w:ascii="Times New Roman" w:hAnsi="Times New Roman" w:cs="Times New Roman"/>
        </w:rPr>
        <w:t>Office of Clinical Partnerships and Practice</w:t>
      </w:r>
      <w:r w:rsidR="004E5212" w:rsidRPr="00B637AB">
        <w:rPr>
          <w:rFonts w:ascii="Times New Roman" w:hAnsi="Times New Roman" w:cs="Times New Roman"/>
        </w:rPr>
        <w:t xml:space="preserve"> who supervises the activities</w:t>
      </w:r>
      <w:r w:rsidRPr="00B637AB">
        <w:rPr>
          <w:rFonts w:ascii="Times New Roman" w:hAnsi="Times New Roman" w:cs="Times New Roman"/>
        </w:rPr>
        <w:t xml:space="preserve">. </w:t>
      </w:r>
    </w:p>
    <w:p w:rsidR="00FE6E0C" w:rsidRDefault="00FE6E0C" w:rsidP="00FE6E0C">
      <w:pPr>
        <w:autoSpaceDE w:val="0"/>
        <w:autoSpaceDN w:val="0"/>
        <w:adjustRightInd w:val="0"/>
        <w:rPr>
          <w:color w:val="000000"/>
        </w:rPr>
      </w:pPr>
    </w:p>
    <w:p w:rsidR="0068087F" w:rsidRPr="00B637AB" w:rsidRDefault="0068087F" w:rsidP="00FE6E0C">
      <w:pPr>
        <w:autoSpaceDE w:val="0"/>
        <w:autoSpaceDN w:val="0"/>
        <w:adjustRightInd w:val="0"/>
        <w:rPr>
          <w:color w:val="000000"/>
        </w:rPr>
      </w:pPr>
    </w:p>
    <w:p w:rsidR="00FE6E0C" w:rsidRPr="00FD1255" w:rsidRDefault="00FE6E0C" w:rsidP="00FD1255">
      <w:pPr>
        <w:pStyle w:val="Heading2"/>
        <w:spacing w:before="0" w:after="0" w:line="480" w:lineRule="auto"/>
        <w:jc w:val="center"/>
        <w:rPr>
          <w:rFonts w:ascii="Times New Roman" w:hAnsi="Times New Roman" w:cs="Times New Roman"/>
          <w:bCs w:val="0"/>
          <w:i w:val="0"/>
          <w:iCs w:val="0"/>
          <w:sz w:val="24"/>
          <w:szCs w:val="24"/>
        </w:rPr>
      </w:pPr>
      <w:bookmarkStart w:id="4" w:name="_Toc401144978"/>
      <w:r w:rsidRPr="00FD1255">
        <w:rPr>
          <w:rFonts w:ascii="Times New Roman" w:hAnsi="Times New Roman" w:cs="Times New Roman"/>
          <w:bCs w:val="0"/>
          <w:i w:val="0"/>
          <w:iCs w:val="0"/>
          <w:sz w:val="24"/>
          <w:szCs w:val="24"/>
        </w:rPr>
        <w:t>P</w:t>
      </w:r>
      <w:r w:rsidR="00FD1255">
        <w:rPr>
          <w:rFonts w:ascii="Times New Roman" w:hAnsi="Times New Roman" w:cs="Times New Roman"/>
          <w:bCs w:val="0"/>
          <w:i w:val="0"/>
          <w:iCs w:val="0"/>
          <w:sz w:val="24"/>
          <w:szCs w:val="24"/>
        </w:rPr>
        <w:t>lacement</w:t>
      </w:r>
      <w:r w:rsidRPr="00FD1255">
        <w:rPr>
          <w:rFonts w:ascii="Times New Roman" w:hAnsi="Times New Roman" w:cs="Times New Roman"/>
          <w:bCs w:val="0"/>
          <w:i w:val="0"/>
          <w:iCs w:val="0"/>
          <w:sz w:val="24"/>
          <w:szCs w:val="24"/>
        </w:rPr>
        <w:t xml:space="preserve"> P</w:t>
      </w:r>
      <w:r w:rsidR="00FD1255">
        <w:rPr>
          <w:rFonts w:ascii="Times New Roman" w:hAnsi="Times New Roman" w:cs="Times New Roman"/>
          <w:bCs w:val="0"/>
          <w:i w:val="0"/>
          <w:iCs w:val="0"/>
          <w:sz w:val="24"/>
          <w:szCs w:val="24"/>
        </w:rPr>
        <w:t>rocedures</w:t>
      </w:r>
      <w:bookmarkEnd w:id="4"/>
      <w:r w:rsidRPr="00FD1255">
        <w:rPr>
          <w:rFonts w:ascii="Times New Roman" w:hAnsi="Times New Roman" w:cs="Times New Roman"/>
          <w:bCs w:val="0"/>
          <w:i w:val="0"/>
          <w:iCs w:val="0"/>
          <w:sz w:val="24"/>
          <w:szCs w:val="24"/>
        </w:rPr>
        <w:t xml:space="preserve"> </w:t>
      </w:r>
    </w:p>
    <w:p w:rsidR="00FE6E0C" w:rsidRPr="00B637AB" w:rsidRDefault="00FE6E0C" w:rsidP="004E5212">
      <w:pPr>
        <w:autoSpaceDE w:val="0"/>
        <w:autoSpaceDN w:val="0"/>
        <w:adjustRightInd w:val="0"/>
        <w:jc w:val="both"/>
        <w:rPr>
          <w:color w:val="000000"/>
        </w:rPr>
      </w:pPr>
      <w:r w:rsidRPr="00B637AB">
        <w:rPr>
          <w:color w:val="000000"/>
        </w:rPr>
        <w:t xml:space="preserve">Placement of candidates </w:t>
      </w:r>
      <w:r w:rsidR="004E5212" w:rsidRPr="00B637AB">
        <w:rPr>
          <w:color w:val="000000"/>
        </w:rPr>
        <w:t xml:space="preserve">is coordinated by the </w:t>
      </w:r>
      <w:r w:rsidR="005702C9" w:rsidRPr="005702C9">
        <w:rPr>
          <w:color w:val="000000"/>
        </w:rPr>
        <w:t>Director of Cli</w:t>
      </w:r>
      <w:r w:rsidR="005702C9">
        <w:rPr>
          <w:color w:val="000000"/>
        </w:rPr>
        <w:t>nical Partnerships and Practice</w:t>
      </w:r>
      <w:r w:rsidR="004E5212" w:rsidRPr="00B637AB">
        <w:rPr>
          <w:color w:val="000000"/>
        </w:rPr>
        <w:t xml:space="preserve">. </w:t>
      </w:r>
      <w:r w:rsidR="004E5212" w:rsidRPr="00470468">
        <w:rPr>
          <w:color w:val="000000"/>
        </w:rPr>
        <w:t xml:space="preserve">Assignment for </w:t>
      </w:r>
      <w:r w:rsidRPr="00470468">
        <w:rPr>
          <w:color w:val="000000"/>
        </w:rPr>
        <w:t>field experiences is consistent with our education</w:t>
      </w:r>
      <w:r w:rsidR="00470468">
        <w:rPr>
          <w:color w:val="000000"/>
        </w:rPr>
        <w:t>al</w:t>
      </w:r>
      <w:r w:rsidRPr="00470468">
        <w:rPr>
          <w:color w:val="000000"/>
        </w:rPr>
        <w:t xml:space="preserve"> mission</w:t>
      </w:r>
      <w:r w:rsidRPr="00B637AB">
        <w:rPr>
          <w:color w:val="000000"/>
        </w:rPr>
        <w:t xml:space="preserve">. </w:t>
      </w:r>
      <w:r w:rsidR="004E5212" w:rsidRPr="005745BC">
        <w:rPr>
          <w:color w:val="000000"/>
        </w:rPr>
        <w:t xml:space="preserve">It is the policy of the </w:t>
      </w:r>
      <w:r w:rsidR="005702C9" w:rsidRPr="005745BC">
        <w:rPr>
          <w:color w:val="000000"/>
        </w:rPr>
        <w:t xml:space="preserve">College of Education, Arts </w:t>
      </w:r>
      <w:r w:rsidR="00DE44E8">
        <w:rPr>
          <w:color w:val="000000"/>
        </w:rPr>
        <w:t>and</w:t>
      </w:r>
      <w:r w:rsidR="005702C9" w:rsidRPr="005745BC">
        <w:rPr>
          <w:color w:val="000000"/>
        </w:rPr>
        <w:t xml:space="preserve"> Humanities</w:t>
      </w:r>
      <w:r w:rsidR="005745BC" w:rsidRPr="005745BC">
        <w:rPr>
          <w:color w:val="000000"/>
        </w:rPr>
        <w:t xml:space="preserve"> </w:t>
      </w:r>
      <w:r w:rsidR="004E5212" w:rsidRPr="005745BC">
        <w:rPr>
          <w:color w:val="000000"/>
        </w:rPr>
        <w:t>that</w:t>
      </w:r>
      <w:r w:rsidR="004E5212" w:rsidRPr="00B637AB">
        <w:rPr>
          <w:color w:val="000000"/>
        </w:rPr>
        <w:t xml:space="preserve"> c</w:t>
      </w:r>
      <w:r w:rsidRPr="00B637AB">
        <w:rPr>
          <w:color w:val="000000"/>
        </w:rPr>
        <w:t xml:space="preserve">andidates </w:t>
      </w:r>
      <w:r w:rsidR="004E5212" w:rsidRPr="00B637AB">
        <w:rPr>
          <w:color w:val="000000"/>
        </w:rPr>
        <w:t>shall</w:t>
      </w:r>
      <w:r w:rsidRPr="00B637AB">
        <w:rPr>
          <w:color w:val="000000"/>
        </w:rPr>
        <w:t xml:space="preserve"> not arrange placement with a particular teacher or school. </w:t>
      </w:r>
    </w:p>
    <w:p w:rsidR="004E5212" w:rsidRPr="00B637AB" w:rsidRDefault="004E5212" w:rsidP="00FE6E0C">
      <w:pPr>
        <w:autoSpaceDE w:val="0"/>
        <w:autoSpaceDN w:val="0"/>
        <w:adjustRightInd w:val="0"/>
        <w:rPr>
          <w:color w:val="000000"/>
        </w:rPr>
      </w:pPr>
    </w:p>
    <w:p w:rsidR="00FE6E0C" w:rsidRPr="00B637AB" w:rsidRDefault="00FE6E0C" w:rsidP="006C571F">
      <w:pPr>
        <w:pStyle w:val="ListParagraph"/>
        <w:numPr>
          <w:ilvl w:val="0"/>
          <w:numId w:val="11"/>
        </w:numPr>
        <w:autoSpaceDE w:val="0"/>
        <w:autoSpaceDN w:val="0"/>
        <w:adjustRightInd w:val="0"/>
        <w:ind w:left="720"/>
        <w:jc w:val="both"/>
        <w:rPr>
          <w:color w:val="000000"/>
        </w:rPr>
      </w:pPr>
      <w:r w:rsidRPr="00B637AB">
        <w:rPr>
          <w:color w:val="000000"/>
        </w:rPr>
        <w:t>The course instructor submits a course roster and the cours</w:t>
      </w:r>
      <w:r w:rsidR="00B637AB" w:rsidRPr="00B637AB">
        <w:rPr>
          <w:color w:val="000000"/>
        </w:rPr>
        <w:t xml:space="preserve">e-based field assignment to the </w:t>
      </w:r>
      <w:r w:rsidR="005702C9">
        <w:rPr>
          <w:color w:val="000000"/>
        </w:rPr>
        <w:t>Office of Clinical Partnerships and Practice</w:t>
      </w:r>
      <w:r w:rsidRPr="00B637AB">
        <w:rPr>
          <w:color w:val="000000"/>
        </w:rPr>
        <w:t xml:space="preserve">. </w:t>
      </w:r>
    </w:p>
    <w:p w:rsidR="00CD78C9" w:rsidRDefault="00CD78C9" w:rsidP="00312C69">
      <w:pPr>
        <w:autoSpaceDE w:val="0"/>
        <w:autoSpaceDN w:val="0"/>
        <w:adjustRightInd w:val="0"/>
        <w:ind w:left="720"/>
        <w:jc w:val="both"/>
        <w:rPr>
          <w:color w:val="000000"/>
        </w:rPr>
      </w:pPr>
    </w:p>
    <w:p w:rsidR="001C7393" w:rsidRDefault="001C7393" w:rsidP="001C7393">
      <w:pPr>
        <w:pStyle w:val="ListParagraph"/>
        <w:numPr>
          <w:ilvl w:val="0"/>
          <w:numId w:val="11"/>
        </w:numPr>
        <w:autoSpaceDE w:val="0"/>
        <w:autoSpaceDN w:val="0"/>
        <w:adjustRightInd w:val="0"/>
        <w:ind w:left="720"/>
        <w:jc w:val="both"/>
        <w:rPr>
          <w:color w:val="000000"/>
        </w:rPr>
      </w:pPr>
      <w:r>
        <w:rPr>
          <w:color w:val="000000"/>
        </w:rPr>
        <w:t>The instructor contacts the s</w:t>
      </w:r>
      <w:r w:rsidRPr="00B637AB">
        <w:rPr>
          <w:color w:val="000000"/>
        </w:rPr>
        <w:t>chools and the principal or designee assists in placement of the candidate</w:t>
      </w:r>
      <w:r>
        <w:rPr>
          <w:color w:val="000000"/>
        </w:rPr>
        <w:t xml:space="preserve"> b</w:t>
      </w:r>
      <w:r w:rsidRPr="00B637AB">
        <w:rPr>
          <w:color w:val="000000"/>
        </w:rPr>
        <w:t xml:space="preserve">ased upon course requirements. </w:t>
      </w:r>
    </w:p>
    <w:p w:rsidR="001C7393" w:rsidRPr="001C7393" w:rsidRDefault="001C7393" w:rsidP="001C7393">
      <w:pPr>
        <w:pStyle w:val="ListParagraph"/>
        <w:rPr>
          <w:color w:val="000000"/>
        </w:rPr>
      </w:pPr>
    </w:p>
    <w:p w:rsidR="001C7393" w:rsidRDefault="001C7393" w:rsidP="001C7393">
      <w:pPr>
        <w:pStyle w:val="ListParagraph"/>
        <w:numPr>
          <w:ilvl w:val="0"/>
          <w:numId w:val="11"/>
        </w:numPr>
        <w:autoSpaceDE w:val="0"/>
        <w:autoSpaceDN w:val="0"/>
        <w:adjustRightInd w:val="0"/>
        <w:ind w:left="720"/>
        <w:jc w:val="both"/>
        <w:rPr>
          <w:color w:val="000000"/>
        </w:rPr>
      </w:pPr>
      <w:r>
        <w:rPr>
          <w:color w:val="000000"/>
        </w:rPr>
        <w:t xml:space="preserve">The instructor sends the Cooperating Teacher’s/Mentor’s Information Form (Appendix </w:t>
      </w:r>
      <w:r w:rsidR="00F96D9B">
        <w:rPr>
          <w:color w:val="000000"/>
        </w:rPr>
        <w:t>B</w:t>
      </w:r>
      <w:r>
        <w:rPr>
          <w:color w:val="000000"/>
        </w:rPr>
        <w:t>) to the cooperating teacher.</w:t>
      </w:r>
      <w:r w:rsidR="00407FEC">
        <w:rPr>
          <w:color w:val="000000"/>
        </w:rPr>
        <w:t xml:space="preserve"> A copy of the completed form </w:t>
      </w:r>
      <w:r w:rsidR="00F96D9B">
        <w:rPr>
          <w:color w:val="000000"/>
        </w:rPr>
        <w:t xml:space="preserve">should be kept on file in </w:t>
      </w:r>
      <w:r w:rsidR="00407FEC">
        <w:rPr>
          <w:color w:val="000000"/>
        </w:rPr>
        <w:t xml:space="preserve">the </w:t>
      </w:r>
      <w:r w:rsidR="001548BF">
        <w:rPr>
          <w:color w:val="000000"/>
        </w:rPr>
        <w:t>Office of Clinical Partnerships and Practice.</w:t>
      </w:r>
    </w:p>
    <w:p w:rsidR="001C7393" w:rsidRPr="001C7393" w:rsidRDefault="001C7393" w:rsidP="001C7393">
      <w:pPr>
        <w:pStyle w:val="ListParagraph"/>
        <w:rPr>
          <w:color w:val="000000"/>
        </w:rPr>
      </w:pPr>
    </w:p>
    <w:p w:rsidR="00FE6E0C" w:rsidRPr="00312C69" w:rsidRDefault="00312C69" w:rsidP="006C571F">
      <w:pPr>
        <w:pStyle w:val="ListParagraph"/>
        <w:numPr>
          <w:ilvl w:val="0"/>
          <w:numId w:val="11"/>
        </w:numPr>
        <w:autoSpaceDE w:val="0"/>
        <w:autoSpaceDN w:val="0"/>
        <w:adjustRightInd w:val="0"/>
        <w:ind w:left="720"/>
        <w:jc w:val="both"/>
        <w:rPr>
          <w:color w:val="000000"/>
        </w:rPr>
      </w:pPr>
      <w:r>
        <w:rPr>
          <w:color w:val="000000"/>
        </w:rPr>
        <w:t xml:space="preserve">Instructors assign the </w:t>
      </w:r>
      <w:r w:rsidR="000B7472">
        <w:rPr>
          <w:color w:val="000000"/>
        </w:rPr>
        <w:t xml:space="preserve">students and </w:t>
      </w:r>
      <w:r>
        <w:rPr>
          <w:color w:val="000000"/>
        </w:rPr>
        <w:t>c</w:t>
      </w:r>
      <w:r w:rsidR="00FE6E0C" w:rsidRPr="00B637AB">
        <w:rPr>
          <w:color w:val="000000"/>
        </w:rPr>
        <w:t xml:space="preserve">andidates to an appropriate setting in one of the following </w:t>
      </w:r>
      <w:r w:rsidR="00FE6E0C" w:rsidRPr="00312C69">
        <w:rPr>
          <w:color w:val="000000"/>
        </w:rPr>
        <w:t>public school systems</w:t>
      </w:r>
      <w:r w:rsidR="001265B5">
        <w:rPr>
          <w:color w:val="000000"/>
        </w:rPr>
        <w:t xml:space="preserve"> or agencies</w:t>
      </w:r>
      <w:r w:rsidR="00FE6E0C" w:rsidRPr="00312C69">
        <w:rPr>
          <w:color w:val="000000"/>
        </w:rPr>
        <w:t xml:space="preserve">: </w:t>
      </w:r>
      <w:r w:rsidR="001265B5" w:rsidRPr="005E1527">
        <w:rPr>
          <w:color w:val="000000"/>
        </w:rPr>
        <w:t>East Baton Rouge Parish School System, Southern University Lab</w:t>
      </w:r>
      <w:r w:rsidR="001265B5">
        <w:rPr>
          <w:color w:val="000000"/>
        </w:rPr>
        <w:t>oratory</w:t>
      </w:r>
      <w:r w:rsidR="001265B5" w:rsidRPr="005E1527">
        <w:rPr>
          <w:color w:val="000000"/>
        </w:rPr>
        <w:t xml:space="preserve"> School, Recovery School District</w:t>
      </w:r>
      <w:r w:rsidR="001265B5">
        <w:rPr>
          <w:color w:val="000000"/>
        </w:rPr>
        <w:t>, Zachary Community School System, City of Baker School System, Volunteers in Public Schools</w:t>
      </w:r>
      <w:r w:rsidR="00DE44E8">
        <w:rPr>
          <w:color w:val="000000"/>
        </w:rPr>
        <w:t xml:space="preserve"> (VIPS)</w:t>
      </w:r>
      <w:r w:rsidR="001265B5">
        <w:rPr>
          <w:color w:val="000000"/>
        </w:rPr>
        <w:t>,</w:t>
      </w:r>
      <w:r w:rsidR="00124F76" w:rsidRPr="00312C69">
        <w:rPr>
          <w:color w:val="000000"/>
        </w:rPr>
        <w:t xml:space="preserve"> and other </w:t>
      </w:r>
      <w:r>
        <w:rPr>
          <w:color w:val="000000"/>
        </w:rPr>
        <w:t>o</w:t>
      </w:r>
      <w:r w:rsidR="00C30893" w:rsidRPr="00312C69">
        <w:rPr>
          <w:color w:val="000000"/>
        </w:rPr>
        <w:t>rganizations</w:t>
      </w:r>
      <w:r w:rsidR="001C70B0" w:rsidRPr="00312C69">
        <w:rPr>
          <w:color w:val="000000"/>
        </w:rPr>
        <w:t xml:space="preserve"> and </w:t>
      </w:r>
      <w:r>
        <w:rPr>
          <w:color w:val="000000"/>
        </w:rPr>
        <w:t>a</w:t>
      </w:r>
      <w:r w:rsidR="001C70B0" w:rsidRPr="00312C69">
        <w:rPr>
          <w:color w:val="000000"/>
        </w:rPr>
        <w:t>gencies</w:t>
      </w:r>
      <w:r>
        <w:rPr>
          <w:color w:val="000000"/>
        </w:rPr>
        <w:t>.</w:t>
      </w:r>
      <w:r w:rsidR="006F76FD" w:rsidRPr="00312C69">
        <w:rPr>
          <w:color w:val="000000"/>
        </w:rPr>
        <w:t> </w:t>
      </w:r>
      <w:r>
        <w:rPr>
          <w:color w:val="000000"/>
        </w:rPr>
        <w:t>D</w:t>
      </w:r>
      <w:r w:rsidR="00FE6E0C" w:rsidRPr="00312C69">
        <w:rPr>
          <w:color w:val="000000"/>
        </w:rPr>
        <w:t>iversity is a major consider</w:t>
      </w:r>
      <w:r>
        <w:rPr>
          <w:color w:val="000000"/>
        </w:rPr>
        <w:t>ation in assignments.</w:t>
      </w:r>
      <w:r w:rsidR="001C70B0" w:rsidRPr="00312C69">
        <w:rPr>
          <w:color w:val="000000"/>
        </w:rPr>
        <w:t xml:space="preserve"> </w:t>
      </w:r>
    </w:p>
    <w:p w:rsidR="00FE6E0C" w:rsidRPr="001C7393" w:rsidRDefault="00FE6E0C" w:rsidP="001C7393">
      <w:pPr>
        <w:autoSpaceDE w:val="0"/>
        <w:autoSpaceDN w:val="0"/>
        <w:adjustRightInd w:val="0"/>
        <w:jc w:val="both"/>
        <w:rPr>
          <w:color w:val="000000"/>
        </w:rPr>
      </w:pPr>
    </w:p>
    <w:p w:rsidR="00FE6E0C" w:rsidRPr="00B637AB" w:rsidRDefault="00470468" w:rsidP="006C571F">
      <w:pPr>
        <w:pStyle w:val="ListParagraph"/>
        <w:numPr>
          <w:ilvl w:val="0"/>
          <w:numId w:val="11"/>
        </w:numPr>
        <w:autoSpaceDE w:val="0"/>
        <w:autoSpaceDN w:val="0"/>
        <w:adjustRightInd w:val="0"/>
        <w:ind w:left="720"/>
        <w:jc w:val="both"/>
        <w:rPr>
          <w:color w:val="000000"/>
        </w:rPr>
      </w:pPr>
      <w:r>
        <w:rPr>
          <w:color w:val="000000"/>
        </w:rPr>
        <w:t>The instructor</w:t>
      </w:r>
      <w:r w:rsidR="00312C69">
        <w:rPr>
          <w:color w:val="000000"/>
        </w:rPr>
        <w:t xml:space="preserve"> notifies c</w:t>
      </w:r>
      <w:r w:rsidR="00FE6E0C" w:rsidRPr="00B637AB">
        <w:rPr>
          <w:color w:val="000000"/>
        </w:rPr>
        <w:t xml:space="preserve">andidates upon confirmation from the schools. </w:t>
      </w:r>
    </w:p>
    <w:p w:rsidR="00FE6E0C" w:rsidRPr="00B637AB" w:rsidRDefault="00FE6E0C" w:rsidP="00312C69">
      <w:pPr>
        <w:pStyle w:val="ListParagraph"/>
        <w:autoSpaceDE w:val="0"/>
        <w:autoSpaceDN w:val="0"/>
        <w:adjustRightInd w:val="0"/>
        <w:jc w:val="both"/>
        <w:rPr>
          <w:color w:val="000000"/>
        </w:rPr>
      </w:pPr>
    </w:p>
    <w:p w:rsidR="00FE6E0C" w:rsidRPr="00B637AB" w:rsidRDefault="00FE6E0C" w:rsidP="006C571F">
      <w:pPr>
        <w:pStyle w:val="ListParagraph"/>
        <w:numPr>
          <w:ilvl w:val="0"/>
          <w:numId w:val="11"/>
        </w:numPr>
        <w:autoSpaceDE w:val="0"/>
        <w:autoSpaceDN w:val="0"/>
        <w:adjustRightInd w:val="0"/>
        <w:ind w:left="720"/>
        <w:jc w:val="both"/>
        <w:rPr>
          <w:color w:val="000000"/>
        </w:rPr>
      </w:pPr>
      <w:r w:rsidRPr="00B637AB">
        <w:rPr>
          <w:color w:val="000000"/>
        </w:rPr>
        <w:t xml:space="preserve">Candidates may begin field experiences </w:t>
      </w:r>
      <w:r w:rsidR="00312C69">
        <w:rPr>
          <w:color w:val="000000"/>
        </w:rPr>
        <w:t>after</w:t>
      </w:r>
      <w:r w:rsidRPr="00B637AB">
        <w:rPr>
          <w:color w:val="000000"/>
        </w:rPr>
        <w:t xml:space="preserve"> placements are </w:t>
      </w:r>
      <w:r w:rsidR="00312C69" w:rsidRPr="00470468">
        <w:rPr>
          <w:color w:val="000000"/>
        </w:rPr>
        <w:t>approved</w:t>
      </w:r>
      <w:r w:rsidR="00470468">
        <w:rPr>
          <w:color w:val="000000"/>
        </w:rPr>
        <w:t xml:space="preserve"> by the instructor</w:t>
      </w:r>
      <w:r w:rsidRPr="00B637AB">
        <w:rPr>
          <w:color w:val="000000"/>
        </w:rPr>
        <w:t xml:space="preserve">. </w:t>
      </w:r>
    </w:p>
    <w:p w:rsidR="00FE6E0C" w:rsidRPr="00B637AB" w:rsidRDefault="00FE6E0C" w:rsidP="00312C69">
      <w:pPr>
        <w:pStyle w:val="ListParagraph"/>
        <w:autoSpaceDE w:val="0"/>
        <w:autoSpaceDN w:val="0"/>
        <w:adjustRightInd w:val="0"/>
        <w:jc w:val="both"/>
        <w:rPr>
          <w:color w:val="000000"/>
        </w:rPr>
      </w:pPr>
    </w:p>
    <w:p w:rsidR="00FE6E0C" w:rsidRPr="00B637AB" w:rsidRDefault="00FE6E0C" w:rsidP="006C571F">
      <w:pPr>
        <w:pStyle w:val="ListParagraph"/>
        <w:numPr>
          <w:ilvl w:val="0"/>
          <w:numId w:val="11"/>
        </w:numPr>
        <w:autoSpaceDE w:val="0"/>
        <w:autoSpaceDN w:val="0"/>
        <w:adjustRightInd w:val="0"/>
        <w:ind w:left="720"/>
        <w:jc w:val="both"/>
        <w:rPr>
          <w:color w:val="000000"/>
        </w:rPr>
      </w:pPr>
      <w:r w:rsidRPr="00B637AB">
        <w:rPr>
          <w:color w:val="000000"/>
        </w:rPr>
        <w:t xml:space="preserve">Candidates </w:t>
      </w:r>
      <w:r w:rsidR="00312C69">
        <w:rPr>
          <w:color w:val="000000"/>
        </w:rPr>
        <w:t>must</w:t>
      </w:r>
      <w:r w:rsidRPr="00B637AB">
        <w:rPr>
          <w:color w:val="000000"/>
        </w:rPr>
        <w:t xml:space="preserve"> read</w:t>
      </w:r>
      <w:r w:rsidR="00312C69">
        <w:rPr>
          <w:color w:val="000000"/>
        </w:rPr>
        <w:t xml:space="preserve"> chapter three:</w:t>
      </w:r>
      <w:r w:rsidRPr="00B637AB">
        <w:rPr>
          <w:color w:val="000000"/>
        </w:rPr>
        <w:t xml:space="preserve"> field experience </w:t>
      </w:r>
      <w:r w:rsidR="00C30893" w:rsidRPr="00B637AB">
        <w:rPr>
          <w:color w:val="000000"/>
        </w:rPr>
        <w:t>orientation</w:t>
      </w:r>
      <w:r w:rsidRPr="00B637AB">
        <w:rPr>
          <w:color w:val="000000"/>
        </w:rPr>
        <w:t xml:space="preserve">. </w:t>
      </w:r>
    </w:p>
    <w:p w:rsidR="00FE6E0C" w:rsidRPr="00B637AB" w:rsidRDefault="00FE6E0C" w:rsidP="00312C69">
      <w:pPr>
        <w:pStyle w:val="ListParagraph"/>
        <w:autoSpaceDE w:val="0"/>
        <w:autoSpaceDN w:val="0"/>
        <w:adjustRightInd w:val="0"/>
        <w:jc w:val="both"/>
        <w:rPr>
          <w:color w:val="000000"/>
        </w:rPr>
      </w:pPr>
    </w:p>
    <w:p w:rsidR="000B7472" w:rsidRDefault="000B7472" w:rsidP="006C571F">
      <w:pPr>
        <w:pStyle w:val="ListParagraph"/>
        <w:numPr>
          <w:ilvl w:val="0"/>
          <w:numId w:val="11"/>
        </w:numPr>
        <w:autoSpaceDE w:val="0"/>
        <w:autoSpaceDN w:val="0"/>
        <w:adjustRightInd w:val="0"/>
        <w:ind w:left="720"/>
        <w:jc w:val="both"/>
        <w:rPr>
          <w:color w:val="000000"/>
        </w:rPr>
      </w:pPr>
      <w:r>
        <w:rPr>
          <w:color w:val="000000"/>
        </w:rPr>
        <w:t>Students and c</w:t>
      </w:r>
      <w:r w:rsidR="00FE6E0C" w:rsidRPr="00B637AB">
        <w:rPr>
          <w:color w:val="000000"/>
        </w:rPr>
        <w:t xml:space="preserve">andidates are expected to complete assignments in the allotted time. </w:t>
      </w:r>
    </w:p>
    <w:p w:rsidR="000B7472" w:rsidRPr="000B7472" w:rsidRDefault="000B7472" w:rsidP="000B7472">
      <w:pPr>
        <w:pStyle w:val="ListParagraph"/>
        <w:rPr>
          <w:color w:val="000000"/>
        </w:rPr>
      </w:pPr>
    </w:p>
    <w:p w:rsidR="00FE6E0C" w:rsidRPr="00B637AB" w:rsidRDefault="000B7472" w:rsidP="006C571F">
      <w:pPr>
        <w:pStyle w:val="ListParagraph"/>
        <w:numPr>
          <w:ilvl w:val="0"/>
          <w:numId w:val="11"/>
        </w:numPr>
        <w:autoSpaceDE w:val="0"/>
        <w:autoSpaceDN w:val="0"/>
        <w:adjustRightInd w:val="0"/>
        <w:ind w:left="720"/>
        <w:jc w:val="both"/>
        <w:rPr>
          <w:color w:val="000000"/>
        </w:rPr>
      </w:pPr>
      <w:r>
        <w:rPr>
          <w:color w:val="000000"/>
        </w:rPr>
        <w:t>Students and candidates must:</w:t>
      </w:r>
      <w:r w:rsidR="00FE6E0C" w:rsidRPr="00B637AB">
        <w:rPr>
          <w:color w:val="000000"/>
        </w:rPr>
        <w:t xml:space="preserve"> </w:t>
      </w:r>
    </w:p>
    <w:p w:rsidR="00FE6E0C" w:rsidRPr="000B7472" w:rsidRDefault="00FE6E0C" w:rsidP="006C571F">
      <w:pPr>
        <w:pStyle w:val="ListParagraph"/>
        <w:numPr>
          <w:ilvl w:val="0"/>
          <w:numId w:val="15"/>
        </w:numPr>
        <w:autoSpaceDE w:val="0"/>
        <w:autoSpaceDN w:val="0"/>
        <w:adjustRightInd w:val="0"/>
        <w:ind w:left="1440"/>
        <w:rPr>
          <w:color w:val="000000"/>
        </w:rPr>
      </w:pPr>
      <w:r w:rsidRPr="000B7472">
        <w:rPr>
          <w:color w:val="000000"/>
        </w:rPr>
        <w:t xml:space="preserve">Maintain a record of their experiences on the </w:t>
      </w:r>
      <w:r w:rsidR="0066491A" w:rsidRPr="0066491A">
        <w:rPr>
          <w:color w:val="000000"/>
        </w:rPr>
        <w:t xml:space="preserve">Candidate’s Field-Based Experience Information Form </w:t>
      </w:r>
      <w:r w:rsidRPr="000B7472">
        <w:rPr>
          <w:color w:val="000000"/>
        </w:rPr>
        <w:t>and submit the completed</w:t>
      </w:r>
      <w:r w:rsidR="00470468">
        <w:rPr>
          <w:color w:val="000000"/>
        </w:rPr>
        <w:t xml:space="preserve"> form to the course instructor via </w:t>
      </w:r>
      <w:r w:rsidR="00470468" w:rsidRPr="00470468">
        <w:rPr>
          <w:color w:val="000000"/>
        </w:rPr>
        <w:t>LiveText</w:t>
      </w:r>
      <w:r w:rsidR="00470468">
        <w:rPr>
          <w:color w:val="000000"/>
        </w:rPr>
        <w:t>.</w:t>
      </w:r>
    </w:p>
    <w:p w:rsidR="00FE6E0C" w:rsidRPr="00B637AB" w:rsidRDefault="00FE6E0C" w:rsidP="000B7472">
      <w:pPr>
        <w:autoSpaceDE w:val="0"/>
        <w:autoSpaceDN w:val="0"/>
        <w:adjustRightInd w:val="0"/>
        <w:rPr>
          <w:color w:val="000000"/>
        </w:rPr>
      </w:pPr>
    </w:p>
    <w:p w:rsidR="00FE6E0C" w:rsidRPr="000B7472" w:rsidRDefault="00FE6E0C" w:rsidP="006C571F">
      <w:pPr>
        <w:pStyle w:val="ListParagraph"/>
        <w:numPr>
          <w:ilvl w:val="0"/>
          <w:numId w:val="15"/>
        </w:numPr>
        <w:autoSpaceDE w:val="0"/>
        <w:autoSpaceDN w:val="0"/>
        <w:adjustRightInd w:val="0"/>
        <w:ind w:left="1440"/>
        <w:rPr>
          <w:color w:val="000000"/>
        </w:rPr>
      </w:pPr>
      <w:r w:rsidRPr="000B7472">
        <w:rPr>
          <w:color w:val="000000"/>
        </w:rPr>
        <w:t xml:space="preserve">Write a summary of the experience and submit it to the course instructor. </w:t>
      </w:r>
    </w:p>
    <w:p w:rsidR="00FE6E0C" w:rsidRPr="00B637AB" w:rsidRDefault="00FE6E0C" w:rsidP="000B7472">
      <w:pPr>
        <w:pStyle w:val="ListParagraph"/>
        <w:autoSpaceDE w:val="0"/>
        <w:autoSpaceDN w:val="0"/>
        <w:adjustRightInd w:val="0"/>
        <w:ind w:left="1440"/>
        <w:rPr>
          <w:color w:val="000000"/>
        </w:rPr>
      </w:pPr>
    </w:p>
    <w:p w:rsidR="00E156B8" w:rsidRPr="001B22B7" w:rsidRDefault="00FE6E0C" w:rsidP="006C571F">
      <w:pPr>
        <w:pStyle w:val="ListParagraph"/>
        <w:numPr>
          <w:ilvl w:val="0"/>
          <w:numId w:val="15"/>
        </w:numPr>
        <w:autoSpaceDE w:val="0"/>
        <w:autoSpaceDN w:val="0"/>
        <w:adjustRightInd w:val="0"/>
        <w:ind w:left="1440"/>
        <w:rPr>
          <w:bCs/>
          <w:color w:val="000000"/>
        </w:rPr>
      </w:pPr>
      <w:r w:rsidRPr="001B22B7">
        <w:rPr>
          <w:color w:val="000000"/>
        </w:rPr>
        <w:t xml:space="preserve">Complete other elements required by the course instructor. </w:t>
      </w:r>
      <w:r w:rsidR="00E156B8" w:rsidRPr="001B22B7">
        <w:rPr>
          <w:bCs/>
          <w:color w:val="000000"/>
        </w:rPr>
        <w:br w:type="page"/>
      </w:r>
    </w:p>
    <w:p w:rsidR="00FE6E0C" w:rsidRPr="00B637AB" w:rsidRDefault="00FE6E0C" w:rsidP="003F18DC">
      <w:pPr>
        <w:pStyle w:val="Heading1"/>
      </w:pPr>
      <w:bookmarkStart w:id="5" w:name="_Toc401144979"/>
      <w:r w:rsidRPr="003F18DC">
        <w:t>Section I</w:t>
      </w:r>
      <w:r w:rsidR="00C30893" w:rsidRPr="003F18DC">
        <w:t>I</w:t>
      </w:r>
      <w:r w:rsidR="002867F2">
        <w:t>:</w:t>
      </w:r>
      <w:r w:rsidR="002867F2">
        <w:tab/>
      </w:r>
      <w:r w:rsidR="003F18DC">
        <w:tab/>
      </w:r>
      <w:r w:rsidRPr="003F18DC">
        <w:t>C</w:t>
      </w:r>
      <w:r w:rsidR="003F18DC" w:rsidRPr="003F18DC">
        <w:t>andidate</w:t>
      </w:r>
      <w:r w:rsidRPr="003F18DC">
        <w:t xml:space="preserve"> O</w:t>
      </w:r>
      <w:r w:rsidR="003F18DC" w:rsidRPr="003F18DC">
        <w:t>rientation</w:t>
      </w:r>
      <w:bookmarkEnd w:id="5"/>
    </w:p>
    <w:p w:rsidR="00D86050" w:rsidRPr="00B637AB" w:rsidRDefault="00D86050" w:rsidP="00D86050">
      <w:pPr>
        <w:autoSpaceDE w:val="0"/>
        <w:autoSpaceDN w:val="0"/>
        <w:adjustRightInd w:val="0"/>
        <w:jc w:val="center"/>
        <w:rPr>
          <w:color w:val="000000"/>
        </w:rPr>
      </w:pPr>
    </w:p>
    <w:p w:rsidR="00FE6E0C" w:rsidRPr="00B637AB" w:rsidRDefault="004D370A" w:rsidP="00686B55">
      <w:pPr>
        <w:autoSpaceDE w:val="0"/>
        <w:autoSpaceDN w:val="0"/>
        <w:adjustRightInd w:val="0"/>
        <w:jc w:val="both"/>
        <w:rPr>
          <w:color w:val="000000"/>
        </w:rPr>
      </w:pPr>
      <w:r>
        <w:rPr>
          <w:color w:val="000000"/>
        </w:rPr>
        <w:t>Candidates</w:t>
      </w:r>
      <w:r w:rsidRPr="00686B55">
        <w:rPr>
          <w:color w:val="000000"/>
        </w:rPr>
        <w:t xml:space="preserve"> </w:t>
      </w:r>
      <w:r>
        <w:rPr>
          <w:color w:val="000000"/>
        </w:rPr>
        <w:t xml:space="preserve">are guests </w:t>
      </w:r>
      <w:r w:rsidR="00FE6E0C" w:rsidRPr="00B637AB">
        <w:rPr>
          <w:color w:val="000000"/>
        </w:rPr>
        <w:t xml:space="preserve">at the school or agency. </w:t>
      </w:r>
      <w:r>
        <w:rPr>
          <w:color w:val="000000"/>
        </w:rPr>
        <w:t>Candidate’s</w:t>
      </w:r>
      <w:r w:rsidR="00FE6E0C" w:rsidRPr="00B637AB">
        <w:rPr>
          <w:color w:val="000000"/>
        </w:rPr>
        <w:t xml:space="preserve"> behavior </w:t>
      </w:r>
      <w:r>
        <w:rPr>
          <w:color w:val="000000"/>
        </w:rPr>
        <w:t>must</w:t>
      </w:r>
      <w:r w:rsidR="00FE6E0C" w:rsidRPr="00B637AB">
        <w:rPr>
          <w:color w:val="000000"/>
        </w:rPr>
        <w:t xml:space="preserve"> be</w:t>
      </w:r>
      <w:r>
        <w:rPr>
          <w:color w:val="000000"/>
        </w:rPr>
        <w:t xml:space="preserve"> within professional norms.</w:t>
      </w:r>
      <w:r w:rsidR="00FE6E0C" w:rsidRPr="00B637AB">
        <w:rPr>
          <w:color w:val="000000"/>
        </w:rPr>
        <w:t xml:space="preserve"> </w:t>
      </w:r>
    </w:p>
    <w:p w:rsidR="00D86050" w:rsidRPr="00B637AB" w:rsidRDefault="00D86050" w:rsidP="00FE6E0C">
      <w:pPr>
        <w:autoSpaceDE w:val="0"/>
        <w:autoSpaceDN w:val="0"/>
        <w:adjustRightInd w:val="0"/>
        <w:rPr>
          <w:b/>
          <w:bCs/>
          <w:color w:val="000000"/>
        </w:rPr>
      </w:pPr>
    </w:p>
    <w:p w:rsidR="00FE6E0C" w:rsidRPr="00686B55" w:rsidRDefault="00FE6E0C" w:rsidP="006C571F">
      <w:pPr>
        <w:pStyle w:val="ListParagraph"/>
        <w:numPr>
          <w:ilvl w:val="2"/>
          <w:numId w:val="4"/>
        </w:numPr>
        <w:autoSpaceDE w:val="0"/>
        <w:autoSpaceDN w:val="0"/>
        <w:adjustRightInd w:val="0"/>
        <w:ind w:left="360"/>
        <w:jc w:val="both"/>
        <w:rPr>
          <w:color w:val="000000"/>
        </w:rPr>
      </w:pPr>
      <w:r w:rsidRPr="00686B55">
        <w:rPr>
          <w:color w:val="000000"/>
        </w:rPr>
        <w:t xml:space="preserve">Dress professionally. </w:t>
      </w:r>
      <w:r w:rsidR="004D370A">
        <w:rPr>
          <w:color w:val="000000"/>
        </w:rPr>
        <w:t>Candidates</w:t>
      </w:r>
      <w:r w:rsidR="00686B55" w:rsidRPr="00686B55">
        <w:rPr>
          <w:color w:val="000000"/>
        </w:rPr>
        <w:t xml:space="preserve"> are </w:t>
      </w:r>
      <w:r w:rsidR="00686B55" w:rsidRPr="004D370A">
        <w:rPr>
          <w:bCs/>
          <w:color w:val="000000"/>
        </w:rPr>
        <w:t>required</w:t>
      </w:r>
      <w:r w:rsidR="00686B55" w:rsidRPr="00686B55">
        <w:rPr>
          <w:b/>
          <w:bCs/>
          <w:color w:val="000000"/>
        </w:rPr>
        <w:t xml:space="preserve"> </w:t>
      </w:r>
      <w:r w:rsidR="00686B55" w:rsidRPr="00686B55">
        <w:rPr>
          <w:color w:val="000000"/>
        </w:rPr>
        <w:t xml:space="preserve">to follow the dress code of the school </w:t>
      </w:r>
      <w:r w:rsidR="004D370A">
        <w:rPr>
          <w:color w:val="000000"/>
        </w:rPr>
        <w:t>assigned</w:t>
      </w:r>
      <w:r w:rsidR="00F96D9B">
        <w:rPr>
          <w:color w:val="000000"/>
        </w:rPr>
        <w:t xml:space="preserve"> (Appendix C</w:t>
      </w:r>
      <w:r w:rsidR="003F6C6C">
        <w:rPr>
          <w:color w:val="000000"/>
        </w:rPr>
        <w:t>)</w:t>
      </w:r>
      <w:r w:rsidR="00DE44E8">
        <w:rPr>
          <w:color w:val="000000"/>
        </w:rPr>
        <w:t>.</w:t>
      </w:r>
    </w:p>
    <w:p w:rsidR="00FE6E0C" w:rsidRPr="00B637AB" w:rsidRDefault="00FE6E0C" w:rsidP="003F18DC">
      <w:pPr>
        <w:autoSpaceDE w:val="0"/>
        <w:autoSpaceDN w:val="0"/>
        <w:adjustRightInd w:val="0"/>
        <w:ind w:left="360"/>
        <w:rPr>
          <w:color w:val="000000"/>
        </w:rPr>
      </w:pPr>
    </w:p>
    <w:p w:rsidR="00FE6E0C" w:rsidRPr="00B637AB" w:rsidRDefault="005745BC" w:rsidP="006C571F">
      <w:pPr>
        <w:pStyle w:val="ListParagraph"/>
        <w:numPr>
          <w:ilvl w:val="2"/>
          <w:numId w:val="4"/>
        </w:numPr>
        <w:autoSpaceDE w:val="0"/>
        <w:autoSpaceDN w:val="0"/>
        <w:adjustRightInd w:val="0"/>
        <w:ind w:left="360"/>
        <w:jc w:val="both"/>
        <w:rPr>
          <w:color w:val="000000"/>
        </w:rPr>
      </w:pPr>
      <w:r>
        <w:rPr>
          <w:color w:val="000000"/>
        </w:rPr>
        <w:t>Register as a visitor in the office.</w:t>
      </w:r>
      <w:r w:rsidR="00FE6E0C" w:rsidRPr="00B637AB">
        <w:rPr>
          <w:color w:val="000000"/>
        </w:rPr>
        <w:t xml:space="preserve"> </w:t>
      </w:r>
    </w:p>
    <w:p w:rsidR="00D86050" w:rsidRPr="00B637AB" w:rsidRDefault="00D86050" w:rsidP="003F18DC">
      <w:pPr>
        <w:autoSpaceDE w:val="0"/>
        <w:autoSpaceDN w:val="0"/>
        <w:adjustRightInd w:val="0"/>
        <w:ind w:left="360"/>
        <w:rPr>
          <w:color w:val="000000"/>
        </w:rPr>
      </w:pPr>
    </w:p>
    <w:p w:rsidR="00FE6E0C" w:rsidRDefault="00FE6E0C" w:rsidP="006C571F">
      <w:pPr>
        <w:pStyle w:val="ListParagraph"/>
        <w:numPr>
          <w:ilvl w:val="2"/>
          <w:numId w:val="4"/>
        </w:numPr>
        <w:autoSpaceDE w:val="0"/>
        <w:autoSpaceDN w:val="0"/>
        <w:adjustRightInd w:val="0"/>
        <w:ind w:left="360"/>
        <w:jc w:val="both"/>
        <w:rPr>
          <w:color w:val="000000"/>
        </w:rPr>
      </w:pPr>
      <w:r w:rsidRPr="00B637AB">
        <w:rPr>
          <w:color w:val="000000"/>
        </w:rPr>
        <w:t xml:space="preserve">Report to site on assigned date. </w:t>
      </w:r>
    </w:p>
    <w:p w:rsidR="000F14D4" w:rsidRPr="000F14D4" w:rsidRDefault="000F14D4" w:rsidP="003F18DC">
      <w:pPr>
        <w:pStyle w:val="ListParagraph"/>
        <w:ind w:left="360"/>
        <w:rPr>
          <w:color w:val="000000"/>
        </w:rPr>
      </w:pPr>
    </w:p>
    <w:p w:rsidR="000F14D4" w:rsidRPr="000F14D4" w:rsidRDefault="000F14D4" w:rsidP="006C571F">
      <w:pPr>
        <w:pStyle w:val="ListParagraph"/>
        <w:numPr>
          <w:ilvl w:val="2"/>
          <w:numId w:val="4"/>
        </w:numPr>
        <w:autoSpaceDE w:val="0"/>
        <w:autoSpaceDN w:val="0"/>
        <w:adjustRightInd w:val="0"/>
        <w:ind w:left="360"/>
        <w:jc w:val="both"/>
        <w:rPr>
          <w:color w:val="000000"/>
        </w:rPr>
      </w:pPr>
      <w:r w:rsidRPr="000F14D4">
        <w:rPr>
          <w:color w:val="000000"/>
        </w:rPr>
        <w:t xml:space="preserve">Do not take </w:t>
      </w:r>
      <w:r>
        <w:rPr>
          <w:color w:val="000000"/>
        </w:rPr>
        <w:t xml:space="preserve">your </w:t>
      </w:r>
      <w:r w:rsidRPr="000F14D4">
        <w:rPr>
          <w:color w:val="000000"/>
        </w:rPr>
        <w:t xml:space="preserve">cell phones in the school. </w:t>
      </w:r>
    </w:p>
    <w:p w:rsidR="00FE6E0C" w:rsidRPr="00B637AB" w:rsidRDefault="00FE6E0C" w:rsidP="003F18DC">
      <w:pPr>
        <w:autoSpaceDE w:val="0"/>
        <w:autoSpaceDN w:val="0"/>
        <w:adjustRightInd w:val="0"/>
        <w:ind w:left="360"/>
        <w:rPr>
          <w:color w:val="000000"/>
        </w:rPr>
      </w:pPr>
    </w:p>
    <w:p w:rsidR="00FE6E0C" w:rsidRPr="00B637AB" w:rsidRDefault="00686B55" w:rsidP="006C571F">
      <w:pPr>
        <w:pStyle w:val="ListParagraph"/>
        <w:numPr>
          <w:ilvl w:val="2"/>
          <w:numId w:val="4"/>
        </w:numPr>
        <w:autoSpaceDE w:val="0"/>
        <w:autoSpaceDN w:val="0"/>
        <w:adjustRightInd w:val="0"/>
        <w:ind w:left="360"/>
        <w:jc w:val="both"/>
      </w:pPr>
      <w:r w:rsidRPr="00686B55">
        <w:rPr>
          <w:bCs/>
        </w:rPr>
        <w:t>S</w:t>
      </w:r>
      <w:r w:rsidR="00FE6E0C" w:rsidRPr="00686B55">
        <w:t>ecure</w:t>
      </w:r>
      <w:r w:rsidR="00FE6E0C" w:rsidRPr="00B637AB">
        <w:t xml:space="preserve"> directions to the school or agency assigned ahead of time. Allow for travel time to and from </w:t>
      </w:r>
      <w:r w:rsidR="004D370A">
        <w:t>the school</w:t>
      </w:r>
      <w:r w:rsidR="00FE6E0C" w:rsidRPr="00B637AB">
        <w:t xml:space="preserve">. Parking space at many schools is minimal. Ask someone at </w:t>
      </w:r>
      <w:r w:rsidR="000F14D4">
        <w:t>the</w:t>
      </w:r>
      <w:r w:rsidR="00FE6E0C" w:rsidRPr="00B637AB">
        <w:t xml:space="preserve"> school about </w:t>
      </w:r>
      <w:r w:rsidR="005745BC">
        <w:t>the</w:t>
      </w:r>
      <w:r w:rsidR="00FE6E0C" w:rsidRPr="00B637AB">
        <w:t xml:space="preserve"> proper place to park. </w:t>
      </w:r>
    </w:p>
    <w:p w:rsidR="00FE6E0C" w:rsidRPr="00B637AB" w:rsidRDefault="00FE6E0C" w:rsidP="003F18DC">
      <w:pPr>
        <w:autoSpaceDE w:val="0"/>
        <w:autoSpaceDN w:val="0"/>
        <w:adjustRightInd w:val="0"/>
        <w:ind w:left="360"/>
        <w:rPr>
          <w:color w:val="000000"/>
        </w:rPr>
      </w:pPr>
    </w:p>
    <w:p w:rsidR="00FE6E0C" w:rsidRPr="000F14D4" w:rsidRDefault="00FE6E0C" w:rsidP="006C571F">
      <w:pPr>
        <w:pStyle w:val="ListParagraph"/>
        <w:numPr>
          <w:ilvl w:val="2"/>
          <w:numId w:val="4"/>
        </w:numPr>
        <w:autoSpaceDE w:val="0"/>
        <w:autoSpaceDN w:val="0"/>
        <w:adjustRightInd w:val="0"/>
        <w:ind w:left="360"/>
        <w:jc w:val="both"/>
      </w:pPr>
      <w:r w:rsidRPr="00B637AB">
        <w:rPr>
          <w:color w:val="000000"/>
        </w:rPr>
        <w:t>Arrive at the school a few minutes early. Check in at the office</w:t>
      </w:r>
      <w:r w:rsidR="000F14D4">
        <w:rPr>
          <w:color w:val="000000"/>
        </w:rPr>
        <w:t xml:space="preserve"> and o</w:t>
      </w:r>
      <w:r w:rsidRPr="00B637AB">
        <w:rPr>
          <w:color w:val="000000"/>
        </w:rPr>
        <w:t xml:space="preserve">btain directions to the </w:t>
      </w:r>
      <w:r w:rsidR="004D370A" w:rsidRPr="000F14D4">
        <w:t xml:space="preserve">assigned </w:t>
      </w:r>
      <w:r w:rsidRPr="000F14D4">
        <w:t xml:space="preserve">teacher’s room. </w:t>
      </w:r>
    </w:p>
    <w:p w:rsidR="00FE6E0C" w:rsidRPr="000F14D4" w:rsidRDefault="00FE6E0C" w:rsidP="003F18DC">
      <w:pPr>
        <w:pStyle w:val="ListParagraph"/>
        <w:autoSpaceDE w:val="0"/>
        <w:autoSpaceDN w:val="0"/>
        <w:adjustRightInd w:val="0"/>
        <w:ind w:left="360"/>
        <w:jc w:val="both"/>
      </w:pPr>
    </w:p>
    <w:p w:rsidR="00FE6E0C" w:rsidRPr="000F14D4" w:rsidRDefault="00FE6E0C" w:rsidP="006C571F">
      <w:pPr>
        <w:pStyle w:val="ListParagraph"/>
        <w:numPr>
          <w:ilvl w:val="2"/>
          <w:numId w:val="4"/>
        </w:numPr>
        <w:autoSpaceDE w:val="0"/>
        <w:autoSpaceDN w:val="0"/>
        <w:adjustRightInd w:val="0"/>
        <w:ind w:left="360"/>
        <w:jc w:val="both"/>
      </w:pPr>
      <w:r w:rsidRPr="000F14D4">
        <w:t>Stay the entire length of your scheduled visit. Do not arrive or leave in the middle</w:t>
      </w:r>
      <w:r w:rsidR="004D370A">
        <w:t xml:space="preserve"> of a class period or activity or disrupt the class in any way.</w:t>
      </w:r>
    </w:p>
    <w:p w:rsidR="00FE6E0C" w:rsidRPr="000F14D4" w:rsidRDefault="00FE6E0C" w:rsidP="003F18DC">
      <w:pPr>
        <w:pStyle w:val="ListParagraph"/>
        <w:autoSpaceDE w:val="0"/>
        <w:autoSpaceDN w:val="0"/>
        <w:adjustRightInd w:val="0"/>
        <w:ind w:left="360"/>
        <w:jc w:val="both"/>
      </w:pPr>
    </w:p>
    <w:p w:rsidR="00FE6E0C" w:rsidRPr="000F14D4" w:rsidRDefault="00FE6E0C" w:rsidP="006C571F">
      <w:pPr>
        <w:pStyle w:val="ListParagraph"/>
        <w:numPr>
          <w:ilvl w:val="2"/>
          <w:numId w:val="4"/>
        </w:numPr>
        <w:autoSpaceDE w:val="0"/>
        <w:autoSpaceDN w:val="0"/>
        <w:adjustRightInd w:val="0"/>
        <w:ind w:left="360"/>
        <w:jc w:val="both"/>
      </w:pPr>
      <w:r w:rsidRPr="000F14D4">
        <w:t xml:space="preserve">Ask the teacher to sign </w:t>
      </w:r>
      <w:r w:rsidR="004D370A">
        <w:t>the</w:t>
      </w:r>
      <w:r w:rsidRPr="000F14D4">
        <w:t xml:space="preserve"> </w:t>
      </w:r>
      <w:r w:rsidR="0066491A" w:rsidRPr="002B06CD">
        <w:t>Candidate’s Field-Based Experience Information Form</w:t>
      </w:r>
      <w:r w:rsidR="0066491A" w:rsidRPr="0066491A">
        <w:rPr>
          <w:color w:val="FF0000"/>
        </w:rPr>
        <w:t xml:space="preserve"> </w:t>
      </w:r>
      <w:r w:rsidR="005745BC">
        <w:t>(</w:t>
      </w:r>
      <w:r w:rsidR="005745BC" w:rsidRPr="0066491A">
        <w:t>Appendix</w:t>
      </w:r>
      <w:r w:rsidR="007151B5">
        <w:t xml:space="preserve"> </w:t>
      </w:r>
      <w:r w:rsidR="00F96D9B">
        <w:t>D</w:t>
      </w:r>
      <w:r w:rsidR="005745BC">
        <w:t xml:space="preserve">) </w:t>
      </w:r>
      <w:r w:rsidRPr="000F14D4">
        <w:t xml:space="preserve">after each visit. </w:t>
      </w:r>
    </w:p>
    <w:p w:rsidR="00FE6E0C" w:rsidRPr="000F14D4" w:rsidRDefault="00FE6E0C" w:rsidP="003F18DC">
      <w:pPr>
        <w:pStyle w:val="ListParagraph"/>
        <w:autoSpaceDE w:val="0"/>
        <w:autoSpaceDN w:val="0"/>
        <w:adjustRightInd w:val="0"/>
        <w:ind w:left="360"/>
        <w:jc w:val="both"/>
      </w:pPr>
    </w:p>
    <w:p w:rsidR="00FE6E0C" w:rsidRPr="000F14D4" w:rsidRDefault="00FE6E0C" w:rsidP="006C571F">
      <w:pPr>
        <w:pStyle w:val="ListParagraph"/>
        <w:numPr>
          <w:ilvl w:val="2"/>
          <w:numId w:val="4"/>
        </w:numPr>
        <w:autoSpaceDE w:val="0"/>
        <w:autoSpaceDN w:val="0"/>
        <w:adjustRightInd w:val="0"/>
        <w:ind w:left="360"/>
        <w:jc w:val="both"/>
      </w:pPr>
      <w:r w:rsidRPr="000F14D4">
        <w:t xml:space="preserve">If you are </w:t>
      </w:r>
      <w:r w:rsidR="000F14D4">
        <w:t>un</w:t>
      </w:r>
      <w:r w:rsidRPr="000F14D4">
        <w:t xml:space="preserve">able to attend a scheduled visit, notify both </w:t>
      </w:r>
      <w:r w:rsidR="005745BC">
        <w:t>the</w:t>
      </w:r>
      <w:r w:rsidRPr="000F14D4">
        <w:t xml:space="preserve"> </w:t>
      </w:r>
      <w:r w:rsidR="00DE44E8">
        <w:t>u</w:t>
      </w:r>
      <w:r w:rsidRPr="000F14D4">
        <w:t xml:space="preserve">niversity instructor and the school as soon as possible. </w:t>
      </w:r>
    </w:p>
    <w:p w:rsidR="00FE6E0C" w:rsidRPr="000F14D4" w:rsidRDefault="00FE6E0C" w:rsidP="003F18DC">
      <w:pPr>
        <w:pStyle w:val="ListParagraph"/>
        <w:autoSpaceDE w:val="0"/>
        <w:autoSpaceDN w:val="0"/>
        <w:adjustRightInd w:val="0"/>
        <w:ind w:left="360"/>
        <w:jc w:val="both"/>
      </w:pPr>
    </w:p>
    <w:p w:rsidR="00FE6E0C" w:rsidRPr="000F14D4" w:rsidRDefault="00FE6E0C" w:rsidP="006C571F">
      <w:pPr>
        <w:pStyle w:val="ListParagraph"/>
        <w:numPr>
          <w:ilvl w:val="2"/>
          <w:numId w:val="4"/>
        </w:numPr>
        <w:autoSpaceDE w:val="0"/>
        <w:autoSpaceDN w:val="0"/>
        <w:adjustRightInd w:val="0"/>
        <w:ind w:left="360"/>
        <w:jc w:val="both"/>
      </w:pPr>
      <w:r w:rsidRPr="000F14D4">
        <w:t xml:space="preserve">While on the school grounds or in the school building, do not smoke, chew gum, </w:t>
      </w:r>
      <w:r w:rsidR="00DC68FE" w:rsidRPr="000F14D4">
        <w:t xml:space="preserve">talk, </w:t>
      </w:r>
      <w:r w:rsidRPr="000F14D4">
        <w:t xml:space="preserve">or behave in a loud or unruly manner. </w:t>
      </w:r>
    </w:p>
    <w:p w:rsidR="00FE6E0C" w:rsidRPr="000F14D4" w:rsidRDefault="00FE6E0C" w:rsidP="003F18DC">
      <w:pPr>
        <w:pStyle w:val="ListParagraph"/>
        <w:autoSpaceDE w:val="0"/>
        <w:autoSpaceDN w:val="0"/>
        <w:adjustRightInd w:val="0"/>
        <w:ind w:left="360"/>
        <w:jc w:val="both"/>
      </w:pPr>
    </w:p>
    <w:p w:rsidR="00FE6E0C" w:rsidRPr="00B637AB" w:rsidRDefault="00FE6E0C" w:rsidP="006C571F">
      <w:pPr>
        <w:pStyle w:val="ListParagraph"/>
        <w:numPr>
          <w:ilvl w:val="2"/>
          <w:numId w:val="4"/>
        </w:numPr>
        <w:autoSpaceDE w:val="0"/>
        <w:autoSpaceDN w:val="0"/>
        <w:adjustRightInd w:val="0"/>
        <w:ind w:left="360"/>
        <w:jc w:val="both"/>
        <w:rPr>
          <w:color w:val="000000"/>
        </w:rPr>
      </w:pPr>
      <w:r w:rsidRPr="000F14D4">
        <w:t>During</w:t>
      </w:r>
      <w:r w:rsidRPr="00B637AB">
        <w:rPr>
          <w:color w:val="000000"/>
        </w:rPr>
        <w:t xml:space="preserve"> observations of teachers and </w:t>
      </w:r>
      <w:r w:rsidR="005745BC">
        <w:rPr>
          <w:color w:val="000000"/>
        </w:rPr>
        <w:t>pupils</w:t>
      </w:r>
      <w:r w:rsidRPr="00B637AB">
        <w:rPr>
          <w:color w:val="000000"/>
        </w:rPr>
        <w:t xml:space="preserve">: </w:t>
      </w:r>
    </w:p>
    <w:p w:rsidR="00FE6E0C" w:rsidRPr="00B637AB" w:rsidRDefault="00B4132B" w:rsidP="006C571F">
      <w:pPr>
        <w:numPr>
          <w:ilvl w:val="0"/>
          <w:numId w:val="7"/>
        </w:numPr>
        <w:autoSpaceDE w:val="0"/>
        <w:autoSpaceDN w:val="0"/>
        <w:adjustRightInd w:val="0"/>
        <w:ind w:left="900"/>
        <w:rPr>
          <w:color w:val="000000"/>
        </w:rPr>
      </w:pPr>
      <w:r w:rsidRPr="00B637AB">
        <w:rPr>
          <w:color w:val="000000"/>
        </w:rPr>
        <w:t xml:space="preserve">If </w:t>
      </w:r>
      <w:r w:rsidR="000F14D4">
        <w:rPr>
          <w:color w:val="000000"/>
        </w:rPr>
        <w:t>students</w:t>
      </w:r>
      <w:r w:rsidRPr="00B637AB">
        <w:rPr>
          <w:color w:val="000000"/>
        </w:rPr>
        <w:t xml:space="preserve"> ask tell them you are writing notes on how to teach</w:t>
      </w:r>
      <w:r w:rsidR="00DE44E8">
        <w:rPr>
          <w:color w:val="000000"/>
        </w:rPr>
        <w:t>, t</w:t>
      </w:r>
      <w:r w:rsidRPr="00B637AB">
        <w:rPr>
          <w:color w:val="000000"/>
        </w:rPr>
        <w:t>hen direct your attention back to your papers.</w:t>
      </w:r>
    </w:p>
    <w:p w:rsidR="000F14D4" w:rsidRDefault="00B4132B" w:rsidP="006C571F">
      <w:pPr>
        <w:numPr>
          <w:ilvl w:val="0"/>
          <w:numId w:val="7"/>
        </w:numPr>
        <w:autoSpaceDE w:val="0"/>
        <w:autoSpaceDN w:val="0"/>
        <w:adjustRightInd w:val="0"/>
        <w:ind w:left="900"/>
        <w:rPr>
          <w:color w:val="000000"/>
        </w:rPr>
      </w:pPr>
      <w:r w:rsidRPr="00B637AB">
        <w:rPr>
          <w:color w:val="000000"/>
        </w:rPr>
        <w:t xml:space="preserve">Interact with the </w:t>
      </w:r>
      <w:r w:rsidR="005745BC">
        <w:rPr>
          <w:color w:val="000000"/>
        </w:rPr>
        <w:t>pupils</w:t>
      </w:r>
      <w:r w:rsidRPr="00B637AB">
        <w:rPr>
          <w:color w:val="000000"/>
        </w:rPr>
        <w:t xml:space="preserve"> as little as possible; unless directed to do so by the classroom teacher.</w:t>
      </w:r>
    </w:p>
    <w:p w:rsidR="005745BC" w:rsidRPr="000F14D4" w:rsidRDefault="005745BC" w:rsidP="003F18DC">
      <w:pPr>
        <w:autoSpaceDE w:val="0"/>
        <w:autoSpaceDN w:val="0"/>
        <w:adjustRightInd w:val="0"/>
        <w:ind w:left="360"/>
        <w:rPr>
          <w:color w:val="000000"/>
        </w:rPr>
      </w:pPr>
    </w:p>
    <w:p w:rsidR="00B4132B" w:rsidRPr="00B637AB" w:rsidRDefault="00B4132B" w:rsidP="006C571F">
      <w:pPr>
        <w:pStyle w:val="ListParagraph"/>
        <w:numPr>
          <w:ilvl w:val="2"/>
          <w:numId w:val="4"/>
        </w:numPr>
        <w:autoSpaceDE w:val="0"/>
        <w:autoSpaceDN w:val="0"/>
        <w:adjustRightInd w:val="0"/>
        <w:ind w:left="360"/>
        <w:jc w:val="both"/>
        <w:rPr>
          <w:color w:val="000000"/>
        </w:rPr>
      </w:pPr>
      <w:r w:rsidRPr="000F14D4">
        <w:t>When</w:t>
      </w:r>
      <w:r w:rsidRPr="00B637AB">
        <w:rPr>
          <w:color w:val="000000"/>
        </w:rPr>
        <w:t xml:space="preserve"> serving as a teacher aide or assisting with teaching duties: </w:t>
      </w:r>
    </w:p>
    <w:p w:rsidR="00B4132B" w:rsidRPr="00B637AB" w:rsidRDefault="00B4132B" w:rsidP="006C571F">
      <w:pPr>
        <w:numPr>
          <w:ilvl w:val="0"/>
          <w:numId w:val="8"/>
        </w:numPr>
        <w:autoSpaceDE w:val="0"/>
        <w:autoSpaceDN w:val="0"/>
        <w:adjustRightInd w:val="0"/>
        <w:ind w:left="900"/>
        <w:rPr>
          <w:color w:val="000000"/>
        </w:rPr>
      </w:pPr>
      <w:r w:rsidRPr="00B637AB">
        <w:rPr>
          <w:color w:val="000000"/>
        </w:rPr>
        <w:t>Be prepared. Prepare lesson plans or other plans or other paperwork in advance.</w:t>
      </w:r>
    </w:p>
    <w:p w:rsidR="00B4132B" w:rsidRPr="00B637AB" w:rsidRDefault="00B4132B" w:rsidP="006C571F">
      <w:pPr>
        <w:numPr>
          <w:ilvl w:val="0"/>
          <w:numId w:val="8"/>
        </w:numPr>
        <w:autoSpaceDE w:val="0"/>
        <w:autoSpaceDN w:val="0"/>
        <w:adjustRightInd w:val="0"/>
        <w:ind w:left="900"/>
        <w:rPr>
          <w:color w:val="000000"/>
        </w:rPr>
      </w:pPr>
      <w:r w:rsidRPr="00B637AB">
        <w:rPr>
          <w:color w:val="000000"/>
        </w:rPr>
        <w:t>Be an effective communicator. If you do not understand, ask.</w:t>
      </w:r>
    </w:p>
    <w:p w:rsidR="00B4132B" w:rsidRPr="00B637AB" w:rsidRDefault="00B4132B" w:rsidP="006C571F">
      <w:pPr>
        <w:numPr>
          <w:ilvl w:val="0"/>
          <w:numId w:val="8"/>
        </w:numPr>
        <w:autoSpaceDE w:val="0"/>
        <w:autoSpaceDN w:val="0"/>
        <w:adjustRightInd w:val="0"/>
        <w:ind w:left="900"/>
        <w:rPr>
          <w:color w:val="000000"/>
        </w:rPr>
      </w:pPr>
      <w:r w:rsidRPr="00B637AB">
        <w:rPr>
          <w:color w:val="000000"/>
        </w:rPr>
        <w:t xml:space="preserve">Take the initiative </w:t>
      </w:r>
      <w:r w:rsidR="000F14D4">
        <w:rPr>
          <w:color w:val="000000"/>
        </w:rPr>
        <w:t>to</w:t>
      </w:r>
      <w:r w:rsidRPr="00B637AB">
        <w:rPr>
          <w:color w:val="000000"/>
        </w:rPr>
        <w:t xml:space="preserve"> be helpful to </w:t>
      </w:r>
      <w:r w:rsidR="000F14D4">
        <w:rPr>
          <w:color w:val="000000"/>
        </w:rPr>
        <w:t>the</w:t>
      </w:r>
      <w:r w:rsidRPr="00B637AB">
        <w:rPr>
          <w:color w:val="000000"/>
        </w:rPr>
        <w:t xml:space="preserve"> teacher without being overbearing.</w:t>
      </w:r>
    </w:p>
    <w:p w:rsidR="00B4132B" w:rsidRPr="00B637AB" w:rsidRDefault="00B4132B" w:rsidP="006C571F">
      <w:pPr>
        <w:numPr>
          <w:ilvl w:val="0"/>
          <w:numId w:val="8"/>
        </w:numPr>
        <w:autoSpaceDE w:val="0"/>
        <w:autoSpaceDN w:val="0"/>
        <w:adjustRightInd w:val="0"/>
        <w:ind w:left="900"/>
        <w:rPr>
          <w:color w:val="000000"/>
        </w:rPr>
      </w:pPr>
      <w:r w:rsidRPr="00B637AB">
        <w:rPr>
          <w:color w:val="000000"/>
        </w:rPr>
        <w:t xml:space="preserve">Work within the limits and guidelines prescribed by </w:t>
      </w:r>
      <w:r w:rsidR="000F14D4">
        <w:rPr>
          <w:color w:val="000000"/>
        </w:rPr>
        <w:t>the</w:t>
      </w:r>
      <w:r w:rsidRPr="00B637AB">
        <w:rPr>
          <w:color w:val="000000"/>
        </w:rPr>
        <w:t xml:space="preserve"> teacher.</w:t>
      </w:r>
    </w:p>
    <w:p w:rsidR="00B4132B" w:rsidRPr="00B637AB" w:rsidRDefault="00B4132B" w:rsidP="006C571F">
      <w:pPr>
        <w:numPr>
          <w:ilvl w:val="0"/>
          <w:numId w:val="8"/>
        </w:numPr>
        <w:autoSpaceDE w:val="0"/>
        <w:autoSpaceDN w:val="0"/>
        <w:adjustRightInd w:val="0"/>
        <w:ind w:left="900"/>
        <w:rPr>
          <w:color w:val="000000"/>
        </w:rPr>
      </w:pPr>
      <w:r w:rsidRPr="00B637AB">
        <w:rPr>
          <w:color w:val="000000"/>
        </w:rPr>
        <w:t>Accept professional criticism for your professional growth.</w:t>
      </w:r>
    </w:p>
    <w:p w:rsidR="00B4132B" w:rsidRPr="00B637AB" w:rsidRDefault="00B4132B" w:rsidP="00B4132B">
      <w:pPr>
        <w:autoSpaceDE w:val="0"/>
        <w:autoSpaceDN w:val="0"/>
        <w:adjustRightInd w:val="0"/>
        <w:rPr>
          <w:color w:val="000000"/>
        </w:rPr>
      </w:pPr>
    </w:p>
    <w:p w:rsidR="00B4132B" w:rsidRPr="000F14D4" w:rsidRDefault="00B4132B" w:rsidP="006C571F">
      <w:pPr>
        <w:pStyle w:val="ListParagraph"/>
        <w:numPr>
          <w:ilvl w:val="2"/>
          <w:numId w:val="4"/>
        </w:numPr>
        <w:autoSpaceDE w:val="0"/>
        <w:autoSpaceDN w:val="0"/>
        <w:adjustRightInd w:val="0"/>
        <w:ind w:left="360"/>
        <w:jc w:val="both"/>
      </w:pPr>
      <w:r w:rsidRPr="000F14D4">
        <w:t xml:space="preserve">Respect the right to privacy of all persons involved. </w:t>
      </w:r>
    </w:p>
    <w:p w:rsidR="00B4132B" w:rsidRPr="000F14D4" w:rsidRDefault="00B4132B" w:rsidP="003F18DC">
      <w:pPr>
        <w:pStyle w:val="ListParagraph"/>
        <w:autoSpaceDE w:val="0"/>
        <w:autoSpaceDN w:val="0"/>
        <w:adjustRightInd w:val="0"/>
        <w:ind w:left="360"/>
        <w:jc w:val="both"/>
      </w:pPr>
    </w:p>
    <w:p w:rsidR="00B4132B" w:rsidRDefault="00B4132B" w:rsidP="006C571F">
      <w:pPr>
        <w:pStyle w:val="ListParagraph"/>
        <w:numPr>
          <w:ilvl w:val="2"/>
          <w:numId w:val="4"/>
        </w:numPr>
        <w:autoSpaceDE w:val="0"/>
        <w:autoSpaceDN w:val="0"/>
        <w:adjustRightInd w:val="0"/>
        <w:ind w:left="360"/>
        <w:jc w:val="both"/>
      </w:pPr>
      <w:r w:rsidRPr="000F14D4">
        <w:t xml:space="preserve">Do not publicly criticize school, teachers, </w:t>
      </w:r>
      <w:r w:rsidR="005745BC">
        <w:t>pupils</w:t>
      </w:r>
      <w:r w:rsidR="00DE44E8">
        <w:t>,</w:t>
      </w:r>
      <w:r w:rsidRPr="000F14D4">
        <w:t xml:space="preserve"> or curriculum. </w:t>
      </w:r>
    </w:p>
    <w:p w:rsidR="000F14D4" w:rsidRDefault="000F14D4" w:rsidP="003F18DC">
      <w:pPr>
        <w:pStyle w:val="ListParagraph"/>
        <w:ind w:left="360"/>
      </w:pPr>
    </w:p>
    <w:p w:rsidR="00B4132B" w:rsidRPr="000F14D4" w:rsidRDefault="00B4132B" w:rsidP="006C571F">
      <w:pPr>
        <w:pStyle w:val="ListParagraph"/>
        <w:numPr>
          <w:ilvl w:val="2"/>
          <w:numId w:val="4"/>
        </w:numPr>
        <w:autoSpaceDE w:val="0"/>
        <w:autoSpaceDN w:val="0"/>
        <w:adjustRightInd w:val="0"/>
        <w:ind w:left="360"/>
        <w:jc w:val="both"/>
      </w:pPr>
      <w:r w:rsidRPr="000F14D4">
        <w:t xml:space="preserve">Remember that you </w:t>
      </w:r>
      <w:r w:rsidR="000F14D4">
        <w:t xml:space="preserve">are </w:t>
      </w:r>
      <w:r w:rsidRPr="000F14D4">
        <w:t>represent</w:t>
      </w:r>
      <w:r w:rsidR="000F14D4">
        <w:t>ing</w:t>
      </w:r>
      <w:r w:rsidRPr="000F14D4">
        <w:t xml:space="preserve"> </w:t>
      </w:r>
      <w:r w:rsidR="00C30893" w:rsidRPr="000F14D4">
        <w:t>Southern</w:t>
      </w:r>
      <w:r w:rsidRPr="000F14D4">
        <w:t xml:space="preserve"> University and are establishing important professional relationships. </w:t>
      </w:r>
    </w:p>
    <w:p w:rsidR="00B4132B" w:rsidRPr="000F14D4" w:rsidRDefault="00B4132B" w:rsidP="003F18DC">
      <w:pPr>
        <w:pStyle w:val="ListParagraph"/>
        <w:autoSpaceDE w:val="0"/>
        <w:autoSpaceDN w:val="0"/>
        <w:adjustRightInd w:val="0"/>
        <w:ind w:left="360"/>
        <w:jc w:val="both"/>
      </w:pPr>
    </w:p>
    <w:p w:rsidR="00B4132B" w:rsidRPr="00B637AB" w:rsidRDefault="00B4132B" w:rsidP="006C571F">
      <w:pPr>
        <w:pStyle w:val="ListParagraph"/>
        <w:numPr>
          <w:ilvl w:val="2"/>
          <w:numId w:val="4"/>
        </w:numPr>
        <w:autoSpaceDE w:val="0"/>
        <w:autoSpaceDN w:val="0"/>
        <w:adjustRightInd w:val="0"/>
        <w:ind w:left="360"/>
        <w:jc w:val="both"/>
        <w:rPr>
          <w:color w:val="000000"/>
        </w:rPr>
      </w:pPr>
      <w:r w:rsidRPr="000F14D4">
        <w:t>Upon co</w:t>
      </w:r>
      <w:r w:rsidRPr="00B637AB">
        <w:rPr>
          <w:color w:val="000000"/>
        </w:rPr>
        <w:t xml:space="preserve">mpletion of the field experience, ask the teacher to complete and sign the required Field Experience </w:t>
      </w:r>
      <w:r w:rsidR="00DE44E8">
        <w:rPr>
          <w:color w:val="000000"/>
        </w:rPr>
        <w:t xml:space="preserve">Form </w:t>
      </w:r>
      <w:r w:rsidRPr="00B637AB">
        <w:rPr>
          <w:color w:val="000000"/>
        </w:rPr>
        <w:t>and return</w:t>
      </w:r>
      <w:r w:rsidR="000F14D4">
        <w:rPr>
          <w:color w:val="000000"/>
        </w:rPr>
        <w:t xml:space="preserve"> it</w:t>
      </w:r>
      <w:r w:rsidRPr="00B637AB">
        <w:rPr>
          <w:color w:val="000000"/>
        </w:rPr>
        <w:t xml:space="preserve"> to </w:t>
      </w:r>
      <w:r w:rsidR="000F14D4">
        <w:rPr>
          <w:color w:val="000000"/>
        </w:rPr>
        <w:t>the</w:t>
      </w:r>
      <w:r w:rsidRPr="00B637AB">
        <w:rPr>
          <w:color w:val="000000"/>
        </w:rPr>
        <w:t xml:space="preserve"> university instructor. The teacher may choose to return the form directly to the university instructor.</w:t>
      </w:r>
      <w:r w:rsidR="00686B55" w:rsidRPr="00B637AB">
        <w:rPr>
          <w:color w:val="000000"/>
        </w:rPr>
        <w:t xml:space="preserve"> </w:t>
      </w:r>
      <w:r w:rsidR="00DE44E8">
        <w:rPr>
          <w:color w:val="000000"/>
        </w:rPr>
        <w:t>S</w:t>
      </w:r>
      <w:r w:rsidRPr="00B637AB">
        <w:rPr>
          <w:color w:val="000000"/>
        </w:rPr>
        <w:t xml:space="preserve">ubmit </w:t>
      </w:r>
      <w:r w:rsidR="0066491A">
        <w:rPr>
          <w:color w:val="000000"/>
        </w:rPr>
        <w:t>the</w:t>
      </w:r>
      <w:r w:rsidRPr="00B637AB">
        <w:rPr>
          <w:color w:val="000000"/>
        </w:rPr>
        <w:t xml:space="preserve"> </w:t>
      </w:r>
      <w:r w:rsidR="0066491A" w:rsidRPr="0066491A">
        <w:rPr>
          <w:color w:val="000000"/>
        </w:rPr>
        <w:t>Candidate’s Field-Based Experience Information Form</w:t>
      </w:r>
      <w:r w:rsidRPr="00B637AB">
        <w:rPr>
          <w:color w:val="000000"/>
        </w:rPr>
        <w:t xml:space="preserve"> and the </w:t>
      </w:r>
      <w:r w:rsidR="0066491A" w:rsidRPr="0066491A">
        <w:rPr>
          <w:color w:val="000000"/>
        </w:rPr>
        <w:t>s</w:t>
      </w:r>
      <w:r w:rsidRPr="0066491A">
        <w:rPr>
          <w:color w:val="000000"/>
        </w:rPr>
        <w:t>ummary</w:t>
      </w:r>
      <w:r w:rsidRPr="00B637AB">
        <w:rPr>
          <w:color w:val="000000"/>
        </w:rPr>
        <w:t xml:space="preserve"> to </w:t>
      </w:r>
      <w:r w:rsidR="0066491A">
        <w:rPr>
          <w:color w:val="000000"/>
        </w:rPr>
        <w:t>the</w:t>
      </w:r>
      <w:r w:rsidRPr="00B637AB">
        <w:rPr>
          <w:color w:val="000000"/>
        </w:rPr>
        <w:t xml:space="preserve"> instructor. </w:t>
      </w:r>
    </w:p>
    <w:p w:rsidR="00733EF9" w:rsidRPr="00B637AB" w:rsidRDefault="00733EF9" w:rsidP="00733EF9">
      <w:pPr>
        <w:autoSpaceDE w:val="0"/>
        <w:autoSpaceDN w:val="0"/>
        <w:adjustRightInd w:val="0"/>
        <w:ind w:left="1440"/>
        <w:jc w:val="both"/>
        <w:rPr>
          <w:color w:val="000000"/>
        </w:rPr>
      </w:pPr>
    </w:p>
    <w:p w:rsidR="000F14D4" w:rsidRDefault="000F14D4" w:rsidP="00DC1D46">
      <w:pPr>
        <w:autoSpaceDE w:val="0"/>
        <w:autoSpaceDN w:val="0"/>
        <w:adjustRightInd w:val="0"/>
        <w:ind w:left="2880"/>
        <w:rPr>
          <w:b/>
          <w:bCs/>
          <w:color w:val="000000"/>
        </w:rPr>
      </w:pPr>
    </w:p>
    <w:p w:rsidR="00733EF9" w:rsidRPr="00FD1255" w:rsidRDefault="00733EF9" w:rsidP="00FD1255">
      <w:pPr>
        <w:pStyle w:val="Heading2"/>
        <w:spacing w:before="0" w:after="0" w:line="480" w:lineRule="auto"/>
        <w:jc w:val="center"/>
        <w:rPr>
          <w:rFonts w:ascii="Times New Roman" w:hAnsi="Times New Roman" w:cs="Times New Roman"/>
          <w:bCs w:val="0"/>
          <w:i w:val="0"/>
          <w:iCs w:val="0"/>
          <w:sz w:val="24"/>
          <w:szCs w:val="24"/>
        </w:rPr>
      </w:pPr>
      <w:bookmarkStart w:id="6" w:name="_Toc401144980"/>
      <w:r w:rsidRPr="00FD1255">
        <w:rPr>
          <w:rFonts w:ascii="Times New Roman" w:hAnsi="Times New Roman" w:cs="Times New Roman"/>
          <w:bCs w:val="0"/>
          <w:i w:val="0"/>
          <w:iCs w:val="0"/>
          <w:sz w:val="24"/>
          <w:szCs w:val="24"/>
        </w:rPr>
        <w:t>Quality of Field Experiences</w:t>
      </w:r>
      <w:bookmarkEnd w:id="6"/>
    </w:p>
    <w:p w:rsidR="00681514" w:rsidRPr="005745BC" w:rsidRDefault="00733EF9" w:rsidP="00B36C4D">
      <w:pPr>
        <w:pStyle w:val="Default"/>
        <w:jc w:val="both"/>
        <w:rPr>
          <w:rFonts w:ascii="Times New Roman" w:hAnsi="Times New Roman" w:cs="Times New Roman"/>
        </w:rPr>
      </w:pPr>
      <w:r w:rsidRPr="005745BC">
        <w:rPr>
          <w:rFonts w:ascii="Times New Roman" w:hAnsi="Times New Roman" w:cs="Times New Roman"/>
        </w:rPr>
        <w:t>Field experiences provide candidates with the opportunity to observe, plan, and practice in a variety of settings appropriate for their future roles as educators. Field experience components are well planned, sequential, and consistent with the principles of the Conceptual Framework. It is the responsibility of course instructors to select a</w:t>
      </w:r>
      <w:r w:rsidR="00681514" w:rsidRPr="005745BC">
        <w:rPr>
          <w:rFonts w:ascii="Times New Roman" w:hAnsi="Times New Roman" w:cs="Times New Roman"/>
        </w:rPr>
        <w:t xml:space="preserve"> variety of sites for field experiences with the cooperation of</w:t>
      </w:r>
      <w:r w:rsidR="00681514" w:rsidRPr="00880DB1">
        <w:rPr>
          <w:rFonts w:ascii="Times New Roman" w:hAnsi="Times New Roman" w:cs="Times New Roman"/>
        </w:rPr>
        <w:t xml:space="preserve"> the </w:t>
      </w:r>
      <w:r w:rsidR="005745BC" w:rsidRPr="005745BC">
        <w:rPr>
          <w:rFonts w:ascii="Times New Roman" w:hAnsi="Times New Roman" w:cs="Times New Roman"/>
        </w:rPr>
        <w:t>Director of Clinical Partnerships and Practice</w:t>
      </w:r>
      <w:r w:rsidR="00681514" w:rsidRPr="005745BC">
        <w:rPr>
          <w:rFonts w:ascii="Times New Roman" w:hAnsi="Times New Roman" w:cs="Times New Roman"/>
        </w:rPr>
        <w:t>, and school district personnel</w:t>
      </w:r>
      <w:r w:rsidR="00DE44E8">
        <w:rPr>
          <w:rFonts w:ascii="Times New Roman" w:hAnsi="Times New Roman" w:cs="Times New Roman"/>
        </w:rPr>
        <w:t xml:space="preserve"> and partners</w:t>
      </w:r>
      <w:r w:rsidR="00681514" w:rsidRPr="005745BC">
        <w:rPr>
          <w:rFonts w:ascii="Times New Roman" w:hAnsi="Times New Roman" w:cs="Times New Roman"/>
        </w:rPr>
        <w:t xml:space="preserve">. </w:t>
      </w:r>
      <w:r w:rsidR="00B36C4D" w:rsidRPr="005745BC">
        <w:rPr>
          <w:rFonts w:ascii="Times New Roman" w:hAnsi="Times New Roman" w:cs="Times New Roman"/>
        </w:rPr>
        <w:t>S</w:t>
      </w:r>
      <w:r w:rsidR="00681514" w:rsidRPr="005745BC">
        <w:rPr>
          <w:rFonts w:ascii="Times New Roman" w:hAnsi="Times New Roman" w:cs="Times New Roman"/>
        </w:rPr>
        <w:t>ites should be chosen that represent</w:t>
      </w:r>
      <w:r w:rsidR="00DE44E8">
        <w:rPr>
          <w:rFonts w:ascii="Times New Roman" w:hAnsi="Times New Roman" w:cs="Times New Roman"/>
        </w:rPr>
        <w:t xml:space="preserve"> the following characteristics.</w:t>
      </w:r>
    </w:p>
    <w:p w:rsidR="006E39E0" w:rsidRPr="00B637AB" w:rsidRDefault="006E39E0" w:rsidP="00DC1D46">
      <w:pPr>
        <w:pStyle w:val="Default"/>
        <w:rPr>
          <w:rFonts w:ascii="Times New Roman" w:hAnsi="Times New Roman" w:cs="Times New Roman"/>
        </w:rPr>
      </w:pPr>
    </w:p>
    <w:p w:rsidR="00681514" w:rsidRPr="00B637AB" w:rsidRDefault="00681514" w:rsidP="006C571F">
      <w:pPr>
        <w:pStyle w:val="Default"/>
        <w:numPr>
          <w:ilvl w:val="0"/>
          <w:numId w:val="2"/>
        </w:numPr>
        <w:tabs>
          <w:tab w:val="clear" w:pos="1440"/>
        </w:tabs>
        <w:ind w:left="810"/>
        <w:rPr>
          <w:rFonts w:ascii="Times New Roman" w:hAnsi="Times New Roman" w:cs="Times New Roman"/>
        </w:rPr>
      </w:pPr>
      <w:r w:rsidRPr="00B637AB">
        <w:rPr>
          <w:rFonts w:ascii="Times New Roman" w:hAnsi="Times New Roman" w:cs="Times New Roman"/>
        </w:rPr>
        <w:t>Diverse cultures</w:t>
      </w:r>
    </w:p>
    <w:p w:rsidR="00681514" w:rsidRPr="00B637AB" w:rsidRDefault="00681514" w:rsidP="006C571F">
      <w:pPr>
        <w:numPr>
          <w:ilvl w:val="0"/>
          <w:numId w:val="2"/>
        </w:numPr>
        <w:tabs>
          <w:tab w:val="clear" w:pos="1440"/>
        </w:tabs>
        <w:autoSpaceDE w:val="0"/>
        <w:autoSpaceDN w:val="0"/>
        <w:adjustRightInd w:val="0"/>
        <w:spacing w:after="31"/>
        <w:ind w:left="810"/>
        <w:rPr>
          <w:color w:val="000000"/>
        </w:rPr>
      </w:pPr>
      <w:r w:rsidRPr="00B637AB">
        <w:rPr>
          <w:color w:val="000000"/>
        </w:rPr>
        <w:t>Various socio-economic backgrounds</w:t>
      </w:r>
    </w:p>
    <w:p w:rsidR="00681514" w:rsidRPr="00B637AB" w:rsidRDefault="00681514" w:rsidP="006C571F">
      <w:pPr>
        <w:numPr>
          <w:ilvl w:val="0"/>
          <w:numId w:val="2"/>
        </w:numPr>
        <w:tabs>
          <w:tab w:val="clear" w:pos="1440"/>
        </w:tabs>
        <w:autoSpaceDE w:val="0"/>
        <w:autoSpaceDN w:val="0"/>
        <w:adjustRightInd w:val="0"/>
        <w:spacing w:after="31"/>
        <w:ind w:left="810"/>
        <w:rPr>
          <w:color w:val="000000"/>
        </w:rPr>
      </w:pPr>
      <w:r w:rsidRPr="00B637AB">
        <w:rPr>
          <w:color w:val="000000"/>
        </w:rPr>
        <w:t>Exceptional populations (students with disabil</w:t>
      </w:r>
      <w:r w:rsidR="00DE44E8">
        <w:rPr>
          <w:color w:val="000000"/>
        </w:rPr>
        <w:t>ities, the gifted and talented)</w:t>
      </w:r>
    </w:p>
    <w:p w:rsidR="00681514" w:rsidRPr="00B637AB" w:rsidRDefault="00DE44E8" w:rsidP="006C571F">
      <w:pPr>
        <w:numPr>
          <w:ilvl w:val="0"/>
          <w:numId w:val="2"/>
        </w:numPr>
        <w:tabs>
          <w:tab w:val="clear" w:pos="1440"/>
        </w:tabs>
        <w:autoSpaceDE w:val="0"/>
        <w:autoSpaceDN w:val="0"/>
        <w:adjustRightInd w:val="0"/>
        <w:spacing w:after="31"/>
        <w:ind w:left="810"/>
        <w:rPr>
          <w:color w:val="000000"/>
        </w:rPr>
      </w:pPr>
      <w:r>
        <w:rPr>
          <w:color w:val="000000"/>
        </w:rPr>
        <w:t>Inclusion settings</w:t>
      </w:r>
    </w:p>
    <w:p w:rsidR="00681514" w:rsidRPr="00B637AB" w:rsidRDefault="00DE44E8" w:rsidP="006C571F">
      <w:pPr>
        <w:numPr>
          <w:ilvl w:val="0"/>
          <w:numId w:val="2"/>
        </w:numPr>
        <w:tabs>
          <w:tab w:val="clear" w:pos="1440"/>
        </w:tabs>
        <w:autoSpaceDE w:val="0"/>
        <w:autoSpaceDN w:val="0"/>
        <w:adjustRightInd w:val="0"/>
        <w:spacing w:after="31"/>
        <w:ind w:left="810"/>
        <w:rPr>
          <w:color w:val="000000"/>
        </w:rPr>
      </w:pPr>
      <w:r>
        <w:rPr>
          <w:color w:val="000000"/>
        </w:rPr>
        <w:t>Rural and urban schools</w:t>
      </w:r>
    </w:p>
    <w:p w:rsidR="00681514" w:rsidRPr="00B637AB" w:rsidRDefault="00B36C4D" w:rsidP="006C571F">
      <w:pPr>
        <w:numPr>
          <w:ilvl w:val="0"/>
          <w:numId w:val="2"/>
        </w:numPr>
        <w:tabs>
          <w:tab w:val="clear" w:pos="1440"/>
        </w:tabs>
        <w:autoSpaceDE w:val="0"/>
        <w:autoSpaceDN w:val="0"/>
        <w:adjustRightInd w:val="0"/>
        <w:spacing w:after="31"/>
        <w:ind w:left="810"/>
        <w:rPr>
          <w:color w:val="000000"/>
        </w:rPr>
      </w:pPr>
      <w:r>
        <w:rPr>
          <w:color w:val="000000"/>
        </w:rPr>
        <w:t>Alternative schools</w:t>
      </w:r>
    </w:p>
    <w:p w:rsidR="000F14D4" w:rsidRPr="00DE44E8" w:rsidRDefault="00681514" w:rsidP="00CD78C9">
      <w:pPr>
        <w:numPr>
          <w:ilvl w:val="0"/>
          <w:numId w:val="2"/>
        </w:numPr>
        <w:tabs>
          <w:tab w:val="clear" w:pos="1440"/>
        </w:tabs>
        <w:autoSpaceDE w:val="0"/>
        <w:autoSpaceDN w:val="0"/>
        <w:adjustRightInd w:val="0"/>
        <w:ind w:left="810"/>
        <w:rPr>
          <w:color w:val="000000"/>
        </w:rPr>
        <w:sectPr w:rsidR="000F14D4" w:rsidRPr="00DE44E8">
          <w:pgSz w:w="12240" w:h="15840" w:code="257"/>
          <w:pgMar w:top="1440" w:right="1440" w:bottom="1440" w:left="1440" w:header="720" w:footer="720" w:gutter="0"/>
          <w:cols w:space="720"/>
          <w:docGrid w:linePitch="360"/>
        </w:sectPr>
      </w:pPr>
      <w:r w:rsidRPr="00B637AB">
        <w:rPr>
          <w:color w:val="000000"/>
        </w:rPr>
        <w:t>Immersed technology</w:t>
      </w:r>
    </w:p>
    <w:p w:rsidR="000011BC" w:rsidRDefault="000011BC" w:rsidP="000011BC">
      <w:pPr>
        <w:pStyle w:val="Heading1"/>
      </w:pPr>
      <w:bookmarkStart w:id="7" w:name="_Toc401144981"/>
      <w:r>
        <w:t>Section III:</w:t>
      </w:r>
      <w:r>
        <w:tab/>
      </w:r>
      <w:r w:rsidR="00803202" w:rsidRPr="00B637AB">
        <w:t>R</w:t>
      </w:r>
      <w:r>
        <w:t>oles and Responsibilities</w:t>
      </w:r>
      <w:bookmarkEnd w:id="7"/>
    </w:p>
    <w:p w:rsidR="000011BC" w:rsidRDefault="000011BC" w:rsidP="000011BC">
      <w:pPr>
        <w:pStyle w:val="Heading1"/>
      </w:pPr>
    </w:p>
    <w:p w:rsidR="00CA0F72" w:rsidRPr="00F825A7" w:rsidRDefault="00CA0F72" w:rsidP="00CA0F72">
      <w:pPr>
        <w:pStyle w:val="Heading2"/>
        <w:spacing w:before="0" w:after="0" w:line="480" w:lineRule="auto"/>
        <w:jc w:val="center"/>
        <w:rPr>
          <w:rFonts w:ascii="Times New Roman" w:hAnsi="Times New Roman" w:cs="Times New Roman"/>
          <w:bCs w:val="0"/>
          <w:i w:val="0"/>
          <w:iCs w:val="0"/>
          <w:sz w:val="24"/>
          <w:szCs w:val="24"/>
        </w:rPr>
      </w:pPr>
      <w:bookmarkStart w:id="8" w:name="_Toc401144982"/>
      <w:r w:rsidRPr="00F825A7">
        <w:rPr>
          <w:rFonts w:ascii="Times New Roman" w:hAnsi="Times New Roman" w:cs="Times New Roman"/>
          <w:bCs w:val="0"/>
          <w:i w:val="0"/>
          <w:iCs w:val="0"/>
          <w:sz w:val="24"/>
          <w:szCs w:val="24"/>
        </w:rPr>
        <w:t>R</w:t>
      </w:r>
      <w:r>
        <w:rPr>
          <w:rFonts w:ascii="Times New Roman" w:hAnsi="Times New Roman" w:cs="Times New Roman"/>
          <w:bCs w:val="0"/>
          <w:i w:val="0"/>
          <w:iCs w:val="0"/>
          <w:sz w:val="24"/>
          <w:szCs w:val="24"/>
        </w:rPr>
        <w:t>esponsibilities of Provider</w:t>
      </w:r>
      <w:bookmarkEnd w:id="8"/>
    </w:p>
    <w:p w:rsidR="00CA0F72" w:rsidRPr="00B637AB" w:rsidRDefault="00CA0F72" w:rsidP="00CA0F72">
      <w:pPr>
        <w:autoSpaceDE w:val="0"/>
        <w:autoSpaceDN w:val="0"/>
        <w:adjustRightInd w:val="0"/>
        <w:jc w:val="both"/>
        <w:rPr>
          <w:color w:val="000000"/>
        </w:rPr>
      </w:pPr>
      <w:r w:rsidRPr="00B637AB">
        <w:rPr>
          <w:color w:val="000000"/>
        </w:rPr>
        <w:t xml:space="preserve">The </w:t>
      </w:r>
      <w:r>
        <w:rPr>
          <w:color w:val="000000"/>
        </w:rPr>
        <w:t xml:space="preserve">College of Education, Arts </w:t>
      </w:r>
      <w:r w:rsidR="00DE44E8">
        <w:rPr>
          <w:color w:val="000000"/>
        </w:rPr>
        <w:t>and</w:t>
      </w:r>
      <w:r>
        <w:rPr>
          <w:color w:val="000000"/>
        </w:rPr>
        <w:t xml:space="preserve"> Humanities </w:t>
      </w:r>
      <w:r w:rsidRPr="00B637AB">
        <w:rPr>
          <w:color w:val="000000"/>
        </w:rPr>
        <w:t xml:space="preserve">requires that school faculty: </w:t>
      </w:r>
    </w:p>
    <w:p w:rsidR="00CA0F72" w:rsidRPr="00324248" w:rsidRDefault="00CA0F72" w:rsidP="00CA0F72">
      <w:pPr>
        <w:pStyle w:val="ListParagraph"/>
        <w:numPr>
          <w:ilvl w:val="0"/>
          <w:numId w:val="17"/>
        </w:numPr>
        <w:autoSpaceDE w:val="0"/>
        <w:autoSpaceDN w:val="0"/>
        <w:adjustRightInd w:val="0"/>
        <w:jc w:val="both"/>
        <w:rPr>
          <w:color w:val="000000"/>
        </w:rPr>
      </w:pPr>
      <w:r w:rsidRPr="00324248">
        <w:rPr>
          <w:color w:val="000000"/>
        </w:rPr>
        <w:t xml:space="preserve">Agree to work with the candidate(s); </w:t>
      </w:r>
    </w:p>
    <w:p w:rsidR="00CA0F72" w:rsidRPr="00B637AB" w:rsidRDefault="00CA0F72" w:rsidP="00CA0F72">
      <w:pPr>
        <w:autoSpaceDE w:val="0"/>
        <w:autoSpaceDN w:val="0"/>
        <w:adjustRightInd w:val="0"/>
        <w:jc w:val="both"/>
        <w:rPr>
          <w:color w:val="000000"/>
        </w:rPr>
      </w:pPr>
    </w:p>
    <w:p w:rsidR="00CA0F72" w:rsidRPr="00324248" w:rsidRDefault="00CA0F72" w:rsidP="00CA0F72">
      <w:pPr>
        <w:pStyle w:val="ListParagraph"/>
        <w:numPr>
          <w:ilvl w:val="0"/>
          <w:numId w:val="17"/>
        </w:numPr>
        <w:autoSpaceDE w:val="0"/>
        <w:autoSpaceDN w:val="0"/>
        <w:adjustRightInd w:val="0"/>
        <w:jc w:val="both"/>
        <w:rPr>
          <w:color w:val="000000"/>
        </w:rPr>
      </w:pPr>
      <w:r w:rsidRPr="00324248">
        <w:rPr>
          <w:color w:val="000000"/>
        </w:rPr>
        <w:t xml:space="preserve">Use a variety of effective teaching strategies and resource materials; </w:t>
      </w:r>
    </w:p>
    <w:p w:rsidR="00CA0F72" w:rsidRDefault="00CA0F72" w:rsidP="00CA0F72">
      <w:pPr>
        <w:autoSpaceDE w:val="0"/>
        <w:autoSpaceDN w:val="0"/>
        <w:adjustRightInd w:val="0"/>
        <w:jc w:val="both"/>
        <w:rPr>
          <w:color w:val="000000"/>
        </w:rPr>
      </w:pPr>
    </w:p>
    <w:p w:rsidR="00CA0F72" w:rsidRPr="00324248" w:rsidRDefault="00CA0F72" w:rsidP="00CA0F72">
      <w:pPr>
        <w:pStyle w:val="ListParagraph"/>
        <w:numPr>
          <w:ilvl w:val="0"/>
          <w:numId w:val="17"/>
        </w:numPr>
        <w:autoSpaceDE w:val="0"/>
        <w:autoSpaceDN w:val="0"/>
        <w:adjustRightInd w:val="0"/>
        <w:jc w:val="both"/>
        <w:rPr>
          <w:color w:val="000000"/>
        </w:rPr>
      </w:pPr>
      <w:r w:rsidRPr="00324248">
        <w:rPr>
          <w:color w:val="000000"/>
        </w:rPr>
        <w:t xml:space="preserve">Sign the Record of Observation Participation each day the candidate reports to you, and; </w:t>
      </w:r>
    </w:p>
    <w:p w:rsidR="00CA0F72" w:rsidRPr="00B637AB" w:rsidRDefault="00CA0F72" w:rsidP="00CA0F72">
      <w:pPr>
        <w:autoSpaceDE w:val="0"/>
        <w:autoSpaceDN w:val="0"/>
        <w:adjustRightInd w:val="0"/>
        <w:jc w:val="both"/>
        <w:rPr>
          <w:color w:val="000000"/>
        </w:rPr>
      </w:pPr>
    </w:p>
    <w:p w:rsidR="00CA0F72" w:rsidRPr="00324248" w:rsidRDefault="00CA0F72" w:rsidP="00CA0F72">
      <w:pPr>
        <w:pStyle w:val="ListParagraph"/>
        <w:numPr>
          <w:ilvl w:val="0"/>
          <w:numId w:val="17"/>
        </w:numPr>
        <w:autoSpaceDE w:val="0"/>
        <w:autoSpaceDN w:val="0"/>
        <w:adjustRightInd w:val="0"/>
        <w:jc w:val="both"/>
        <w:rPr>
          <w:color w:val="000000"/>
        </w:rPr>
      </w:pPr>
      <w:r w:rsidRPr="00324248">
        <w:rPr>
          <w:color w:val="000000"/>
        </w:rPr>
        <w:t>Complete, sign, and submit the required</w:t>
      </w:r>
      <w:r w:rsidR="002B06CD">
        <w:rPr>
          <w:color w:val="000000"/>
        </w:rPr>
        <w:t xml:space="preserve"> </w:t>
      </w:r>
      <w:r w:rsidR="002B06CD" w:rsidRPr="002B06CD">
        <w:rPr>
          <w:color w:val="000000"/>
        </w:rPr>
        <w:t>Candidate’s Field-Based Experience Information Form</w:t>
      </w:r>
      <w:r w:rsidRPr="00324248">
        <w:rPr>
          <w:color w:val="000000"/>
        </w:rPr>
        <w:t xml:space="preserve"> at the end of the candidate’s assignment. </w:t>
      </w:r>
      <w:r>
        <w:rPr>
          <w:color w:val="000000"/>
        </w:rPr>
        <w:t>The</w:t>
      </w:r>
      <w:r w:rsidRPr="00324248">
        <w:rPr>
          <w:color w:val="000000"/>
        </w:rPr>
        <w:t xml:space="preserve"> form </w:t>
      </w:r>
      <w:r>
        <w:rPr>
          <w:color w:val="000000"/>
        </w:rPr>
        <w:t>may be sent with</w:t>
      </w:r>
      <w:r w:rsidRPr="00324248">
        <w:rPr>
          <w:color w:val="000000"/>
        </w:rPr>
        <w:t xml:space="preserve"> the candidate to submit to the course instructor or fax the form to </w:t>
      </w:r>
      <w:r w:rsidR="00E23CA0">
        <w:rPr>
          <w:color w:val="000000"/>
        </w:rPr>
        <w:t>225-</w:t>
      </w:r>
      <w:r w:rsidRPr="00470468">
        <w:rPr>
          <w:color w:val="000000"/>
        </w:rPr>
        <w:t>771-</w:t>
      </w:r>
      <w:r w:rsidR="00E23CA0">
        <w:rPr>
          <w:color w:val="000000"/>
        </w:rPr>
        <w:t>2292</w:t>
      </w:r>
      <w:r w:rsidRPr="00324248">
        <w:rPr>
          <w:color w:val="000000"/>
        </w:rPr>
        <w:t xml:space="preserve">. </w:t>
      </w:r>
    </w:p>
    <w:p w:rsidR="00CA0F72" w:rsidRDefault="00CA0F72" w:rsidP="00CA0F72">
      <w:pPr>
        <w:pStyle w:val="Heading2"/>
        <w:spacing w:before="0" w:after="0" w:line="480" w:lineRule="auto"/>
        <w:jc w:val="center"/>
        <w:rPr>
          <w:rFonts w:ascii="Times New Roman" w:hAnsi="Times New Roman" w:cs="Times New Roman"/>
          <w:bCs w:val="0"/>
          <w:i w:val="0"/>
          <w:iCs w:val="0"/>
          <w:sz w:val="24"/>
          <w:szCs w:val="24"/>
        </w:rPr>
      </w:pPr>
    </w:p>
    <w:p w:rsidR="00CA0F72" w:rsidRPr="00FD1255" w:rsidRDefault="00CA0F72" w:rsidP="00CA0F72">
      <w:pPr>
        <w:pStyle w:val="Heading2"/>
        <w:spacing w:before="0" w:after="0" w:line="480" w:lineRule="auto"/>
        <w:jc w:val="center"/>
        <w:rPr>
          <w:rFonts w:ascii="Times New Roman" w:hAnsi="Times New Roman" w:cs="Times New Roman"/>
          <w:bCs w:val="0"/>
          <w:i w:val="0"/>
          <w:iCs w:val="0"/>
          <w:sz w:val="24"/>
          <w:szCs w:val="24"/>
        </w:rPr>
      </w:pPr>
      <w:bookmarkStart w:id="9" w:name="_Toc401144983"/>
      <w:r w:rsidRPr="000011BC">
        <w:rPr>
          <w:rFonts w:ascii="Times New Roman" w:hAnsi="Times New Roman" w:cs="Times New Roman"/>
          <w:bCs w:val="0"/>
          <w:i w:val="0"/>
          <w:iCs w:val="0"/>
          <w:sz w:val="24"/>
          <w:szCs w:val="24"/>
        </w:rPr>
        <w:t>U</w:t>
      </w:r>
      <w:r>
        <w:rPr>
          <w:rFonts w:ascii="Times New Roman" w:hAnsi="Times New Roman" w:cs="Times New Roman"/>
          <w:bCs w:val="0"/>
          <w:i w:val="0"/>
          <w:iCs w:val="0"/>
          <w:sz w:val="24"/>
          <w:szCs w:val="24"/>
        </w:rPr>
        <w:t>niversity Faculty</w:t>
      </w:r>
      <w:bookmarkEnd w:id="9"/>
    </w:p>
    <w:p w:rsidR="00CA0F72" w:rsidRPr="00B637AB" w:rsidRDefault="00CA0F72" w:rsidP="00CA0F72">
      <w:pPr>
        <w:autoSpaceDE w:val="0"/>
        <w:autoSpaceDN w:val="0"/>
        <w:adjustRightInd w:val="0"/>
        <w:ind w:left="360"/>
        <w:jc w:val="both"/>
        <w:rPr>
          <w:color w:val="000000"/>
        </w:rPr>
      </w:pPr>
      <w:r w:rsidRPr="00B637AB">
        <w:rPr>
          <w:color w:val="000000"/>
        </w:rPr>
        <w:t>University faculty members teachin</w:t>
      </w:r>
      <w:r>
        <w:rPr>
          <w:color w:val="000000"/>
        </w:rPr>
        <w:t xml:space="preserve">g courses requiring observation or </w:t>
      </w:r>
      <w:r w:rsidRPr="00B637AB">
        <w:rPr>
          <w:color w:val="000000"/>
        </w:rPr>
        <w:t xml:space="preserve">participation experiences for students assume the following responsibilities: </w:t>
      </w:r>
    </w:p>
    <w:p w:rsidR="00CA0F72" w:rsidRPr="00B637AB" w:rsidRDefault="00CA0F72" w:rsidP="00CA0F72">
      <w:pPr>
        <w:autoSpaceDE w:val="0"/>
        <w:autoSpaceDN w:val="0"/>
        <w:adjustRightInd w:val="0"/>
        <w:rPr>
          <w:color w:val="000000"/>
        </w:rPr>
      </w:pPr>
    </w:p>
    <w:p w:rsidR="00CA0F72" w:rsidRPr="00B637AB" w:rsidRDefault="00CA0F72" w:rsidP="00CA0F72">
      <w:pPr>
        <w:numPr>
          <w:ilvl w:val="0"/>
          <w:numId w:val="9"/>
        </w:numPr>
        <w:autoSpaceDE w:val="0"/>
        <w:autoSpaceDN w:val="0"/>
        <w:adjustRightInd w:val="0"/>
        <w:jc w:val="both"/>
        <w:rPr>
          <w:color w:val="000000"/>
        </w:rPr>
      </w:pPr>
      <w:r w:rsidRPr="00B637AB">
        <w:rPr>
          <w:color w:val="000000"/>
        </w:rPr>
        <w:t xml:space="preserve">Submit course roster and field experience assignment and number of hours required to the </w:t>
      </w:r>
      <w:r w:rsidRPr="00676521">
        <w:rPr>
          <w:color w:val="000000"/>
        </w:rPr>
        <w:t>Office of Clinical Partnerships and Practice</w:t>
      </w:r>
      <w:r w:rsidRPr="00B637AB">
        <w:rPr>
          <w:color w:val="000000"/>
        </w:rPr>
        <w:t xml:space="preserve"> </w:t>
      </w:r>
      <w:r w:rsidRPr="00CA0F72">
        <w:rPr>
          <w:color w:val="000000"/>
        </w:rPr>
        <w:t>for all students and candidates registered</w:t>
      </w:r>
      <w:r w:rsidRPr="00B637AB">
        <w:rPr>
          <w:color w:val="000000"/>
        </w:rPr>
        <w:t xml:space="preserve"> for the course by Friday of the 2nd week of classes; </w:t>
      </w:r>
    </w:p>
    <w:p w:rsidR="00CA0F72" w:rsidRPr="00B637AB" w:rsidRDefault="00CA0F72" w:rsidP="00CA0F72">
      <w:pPr>
        <w:autoSpaceDE w:val="0"/>
        <w:autoSpaceDN w:val="0"/>
        <w:adjustRightInd w:val="0"/>
        <w:jc w:val="both"/>
        <w:rPr>
          <w:color w:val="000000"/>
        </w:rPr>
      </w:pPr>
    </w:p>
    <w:p w:rsidR="00CA0F72" w:rsidRPr="00B637AB" w:rsidRDefault="00CA0F72" w:rsidP="00CA0F72">
      <w:pPr>
        <w:numPr>
          <w:ilvl w:val="0"/>
          <w:numId w:val="9"/>
        </w:numPr>
        <w:autoSpaceDE w:val="0"/>
        <w:autoSpaceDN w:val="0"/>
        <w:adjustRightInd w:val="0"/>
        <w:jc w:val="both"/>
        <w:rPr>
          <w:color w:val="000000"/>
        </w:rPr>
      </w:pPr>
      <w:r w:rsidRPr="00B637AB">
        <w:rPr>
          <w:color w:val="000000"/>
        </w:rPr>
        <w:t>Provide specific information in the syllabus about the expectations of field experiences;</w:t>
      </w:r>
    </w:p>
    <w:p w:rsidR="00CA0F72" w:rsidRPr="00B637AB" w:rsidRDefault="00CA0F72" w:rsidP="00CA0F72">
      <w:pPr>
        <w:autoSpaceDE w:val="0"/>
        <w:autoSpaceDN w:val="0"/>
        <w:adjustRightInd w:val="0"/>
        <w:jc w:val="both"/>
        <w:rPr>
          <w:color w:val="000000"/>
        </w:rPr>
      </w:pPr>
    </w:p>
    <w:p w:rsidR="00CA0F72" w:rsidRPr="00B637AB" w:rsidRDefault="00CA0F72" w:rsidP="00CA0F72">
      <w:pPr>
        <w:numPr>
          <w:ilvl w:val="0"/>
          <w:numId w:val="9"/>
        </w:numPr>
        <w:autoSpaceDE w:val="0"/>
        <w:autoSpaceDN w:val="0"/>
        <w:adjustRightInd w:val="0"/>
        <w:jc w:val="both"/>
        <w:rPr>
          <w:color w:val="000000"/>
        </w:rPr>
      </w:pPr>
      <w:r w:rsidRPr="00B637AB">
        <w:rPr>
          <w:color w:val="000000"/>
        </w:rPr>
        <w:t>Provide campus-base</w:t>
      </w:r>
      <w:r>
        <w:rPr>
          <w:color w:val="000000"/>
        </w:rPr>
        <w:t>d</w:t>
      </w:r>
      <w:r w:rsidRPr="00B637AB">
        <w:rPr>
          <w:color w:val="000000"/>
        </w:rPr>
        <w:t xml:space="preserve"> training and preparation of students for the field;</w:t>
      </w:r>
    </w:p>
    <w:p w:rsidR="00CA0F72" w:rsidRPr="00B637AB" w:rsidRDefault="00CA0F72" w:rsidP="00CA0F72">
      <w:pPr>
        <w:autoSpaceDE w:val="0"/>
        <w:autoSpaceDN w:val="0"/>
        <w:adjustRightInd w:val="0"/>
        <w:jc w:val="both"/>
        <w:rPr>
          <w:color w:val="000000"/>
        </w:rPr>
      </w:pPr>
    </w:p>
    <w:p w:rsidR="00CA0F72" w:rsidRPr="00B637AB" w:rsidRDefault="00CA0F72" w:rsidP="00CA0F72">
      <w:pPr>
        <w:numPr>
          <w:ilvl w:val="0"/>
          <w:numId w:val="9"/>
        </w:numPr>
        <w:autoSpaceDE w:val="0"/>
        <w:autoSpaceDN w:val="0"/>
        <w:adjustRightInd w:val="0"/>
        <w:jc w:val="both"/>
        <w:rPr>
          <w:color w:val="000000"/>
        </w:rPr>
      </w:pPr>
      <w:r w:rsidRPr="00B637AB">
        <w:rPr>
          <w:color w:val="000000"/>
        </w:rPr>
        <w:t>Provide the required forms prior to the first visit for the field placement;</w:t>
      </w:r>
    </w:p>
    <w:p w:rsidR="00CA0F72" w:rsidRPr="00B637AB" w:rsidRDefault="00CA0F72" w:rsidP="00CA0F72">
      <w:pPr>
        <w:autoSpaceDE w:val="0"/>
        <w:autoSpaceDN w:val="0"/>
        <w:adjustRightInd w:val="0"/>
        <w:jc w:val="both"/>
        <w:rPr>
          <w:color w:val="000000"/>
        </w:rPr>
      </w:pPr>
    </w:p>
    <w:p w:rsidR="00CA0F72" w:rsidRPr="00B637AB" w:rsidRDefault="00CA0F72" w:rsidP="00CA0F72">
      <w:pPr>
        <w:numPr>
          <w:ilvl w:val="0"/>
          <w:numId w:val="9"/>
        </w:numPr>
        <w:autoSpaceDE w:val="0"/>
        <w:autoSpaceDN w:val="0"/>
        <w:adjustRightInd w:val="0"/>
        <w:jc w:val="both"/>
        <w:rPr>
          <w:color w:val="000000"/>
        </w:rPr>
      </w:pPr>
      <w:r w:rsidRPr="00B637AB">
        <w:rPr>
          <w:color w:val="000000"/>
        </w:rPr>
        <w:t xml:space="preserve">Inform the </w:t>
      </w:r>
      <w:r w:rsidRPr="00676521">
        <w:rPr>
          <w:color w:val="000000"/>
        </w:rPr>
        <w:t>Office of Clinical Partnerships and Practice</w:t>
      </w:r>
      <w:r w:rsidRPr="00B637AB">
        <w:rPr>
          <w:color w:val="000000"/>
        </w:rPr>
        <w:t xml:space="preserve"> of any problems associated with the placement;</w:t>
      </w:r>
    </w:p>
    <w:p w:rsidR="00CA0F72" w:rsidRPr="00B637AB" w:rsidRDefault="00CA0F72" w:rsidP="00CA0F72">
      <w:pPr>
        <w:autoSpaceDE w:val="0"/>
        <w:autoSpaceDN w:val="0"/>
        <w:adjustRightInd w:val="0"/>
        <w:jc w:val="both"/>
        <w:rPr>
          <w:color w:val="000000"/>
        </w:rPr>
      </w:pPr>
    </w:p>
    <w:p w:rsidR="00CA0F72" w:rsidRPr="00B637AB" w:rsidRDefault="00CA0F72" w:rsidP="00CA0F72">
      <w:pPr>
        <w:numPr>
          <w:ilvl w:val="0"/>
          <w:numId w:val="9"/>
        </w:numPr>
        <w:autoSpaceDE w:val="0"/>
        <w:autoSpaceDN w:val="0"/>
        <w:adjustRightInd w:val="0"/>
        <w:jc w:val="both"/>
        <w:rPr>
          <w:color w:val="000000"/>
        </w:rPr>
      </w:pPr>
      <w:r w:rsidRPr="00B637AB">
        <w:rPr>
          <w:color w:val="000000"/>
        </w:rPr>
        <w:t xml:space="preserve">Serve as liaison between the </w:t>
      </w:r>
      <w:r>
        <w:rPr>
          <w:color w:val="000000"/>
        </w:rPr>
        <w:t xml:space="preserve">College of Education, Arts </w:t>
      </w:r>
      <w:r w:rsidR="00DE44E8">
        <w:rPr>
          <w:color w:val="000000"/>
        </w:rPr>
        <w:t>and</w:t>
      </w:r>
      <w:r>
        <w:rPr>
          <w:color w:val="000000"/>
        </w:rPr>
        <w:t xml:space="preserve"> Humanities </w:t>
      </w:r>
      <w:r w:rsidRPr="00B637AB">
        <w:rPr>
          <w:color w:val="000000"/>
        </w:rPr>
        <w:t xml:space="preserve">and the placement sites; </w:t>
      </w:r>
    </w:p>
    <w:p w:rsidR="00CA0F72" w:rsidRPr="00B637AB" w:rsidRDefault="00CA0F72" w:rsidP="00CA0F72">
      <w:pPr>
        <w:autoSpaceDE w:val="0"/>
        <w:autoSpaceDN w:val="0"/>
        <w:adjustRightInd w:val="0"/>
        <w:jc w:val="both"/>
        <w:rPr>
          <w:color w:val="000000"/>
        </w:rPr>
      </w:pPr>
    </w:p>
    <w:p w:rsidR="00CA0F72" w:rsidRDefault="00CA0F72" w:rsidP="00CA0F72">
      <w:pPr>
        <w:pStyle w:val="Default"/>
        <w:numPr>
          <w:ilvl w:val="0"/>
          <w:numId w:val="9"/>
        </w:numPr>
        <w:jc w:val="both"/>
        <w:rPr>
          <w:rFonts w:ascii="Times New Roman" w:hAnsi="Times New Roman" w:cs="Times New Roman"/>
        </w:rPr>
      </w:pPr>
      <w:r w:rsidRPr="00B637AB">
        <w:rPr>
          <w:rFonts w:ascii="Times New Roman" w:hAnsi="Times New Roman" w:cs="Times New Roman"/>
        </w:rPr>
        <w:t xml:space="preserve">Assess performance specific to </w:t>
      </w:r>
      <w:r>
        <w:rPr>
          <w:rFonts w:ascii="Times New Roman" w:hAnsi="Times New Roman" w:cs="Times New Roman"/>
        </w:rPr>
        <w:t>f</w:t>
      </w:r>
      <w:r w:rsidRPr="00B637AB">
        <w:rPr>
          <w:rFonts w:ascii="Times New Roman" w:hAnsi="Times New Roman" w:cs="Times New Roman"/>
        </w:rPr>
        <w:t xml:space="preserve">ield </w:t>
      </w:r>
      <w:r>
        <w:rPr>
          <w:rFonts w:ascii="Times New Roman" w:hAnsi="Times New Roman" w:cs="Times New Roman"/>
        </w:rPr>
        <w:t>e</w:t>
      </w:r>
      <w:r w:rsidRPr="00B637AB">
        <w:rPr>
          <w:rFonts w:ascii="Times New Roman" w:hAnsi="Times New Roman" w:cs="Times New Roman"/>
        </w:rPr>
        <w:t xml:space="preserve">xperiences; and </w:t>
      </w:r>
    </w:p>
    <w:p w:rsidR="00470468" w:rsidRDefault="00470468" w:rsidP="00470468">
      <w:pPr>
        <w:pStyle w:val="ListParagraph"/>
      </w:pPr>
    </w:p>
    <w:p w:rsidR="00CA0F72" w:rsidRPr="00470468" w:rsidRDefault="00CA0F72" w:rsidP="00CA0F72">
      <w:pPr>
        <w:pStyle w:val="Default"/>
        <w:numPr>
          <w:ilvl w:val="0"/>
          <w:numId w:val="9"/>
        </w:numPr>
        <w:jc w:val="both"/>
        <w:rPr>
          <w:rFonts w:ascii="Times New Roman" w:hAnsi="Times New Roman" w:cs="Times New Roman"/>
        </w:rPr>
      </w:pPr>
      <w:r w:rsidRPr="00470468">
        <w:rPr>
          <w:rFonts w:ascii="Times New Roman" w:hAnsi="Times New Roman" w:cs="Times New Roman"/>
        </w:rPr>
        <w:t xml:space="preserve">Sign and submit </w:t>
      </w:r>
      <w:r w:rsidR="002B06CD" w:rsidRPr="00470468">
        <w:rPr>
          <w:rFonts w:ascii="Times New Roman" w:hAnsi="Times New Roman" w:cs="Times New Roman"/>
        </w:rPr>
        <w:t>Candidate’s Field-Based Experience Information Form</w:t>
      </w:r>
      <w:r w:rsidRPr="00470468">
        <w:rPr>
          <w:rFonts w:ascii="Times New Roman" w:hAnsi="Times New Roman" w:cs="Times New Roman"/>
        </w:rPr>
        <w:t xml:space="preserve"> and the rubric for each student who completed the field experience to Office of Clinical Partnerships and Practice.</w:t>
      </w:r>
    </w:p>
    <w:p w:rsidR="00CA0F72" w:rsidRPr="00F825A7" w:rsidRDefault="00CA0F72" w:rsidP="00CA0F72">
      <w:pPr>
        <w:pStyle w:val="Heading2"/>
        <w:spacing w:before="0" w:after="0" w:line="480" w:lineRule="auto"/>
        <w:jc w:val="center"/>
        <w:rPr>
          <w:rFonts w:ascii="Times New Roman" w:hAnsi="Times New Roman" w:cs="Times New Roman"/>
          <w:bCs w:val="0"/>
          <w:i w:val="0"/>
          <w:iCs w:val="0"/>
          <w:sz w:val="24"/>
          <w:szCs w:val="24"/>
        </w:rPr>
      </w:pPr>
      <w:bookmarkStart w:id="10" w:name="_Toc401144984"/>
      <w:r w:rsidRPr="00F825A7">
        <w:rPr>
          <w:rFonts w:ascii="Times New Roman" w:hAnsi="Times New Roman" w:cs="Times New Roman"/>
          <w:bCs w:val="0"/>
          <w:i w:val="0"/>
          <w:iCs w:val="0"/>
          <w:sz w:val="24"/>
          <w:szCs w:val="24"/>
        </w:rPr>
        <w:t>O</w:t>
      </w:r>
      <w:r>
        <w:rPr>
          <w:rFonts w:ascii="Times New Roman" w:hAnsi="Times New Roman" w:cs="Times New Roman"/>
          <w:bCs w:val="0"/>
          <w:i w:val="0"/>
          <w:iCs w:val="0"/>
          <w:sz w:val="24"/>
          <w:szCs w:val="24"/>
        </w:rPr>
        <w:t xml:space="preserve">ffice of Clinical </w:t>
      </w:r>
      <w:r w:rsidRPr="00F825A7">
        <w:rPr>
          <w:rFonts w:ascii="Times New Roman" w:hAnsi="Times New Roman" w:cs="Times New Roman"/>
          <w:bCs w:val="0"/>
          <w:i w:val="0"/>
          <w:iCs w:val="0"/>
          <w:sz w:val="24"/>
          <w:szCs w:val="24"/>
        </w:rPr>
        <w:t>P</w:t>
      </w:r>
      <w:r>
        <w:rPr>
          <w:rFonts w:ascii="Times New Roman" w:hAnsi="Times New Roman" w:cs="Times New Roman"/>
          <w:bCs w:val="0"/>
          <w:i w:val="0"/>
          <w:iCs w:val="0"/>
          <w:sz w:val="24"/>
          <w:szCs w:val="24"/>
        </w:rPr>
        <w:t>artnerships and Practice</w:t>
      </w:r>
      <w:bookmarkEnd w:id="10"/>
    </w:p>
    <w:p w:rsidR="00CA0F72" w:rsidRPr="00B637AB" w:rsidRDefault="00CA0F72" w:rsidP="00CA0F72">
      <w:pPr>
        <w:autoSpaceDE w:val="0"/>
        <w:autoSpaceDN w:val="0"/>
        <w:adjustRightInd w:val="0"/>
        <w:jc w:val="both"/>
        <w:rPr>
          <w:color w:val="000000"/>
        </w:rPr>
      </w:pPr>
      <w:r w:rsidRPr="00B637AB">
        <w:rPr>
          <w:color w:val="000000"/>
        </w:rPr>
        <w:t xml:space="preserve">The </w:t>
      </w:r>
      <w:r>
        <w:rPr>
          <w:color w:val="000000"/>
        </w:rPr>
        <w:t xml:space="preserve">Director of Clinical Partnerships and Practice </w:t>
      </w:r>
      <w:r w:rsidRPr="00B637AB">
        <w:rPr>
          <w:color w:val="000000"/>
        </w:rPr>
        <w:t>in conjunction with</w:t>
      </w:r>
      <w:r>
        <w:rPr>
          <w:color w:val="000000"/>
        </w:rPr>
        <w:t xml:space="preserve"> university</w:t>
      </w:r>
      <w:r w:rsidRPr="00B637AB">
        <w:rPr>
          <w:color w:val="000000"/>
        </w:rPr>
        <w:t xml:space="preserve"> faculty and the </w:t>
      </w:r>
      <w:r w:rsidR="00470468">
        <w:rPr>
          <w:color w:val="000000"/>
        </w:rPr>
        <w:t xml:space="preserve">Clinical Partnerships &amp; Practice </w:t>
      </w:r>
      <w:r w:rsidRPr="00470468">
        <w:rPr>
          <w:color w:val="000000"/>
        </w:rPr>
        <w:t>Committee</w:t>
      </w:r>
      <w:r w:rsidRPr="00B637AB">
        <w:rPr>
          <w:color w:val="000000"/>
        </w:rPr>
        <w:t xml:space="preserve"> establishes policies and procedures for all observation</w:t>
      </w:r>
      <w:r>
        <w:rPr>
          <w:color w:val="000000"/>
        </w:rPr>
        <w:t xml:space="preserve"> and </w:t>
      </w:r>
      <w:r w:rsidRPr="00B637AB">
        <w:rPr>
          <w:color w:val="000000"/>
        </w:rPr>
        <w:t xml:space="preserve">participation programs of the </w:t>
      </w:r>
      <w:r>
        <w:rPr>
          <w:color w:val="000000"/>
        </w:rPr>
        <w:t xml:space="preserve">College of Education, Arts </w:t>
      </w:r>
      <w:r w:rsidR="00DE44E8">
        <w:rPr>
          <w:color w:val="000000"/>
        </w:rPr>
        <w:t>and</w:t>
      </w:r>
      <w:r>
        <w:rPr>
          <w:color w:val="000000"/>
        </w:rPr>
        <w:t xml:space="preserve"> Humanities </w:t>
      </w:r>
      <w:r w:rsidRPr="00B637AB">
        <w:rPr>
          <w:color w:val="000000"/>
        </w:rPr>
        <w:t>and coordinates all contacts, operations, activities, and reco</w:t>
      </w:r>
      <w:r>
        <w:rPr>
          <w:color w:val="000000"/>
        </w:rPr>
        <w:t xml:space="preserve">rds that pertain to observation and </w:t>
      </w:r>
      <w:r w:rsidRPr="00B637AB">
        <w:rPr>
          <w:color w:val="000000"/>
        </w:rPr>
        <w:t xml:space="preserve">participation experiences with </w:t>
      </w:r>
      <w:r>
        <w:rPr>
          <w:color w:val="000000"/>
        </w:rPr>
        <w:t>u</w:t>
      </w:r>
      <w:r w:rsidRPr="00B637AB">
        <w:rPr>
          <w:color w:val="000000"/>
        </w:rPr>
        <w:t xml:space="preserve">niversity personnel and area school systems. </w:t>
      </w:r>
    </w:p>
    <w:p w:rsidR="00CA0F72" w:rsidRPr="00B637AB" w:rsidRDefault="00CA0F72" w:rsidP="00CA0F72">
      <w:pPr>
        <w:autoSpaceDE w:val="0"/>
        <w:autoSpaceDN w:val="0"/>
        <w:adjustRightInd w:val="0"/>
        <w:rPr>
          <w:color w:val="000000"/>
        </w:rPr>
      </w:pPr>
    </w:p>
    <w:p w:rsidR="00CA0F72" w:rsidRPr="00B637AB" w:rsidRDefault="00CA0F72" w:rsidP="00CA0F72">
      <w:pPr>
        <w:autoSpaceDE w:val="0"/>
        <w:autoSpaceDN w:val="0"/>
        <w:adjustRightInd w:val="0"/>
        <w:rPr>
          <w:color w:val="000000"/>
        </w:rPr>
      </w:pPr>
      <w:r w:rsidRPr="00B637AB">
        <w:rPr>
          <w:color w:val="000000"/>
        </w:rPr>
        <w:t xml:space="preserve">The </w:t>
      </w:r>
      <w:r>
        <w:rPr>
          <w:color w:val="000000"/>
        </w:rPr>
        <w:t xml:space="preserve">Director of Clinical Partnerships and Practice </w:t>
      </w:r>
      <w:r w:rsidRPr="00B637AB">
        <w:rPr>
          <w:color w:val="000000"/>
        </w:rPr>
        <w:t xml:space="preserve">is responsible for: </w:t>
      </w:r>
    </w:p>
    <w:p w:rsidR="00CA0F72" w:rsidRPr="00B637AB" w:rsidRDefault="00CA0F72" w:rsidP="00CA0F72">
      <w:pPr>
        <w:autoSpaceDE w:val="0"/>
        <w:autoSpaceDN w:val="0"/>
        <w:adjustRightInd w:val="0"/>
        <w:rPr>
          <w:color w:val="000000"/>
        </w:rPr>
      </w:pPr>
      <w:r w:rsidRPr="00B637AB">
        <w:rPr>
          <w:color w:val="000000"/>
        </w:rPr>
        <w:t xml:space="preserve">Coordinating all undergraduate programs in the </w:t>
      </w:r>
      <w:r>
        <w:rPr>
          <w:color w:val="000000"/>
        </w:rPr>
        <w:t xml:space="preserve">College of Education, Arts </w:t>
      </w:r>
      <w:r w:rsidR="00DE44E8">
        <w:rPr>
          <w:color w:val="000000"/>
        </w:rPr>
        <w:t>and</w:t>
      </w:r>
      <w:r>
        <w:rPr>
          <w:color w:val="000000"/>
        </w:rPr>
        <w:t xml:space="preserve"> Humanities </w:t>
      </w:r>
      <w:r w:rsidRPr="00B637AB">
        <w:rPr>
          <w:color w:val="000000"/>
        </w:rPr>
        <w:t xml:space="preserve">which require field experiences; </w:t>
      </w:r>
    </w:p>
    <w:p w:rsidR="00CA0F72" w:rsidRPr="00B637AB" w:rsidRDefault="00CA0F72" w:rsidP="00CA0F72">
      <w:pPr>
        <w:autoSpaceDE w:val="0"/>
        <w:autoSpaceDN w:val="0"/>
        <w:adjustRightInd w:val="0"/>
        <w:rPr>
          <w:color w:val="000000"/>
        </w:rPr>
      </w:pPr>
    </w:p>
    <w:p w:rsidR="00E00380" w:rsidRDefault="00E00380" w:rsidP="00E00380">
      <w:pPr>
        <w:pStyle w:val="ListParagraph"/>
        <w:numPr>
          <w:ilvl w:val="0"/>
          <w:numId w:val="19"/>
        </w:numPr>
        <w:autoSpaceDE w:val="0"/>
        <w:autoSpaceDN w:val="0"/>
        <w:adjustRightInd w:val="0"/>
        <w:jc w:val="both"/>
        <w:rPr>
          <w:color w:val="000000"/>
        </w:rPr>
      </w:pPr>
      <w:r w:rsidRPr="005E1527">
        <w:rPr>
          <w:color w:val="000000"/>
        </w:rPr>
        <w:t xml:space="preserve">Chairing the </w:t>
      </w:r>
      <w:r>
        <w:rPr>
          <w:color w:val="000000"/>
        </w:rPr>
        <w:t xml:space="preserve">Clinical Partnerships &amp; Practice </w:t>
      </w:r>
      <w:r w:rsidRPr="00470468">
        <w:rPr>
          <w:color w:val="000000"/>
        </w:rPr>
        <w:t>Committee</w:t>
      </w:r>
      <w:r w:rsidRPr="005E1527">
        <w:rPr>
          <w:color w:val="000000"/>
        </w:rPr>
        <w:t xml:space="preserve">; </w:t>
      </w:r>
    </w:p>
    <w:p w:rsidR="00E00380" w:rsidRPr="005E1527" w:rsidRDefault="00E00380" w:rsidP="00E00380">
      <w:pPr>
        <w:pStyle w:val="ListParagraph"/>
        <w:autoSpaceDE w:val="0"/>
        <w:autoSpaceDN w:val="0"/>
        <w:adjustRightInd w:val="0"/>
        <w:jc w:val="both"/>
        <w:rPr>
          <w:color w:val="000000"/>
        </w:rPr>
      </w:pPr>
    </w:p>
    <w:p w:rsidR="00CA0F72" w:rsidRPr="005E1527" w:rsidRDefault="00CA0F72" w:rsidP="00CA0F72">
      <w:pPr>
        <w:pStyle w:val="ListParagraph"/>
        <w:numPr>
          <w:ilvl w:val="0"/>
          <w:numId w:val="19"/>
        </w:numPr>
        <w:autoSpaceDE w:val="0"/>
        <w:autoSpaceDN w:val="0"/>
        <w:adjustRightInd w:val="0"/>
        <w:jc w:val="both"/>
        <w:rPr>
          <w:color w:val="000000"/>
        </w:rPr>
      </w:pPr>
      <w:r w:rsidRPr="005E1527">
        <w:rPr>
          <w:color w:val="000000"/>
        </w:rPr>
        <w:t xml:space="preserve">Securing contractual agreements with participating school systems </w:t>
      </w:r>
      <w:r w:rsidR="001265B5">
        <w:rPr>
          <w:color w:val="000000"/>
        </w:rPr>
        <w:t xml:space="preserve">and other agencies </w:t>
      </w:r>
      <w:r w:rsidRPr="005E1527">
        <w:rPr>
          <w:color w:val="000000"/>
        </w:rPr>
        <w:t>for the placement of teacher candidates. These systems are: East Baton Rouge Parish School System, Southern University Lab</w:t>
      </w:r>
      <w:r w:rsidR="00E00380">
        <w:rPr>
          <w:color w:val="000000"/>
        </w:rPr>
        <w:t>oratory</w:t>
      </w:r>
      <w:r w:rsidRPr="005E1527">
        <w:rPr>
          <w:color w:val="000000"/>
        </w:rPr>
        <w:t xml:space="preserve"> School, Recovery School District</w:t>
      </w:r>
      <w:r w:rsidR="00E805BF">
        <w:rPr>
          <w:color w:val="000000"/>
        </w:rPr>
        <w:t>, Zachary Community School System, City of Baker School System</w:t>
      </w:r>
      <w:r w:rsidR="001265B5">
        <w:rPr>
          <w:color w:val="000000"/>
        </w:rPr>
        <w:t>, Volunteers in Public Schools,</w:t>
      </w:r>
      <w:r w:rsidRPr="005E1527">
        <w:rPr>
          <w:color w:val="000000"/>
        </w:rPr>
        <w:t xml:space="preserve"> and other organizations and agencies. (Contract letters are kept on file in the </w:t>
      </w:r>
      <w:r>
        <w:rPr>
          <w:color w:val="000000"/>
        </w:rPr>
        <w:t>Office of Clinical Partnerships and Practice</w:t>
      </w:r>
      <w:r w:rsidRPr="005E1527">
        <w:rPr>
          <w:color w:val="000000"/>
        </w:rPr>
        <w:t xml:space="preserve">); </w:t>
      </w:r>
    </w:p>
    <w:p w:rsidR="00CA0F72" w:rsidRPr="00B637AB" w:rsidRDefault="00CA0F72" w:rsidP="00CA0F72">
      <w:pPr>
        <w:autoSpaceDE w:val="0"/>
        <w:autoSpaceDN w:val="0"/>
        <w:adjustRightInd w:val="0"/>
        <w:jc w:val="both"/>
        <w:rPr>
          <w:color w:val="000000"/>
        </w:rPr>
      </w:pPr>
    </w:p>
    <w:p w:rsidR="009142DB" w:rsidRPr="005E1527" w:rsidRDefault="009142DB" w:rsidP="00470468">
      <w:pPr>
        <w:pStyle w:val="ListParagraph"/>
        <w:numPr>
          <w:ilvl w:val="0"/>
          <w:numId w:val="19"/>
        </w:numPr>
        <w:autoSpaceDE w:val="0"/>
        <w:autoSpaceDN w:val="0"/>
        <w:adjustRightInd w:val="0"/>
        <w:jc w:val="both"/>
        <w:rPr>
          <w:color w:val="000000"/>
        </w:rPr>
      </w:pPr>
      <w:r w:rsidRPr="009142DB">
        <w:rPr>
          <w:color w:val="000000"/>
        </w:rPr>
        <w:t>Collaborate with principals and designees in the assignment of candidates to faculty in partner schools</w:t>
      </w:r>
      <w:r>
        <w:rPr>
          <w:color w:val="000000"/>
        </w:rPr>
        <w:t>;</w:t>
      </w:r>
    </w:p>
    <w:p w:rsidR="00CA0F72" w:rsidRPr="00B637AB" w:rsidRDefault="00CA0F72" w:rsidP="00CA0F72">
      <w:pPr>
        <w:autoSpaceDE w:val="0"/>
        <w:autoSpaceDN w:val="0"/>
        <w:adjustRightInd w:val="0"/>
        <w:jc w:val="both"/>
        <w:rPr>
          <w:color w:val="000000"/>
        </w:rPr>
      </w:pPr>
    </w:p>
    <w:p w:rsidR="00CA0F72" w:rsidRPr="005E1527" w:rsidRDefault="00CA0F72" w:rsidP="00CA0F72">
      <w:pPr>
        <w:pStyle w:val="ListParagraph"/>
        <w:numPr>
          <w:ilvl w:val="0"/>
          <w:numId w:val="19"/>
        </w:numPr>
        <w:autoSpaceDE w:val="0"/>
        <w:autoSpaceDN w:val="0"/>
        <w:adjustRightInd w:val="0"/>
        <w:jc w:val="both"/>
        <w:rPr>
          <w:color w:val="000000"/>
        </w:rPr>
      </w:pPr>
      <w:r w:rsidRPr="005E1527">
        <w:rPr>
          <w:color w:val="000000"/>
        </w:rPr>
        <w:t xml:space="preserve">Monitoring candidates’ progress and holding conferences as needed in response to concerns; </w:t>
      </w:r>
    </w:p>
    <w:p w:rsidR="00CA0F72" w:rsidRPr="00B637AB" w:rsidRDefault="00CA0F72" w:rsidP="00CA0F72">
      <w:pPr>
        <w:autoSpaceDE w:val="0"/>
        <w:autoSpaceDN w:val="0"/>
        <w:adjustRightInd w:val="0"/>
        <w:jc w:val="both"/>
        <w:rPr>
          <w:color w:val="000000"/>
        </w:rPr>
      </w:pPr>
    </w:p>
    <w:p w:rsidR="00CA0F72" w:rsidRPr="005E1527" w:rsidRDefault="00DA07EB" w:rsidP="00CA0F72">
      <w:pPr>
        <w:pStyle w:val="ListParagraph"/>
        <w:numPr>
          <w:ilvl w:val="0"/>
          <w:numId w:val="19"/>
        </w:numPr>
        <w:autoSpaceDE w:val="0"/>
        <w:autoSpaceDN w:val="0"/>
        <w:adjustRightInd w:val="0"/>
        <w:jc w:val="both"/>
        <w:rPr>
          <w:color w:val="000000"/>
        </w:rPr>
      </w:pPr>
      <w:r>
        <w:rPr>
          <w:color w:val="000000"/>
        </w:rPr>
        <w:t>Administer, summarize, and share program evaluation results</w:t>
      </w:r>
      <w:r w:rsidR="00CA0F72" w:rsidRPr="005E1527">
        <w:rPr>
          <w:color w:val="000000"/>
        </w:rPr>
        <w:t xml:space="preserve"> at the end of each semester and </w:t>
      </w:r>
      <w:r>
        <w:rPr>
          <w:color w:val="000000"/>
        </w:rPr>
        <w:t>revise programs</w:t>
      </w:r>
      <w:r w:rsidR="00CA0F72" w:rsidRPr="005E1527">
        <w:rPr>
          <w:color w:val="000000"/>
        </w:rPr>
        <w:t xml:space="preserve"> as appropriate; </w:t>
      </w:r>
      <w:r w:rsidR="00E00380" w:rsidRPr="005E1527">
        <w:rPr>
          <w:color w:val="000000"/>
        </w:rPr>
        <w:t>and</w:t>
      </w:r>
    </w:p>
    <w:p w:rsidR="00CA0F72" w:rsidRPr="00B637AB" w:rsidRDefault="00CA0F72" w:rsidP="00CA0F72">
      <w:pPr>
        <w:autoSpaceDE w:val="0"/>
        <w:autoSpaceDN w:val="0"/>
        <w:adjustRightInd w:val="0"/>
        <w:jc w:val="both"/>
        <w:rPr>
          <w:color w:val="000000"/>
        </w:rPr>
      </w:pPr>
    </w:p>
    <w:p w:rsidR="00DA07EB" w:rsidRDefault="00CA0F72" w:rsidP="00CA0F72">
      <w:pPr>
        <w:pStyle w:val="ListParagraph"/>
        <w:numPr>
          <w:ilvl w:val="0"/>
          <w:numId w:val="19"/>
        </w:numPr>
        <w:autoSpaceDE w:val="0"/>
        <w:autoSpaceDN w:val="0"/>
        <w:adjustRightInd w:val="0"/>
        <w:jc w:val="both"/>
        <w:rPr>
          <w:color w:val="000000"/>
        </w:rPr>
      </w:pPr>
      <w:r w:rsidRPr="005E1527">
        <w:rPr>
          <w:color w:val="000000"/>
        </w:rPr>
        <w:t>Provid</w:t>
      </w:r>
      <w:r w:rsidR="00DA07EB">
        <w:rPr>
          <w:color w:val="000000"/>
        </w:rPr>
        <w:t>e program evaluation to Dean and Assessment Coordinator; and</w:t>
      </w:r>
    </w:p>
    <w:p w:rsidR="00DA07EB" w:rsidRPr="00DA07EB" w:rsidRDefault="00DA07EB" w:rsidP="00DA07EB">
      <w:pPr>
        <w:pStyle w:val="ListParagraph"/>
        <w:rPr>
          <w:color w:val="000000"/>
        </w:rPr>
      </w:pPr>
    </w:p>
    <w:p w:rsidR="002B103F" w:rsidRPr="00DA07EB" w:rsidRDefault="00DA07EB" w:rsidP="00DA07EB">
      <w:pPr>
        <w:pStyle w:val="ListParagraph"/>
        <w:numPr>
          <w:ilvl w:val="0"/>
          <w:numId w:val="19"/>
        </w:numPr>
        <w:autoSpaceDE w:val="0"/>
        <w:autoSpaceDN w:val="0"/>
        <w:adjustRightInd w:val="0"/>
        <w:jc w:val="both"/>
        <w:rPr>
          <w:color w:val="000000"/>
        </w:rPr>
      </w:pPr>
      <w:r>
        <w:rPr>
          <w:color w:val="000000"/>
        </w:rPr>
        <w:t>P</w:t>
      </w:r>
      <w:r w:rsidR="00CA0F72" w:rsidRPr="005E1527">
        <w:rPr>
          <w:color w:val="000000"/>
        </w:rPr>
        <w:t>repare reports on candidate performance in field experiences</w:t>
      </w:r>
      <w:r>
        <w:rPr>
          <w:color w:val="000000"/>
        </w:rPr>
        <w:t xml:space="preserve"> for Dean and Unit Chairs</w:t>
      </w:r>
      <w:r w:rsidR="00CA0F72" w:rsidRPr="005E1527">
        <w:rPr>
          <w:color w:val="000000"/>
        </w:rPr>
        <w:t xml:space="preserve">. </w:t>
      </w:r>
    </w:p>
    <w:p w:rsidR="00CA0F72" w:rsidRPr="00E805BF" w:rsidRDefault="00CA0F72" w:rsidP="00E805BF">
      <w:pPr>
        <w:jc w:val="center"/>
        <w:rPr>
          <w:b/>
        </w:rPr>
      </w:pPr>
      <w:r>
        <w:rPr>
          <w:bCs/>
          <w:i/>
          <w:iCs/>
        </w:rPr>
        <w:br w:type="page"/>
      </w:r>
    </w:p>
    <w:p w:rsidR="00CA0F72" w:rsidRPr="00D459A9" w:rsidRDefault="00CA0F72" w:rsidP="00CA0F72">
      <w:pPr>
        <w:pStyle w:val="Heading2"/>
        <w:spacing w:before="0" w:after="0" w:line="480" w:lineRule="auto"/>
        <w:jc w:val="center"/>
        <w:rPr>
          <w:rFonts w:ascii="Times New Roman" w:hAnsi="Times New Roman" w:cs="Times New Roman"/>
          <w:bCs w:val="0"/>
          <w:i w:val="0"/>
          <w:iCs w:val="0"/>
          <w:sz w:val="24"/>
          <w:szCs w:val="24"/>
        </w:rPr>
      </w:pPr>
      <w:bookmarkStart w:id="11" w:name="_Toc401144985"/>
      <w:r w:rsidRPr="00D459A9">
        <w:rPr>
          <w:rFonts w:ascii="Times New Roman" w:hAnsi="Times New Roman" w:cs="Times New Roman"/>
          <w:bCs w:val="0"/>
          <w:i w:val="0"/>
          <w:iCs w:val="0"/>
          <w:sz w:val="24"/>
          <w:szCs w:val="24"/>
        </w:rPr>
        <w:t>P</w:t>
      </w:r>
      <w:r>
        <w:rPr>
          <w:rFonts w:ascii="Times New Roman" w:hAnsi="Times New Roman" w:cs="Times New Roman"/>
          <w:bCs w:val="0"/>
          <w:i w:val="0"/>
          <w:iCs w:val="0"/>
          <w:sz w:val="24"/>
          <w:szCs w:val="24"/>
        </w:rPr>
        <w:t>artner</w:t>
      </w:r>
      <w:r w:rsidRPr="00D459A9">
        <w:rPr>
          <w:rFonts w:ascii="Times New Roman" w:hAnsi="Times New Roman" w:cs="Times New Roman"/>
          <w:bCs w:val="0"/>
          <w:i w:val="0"/>
          <w:iCs w:val="0"/>
          <w:sz w:val="24"/>
          <w:szCs w:val="24"/>
        </w:rPr>
        <w:t xml:space="preserve"> S</w:t>
      </w:r>
      <w:r>
        <w:rPr>
          <w:rFonts w:ascii="Times New Roman" w:hAnsi="Times New Roman" w:cs="Times New Roman"/>
          <w:bCs w:val="0"/>
          <w:i w:val="0"/>
          <w:iCs w:val="0"/>
          <w:sz w:val="24"/>
          <w:szCs w:val="24"/>
        </w:rPr>
        <w:t xml:space="preserve">chool </w:t>
      </w:r>
      <w:r w:rsidRPr="00D459A9">
        <w:rPr>
          <w:rFonts w:ascii="Times New Roman" w:hAnsi="Times New Roman" w:cs="Times New Roman"/>
          <w:bCs w:val="0"/>
          <w:i w:val="0"/>
          <w:iCs w:val="0"/>
          <w:sz w:val="24"/>
          <w:szCs w:val="24"/>
        </w:rPr>
        <w:t>S</w:t>
      </w:r>
      <w:r>
        <w:rPr>
          <w:rFonts w:ascii="Times New Roman" w:hAnsi="Times New Roman" w:cs="Times New Roman"/>
          <w:bCs w:val="0"/>
          <w:i w:val="0"/>
          <w:iCs w:val="0"/>
          <w:sz w:val="24"/>
          <w:szCs w:val="24"/>
        </w:rPr>
        <w:t>ystems</w:t>
      </w:r>
      <w:bookmarkEnd w:id="11"/>
    </w:p>
    <w:p w:rsidR="00CA0F72" w:rsidRDefault="00CA0F72" w:rsidP="00CA0F72">
      <w:pPr>
        <w:autoSpaceDE w:val="0"/>
        <w:autoSpaceDN w:val="0"/>
        <w:adjustRightInd w:val="0"/>
        <w:jc w:val="both"/>
        <w:rPr>
          <w:color w:val="000000"/>
        </w:rPr>
      </w:pPr>
      <w:r w:rsidRPr="00B637AB">
        <w:rPr>
          <w:color w:val="000000"/>
        </w:rPr>
        <w:t xml:space="preserve">The partner school systems include public school systems </w:t>
      </w:r>
      <w:r w:rsidR="001265B5">
        <w:rPr>
          <w:color w:val="000000"/>
        </w:rPr>
        <w:t xml:space="preserve">and other agencies </w:t>
      </w:r>
      <w:r w:rsidRPr="00B637AB">
        <w:rPr>
          <w:color w:val="000000"/>
        </w:rPr>
        <w:t xml:space="preserve">that provide opportunities for observation, participation, and teaching during field experiences prior to student teaching. </w:t>
      </w:r>
      <w:r w:rsidR="001265B5" w:rsidRPr="005E1527">
        <w:rPr>
          <w:color w:val="000000"/>
        </w:rPr>
        <w:t>East Baton Rouge Parish School System, Southern University Lab</w:t>
      </w:r>
      <w:r w:rsidR="001265B5">
        <w:rPr>
          <w:color w:val="000000"/>
        </w:rPr>
        <w:t>oratory</w:t>
      </w:r>
      <w:r w:rsidR="001265B5" w:rsidRPr="005E1527">
        <w:rPr>
          <w:color w:val="000000"/>
        </w:rPr>
        <w:t xml:space="preserve"> School, Recovery School District</w:t>
      </w:r>
      <w:r w:rsidR="001265B5">
        <w:rPr>
          <w:color w:val="000000"/>
        </w:rPr>
        <w:t>, Zachary Community School System, City of Baker School System, Volunteers in Public Schools</w:t>
      </w:r>
      <w:r w:rsidR="00E805BF">
        <w:rPr>
          <w:color w:val="000000"/>
        </w:rPr>
        <w:t xml:space="preserve"> </w:t>
      </w:r>
      <w:r w:rsidRPr="00B637AB">
        <w:rPr>
          <w:color w:val="000000"/>
        </w:rPr>
        <w:t xml:space="preserve">and other organizations and agencies have been designated as Professional Development Schools and/or Partner Schools offering a setting for field experiences. </w:t>
      </w:r>
    </w:p>
    <w:p w:rsidR="00CA0F72" w:rsidRDefault="00CA0F72" w:rsidP="00CA0F72">
      <w:pPr>
        <w:autoSpaceDE w:val="0"/>
        <w:autoSpaceDN w:val="0"/>
        <w:adjustRightInd w:val="0"/>
        <w:jc w:val="both"/>
        <w:rPr>
          <w:color w:val="000000"/>
        </w:rPr>
      </w:pPr>
    </w:p>
    <w:p w:rsidR="00CA0F72" w:rsidRPr="00B637AB" w:rsidRDefault="00CA0F72" w:rsidP="00CA0F72">
      <w:pPr>
        <w:autoSpaceDE w:val="0"/>
        <w:autoSpaceDN w:val="0"/>
        <w:adjustRightInd w:val="0"/>
        <w:jc w:val="both"/>
        <w:rPr>
          <w:b/>
        </w:rPr>
      </w:pPr>
      <w:r w:rsidRPr="00B637AB">
        <w:rPr>
          <w:color w:val="000000"/>
        </w:rPr>
        <w:t xml:space="preserve">The purpose of a Professional Development School is to improve teaching and learning in the classroom and to prepare pre-service teachers entering the profession. Partner </w:t>
      </w:r>
      <w:r>
        <w:rPr>
          <w:color w:val="000000"/>
        </w:rPr>
        <w:t>s</w:t>
      </w:r>
      <w:r w:rsidRPr="00B637AB">
        <w:rPr>
          <w:color w:val="000000"/>
        </w:rPr>
        <w:t xml:space="preserve">chools work in conjunction with Southern University, offering their school campus for classroom instruction, and candidate involvement onsite for field experiences. </w:t>
      </w:r>
    </w:p>
    <w:p w:rsidR="00CA0F72" w:rsidRPr="00B637AB" w:rsidRDefault="00CA0F72" w:rsidP="00CA0F72">
      <w:pPr>
        <w:autoSpaceDE w:val="0"/>
        <w:autoSpaceDN w:val="0"/>
        <w:adjustRightInd w:val="0"/>
        <w:rPr>
          <w:color w:val="000000"/>
        </w:rPr>
      </w:pPr>
    </w:p>
    <w:p w:rsidR="00CA0F72" w:rsidRPr="00B637AB" w:rsidRDefault="00CA0F72" w:rsidP="00CA0F72">
      <w:pPr>
        <w:autoSpaceDE w:val="0"/>
        <w:autoSpaceDN w:val="0"/>
        <w:adjustRightInd w:val="0"/>
        <w:jc w:val="both"/>
        <w:rPr>
          <w:color w:val="000000"/>
        </w:rPr>
      </w:pPr>
      <w:r>
        <w:rPr>
          <w:color w:val="000000"/>
        </w:rPr>
        <w:t xml:space="preserve">The school has </w:t>
      </w:r>
      <w:r w:rsidRPr="00B637AB">
        <w:rPr>
          <w:color w:val="000000"/>
        </w:rPr>
        <w:t xml:space="preserve">well-qualified </w:t>
      </w:r>
      <w:r>
        <w:rPr>
          <w:color w:val="000000"/>
        </w:rPr>
        <w:t>clinical educators</w:t>
      </w:r>
      <w:r w:rsidRPr="00B637AB">
        <w:rPr>
          <w:color w:val="000000"/>
        </w:rPr>
        <w:t xml:space="preserve"> willing to participate in teacher preparation programs; </w:t>
      </w:r>
    </w:p>
    <w:p w:rsidR="00CA0F72" w:rsidRPr="00D4294C" w:rsidRDefault="00CA0F72" w:rsidP="00CA0F72">
      <w:pPr>
        <w:autoSpaceDE w:val="0"/>
        <w:autoSpaceDN w:val="0"/>
        <w:adjustRightInd w:val="0"/>
        <w:ind w:left="720"/>
        <w:rPr>
          <w:color w:val="000000"/>
          <w:sz w:val="22"/>
          <w:szCs w:val="22"/>
        </w:rPr>
      </w:pPr>
    </w:p>
    <w:p w:rsidR="00CA0F72" w:rsidRPr="005E1527" w:rsidRDefault="00CA0F72" w:rsidP="00CA0F72">
      <w:pPr>
        <w:pStyle w:val="ListParagraph"/>
        <w:numPr>
          <w:ilvl w:val="0"/>
          <w:numId w:val="18"/>
        </w:numPr>
        <w:autoSpaceDE w:val="0"/>
        <w:autoSpaceDN w:val="0"/>
        <w:adjustRightInd w:val="0"/>
        <w:ind w:left="720"/>
        <w:jc w:val="both"/>
        <w:rPr>
          <w:color w:val="000000"/>
        </w:rPr>
      </w:pPr>
      <w:r w:rsidRPr="005E1527">
        <w:rPr>
          <w:color w:val="000000"/>
        </w:rPr>
        <w:t xml:space="preserve">The school is sensitive to diversity concerns in its curriculum and programs; </w:t>
      </w:r>
    </w:p>
    <w:p w:rsidR="00CA0F72" w:rsidRPr="00D4294C" w:rsidRDefault="00CA0F72" w:rsidP="00D4294C">
      <w:pPr>
        <w:autoSpaceDE w:val="0"/>
        <w:autoSpaceDN w:val="0"/>
        <w:adjustRightInd w:val="0"/>
        <w:ind w:left="720"/>
        <w:rPr>
          <w:color w:val="000000"/>
          <w:sz w:val="22"/>
          <w:szCs w:val="22"/>
        </w:rPr>
      </w:pPr>
    </w:p>
    <w:p w:rsidR="00CA0F72" w:rsidRPr="005E1527" w:rsidRDefault="00CA0F72" w:rsidP="00CA0F72">
      <w:pPr>
        <w:pStyle w:val="ListParagraph"/>
        <w:numPr>
          <w:ilvl w:val="0"/>
          <w:numId w:val="18"/>
        </w:numPr>
        <w:autoSpaceDE w:val="0"/>
        <w:autoSpaceDN w:val="0"/>
        <w:adjustRightInd w:val="0"/>
        <w:ind w:left="720"/>
        <w:jc w:val="both"/>
        <w:rPr>
          <w:color w:val="000000"/>
        </w:rPr>
      </w:pPr>
      <w:r w:rsidRPr="005E1527">
        <w:rPr>
          <w:color w:val="000000"/>
        </w:rPr>
        <w:t xml:space="preserve">The school reflects cultural diversity in the faculty and student populations; </w:t>
      </w:r>
    </w:p>
    <w:p w:rsidR="00CA0F72" w:rsidRPr="00D4294C" w:rsidRDefault="00CA0F72" w:rsidP="00CA0F72">
      <w:pPr>
        <w:autoSpaceDE w:val="0"/>
        <w:autoSpaceDN w:val="0"/>
        <w:adjustRightInd w:val="0"/>
        <w:ind w:left="720"/>
        <w:jc w:val="both"/>
        <w:rPr>
          <w:color w:val="000000"/>
          <w:sz w:val="22"/>
          <w:szCs w:val="22"/>
        </w:rPr>
      </w:pPr>
    </w:p>
    <w:p w:rsidR="00CA0F72" w:rsidRPr="005E1527" w:rsidRDefault="00CA0F72" w:rsidP="00CA0F72">
      <w:pPr>
        <w:pStyle w:val="ListParagraph"/>
        <w:numPr>
          <w:ilvl w:val="0"/>
          <w:numId w:val="18"/>
        </w:numPr>
        <w:autoSpaceDE w:val="0"/>
        <w:autoSpaceDN w:val="0"/>
        <w:adjustRightInd w:val="0"/>
        <w:ind w:left="720"/>
        <w:jc w:val="both"/>
        <w:rPr>
          <w:color w:val="000000"/>
        </w:rPr>
      </w:pPr>
      <w:r w:rsidRPr="005E1527">
        <w:rPr>
          <w:color w:val="000000"/>
        </w:rPr>
        <w:t xml:space="preserve">The school has adequate physical facilities with up-to-date instructional materials and equipment, including information technology; </w:t>
      </w:r>
    </w:p>
    <w:p w:rsidR="00CA0F72" w:rsidRPr="00D4294C" w:rsidRDefault="00CA0F72" w:rsidP="00CA0F72">
      <w:pPr>
        <w:autoSpaceDE w:val="0"/>
        <w:autoSpaceDN w:val="0"/>
        <w:adjustRightInd w:val="0"/>
        <w:ind w:left="720"/>
        <w:jc w:val="both"/>
        <w:rPr>
          <w:color w:val="000000"/>
          <w:sz w:val="22"/>
          <w:szCs w:val="22"/>
        </w:rPr>
      </w:pPr>
    </w:p>
    <w:p w:rsidR="00CA0F72" w:rsidRPr="005E1527" w:rsidRDefault="00CA0F72" w:rsidP="00CA0F72">
      <w:pPr>
        <w:pStyle w:val="ListParagraph"/>
        <w:numPr>
          <w:ilvl w:val="0"/>
          <w:numId w:val="18"/>
        </w:numPr>
        <w:autoSpaceDE w:val="0"/>
        <w:autoSpaceDN w:val="0"/>
        <w:adjustRightInd w:val="0"/>
        <w:ind w:left="720"/>
        <w:jc w:val="both"/>
        <w:rPr>
          <w:color w:val="000000"/>
        </w:rPr>
      </w:pPr>
      <w:r w:rsidRPr="005E1527">
        <w:rPr>
          <w:color w:val="000000"/>
        </w:rPr>
        <w:t xml:space="preserve">The school has a curriculum that includes optimum educational experiences for both pupils and teacher candidates; </w:t>
      </w:r>
    </w:p>
    <w:p w:rsidR="00CA0F72" w:rsidRPr="00D4294C" w:rsidRDefault="00CA0F72" w:rsidP="00CA0F72">
      <w:pPr>
        <w:autoSpaceDE w:val="0"/>
        <w:autoSpaceDN w:val="0"/>
        <w:adjustRightInd w:val="0"/>
        <w:ind w:left="720"/>
        <w:jc w:val="both"/>
        <w:rPr>
          <w:color w:val="000000"/>
          <w:sz w:val="22"/>
          <w:szCs w:val="22"/>
        </w:rPr>
      </w:pPr>
    </w:p>
    <w:p w:rsidR="00CA0F72" w:rsidRPr="005E1527" w:rsidRDefault="00CA0F72" w:rsidP="00CA0F72">
      <w:pPr>
        <w:pStyle w:val="ListParagraph"/>
        <w:numPr>
          <w:ilvl w:val="0"/>
          <w:numId w:val="18"/>
        </w:numPr>
        <w:autoSpaceDE w:val="0"/>
        <w:autoSpaceDN w:val="0"/>
        <w:adjustRightInd w:val="0"/>
        <w:ind w:left="720"/>
        <w:jc w:val="both"/>
        <w:rPr>
          <w:color w:val="000000"/>
        </w:rPr>
      </w:pPr>
      <w:r w:rsidRPr="005E1527">
        <w:rPr>
          <w:color w:val="000000"/>
        </w:rPr>
        <w:t xml:space="preserve">The school has teachers who utilize effective teaching strategies; and </w:t>
      </w:r>
    </w:p>
    <w:p w:rsidR="00CA0F72" w:rsidRPr="00D4294C" w:rsidRDefault="00CA0F72" w:rsidP="00CA0F72">
      <w:pPr>
        <w:autoSpaceDE w:val="0"/>
        <w:autoSpaceDN w:val="0"/>
        <w:adjustRightInd w:val="0"/>
        <w:ind w:left="720"/>
        <w:jc w:val="both"/>
        <w:rPr>
          <w:color w:val="000000"/>
          <w:sz w:val="22"/>
          <w:szCs w:val="22"/>
        </w:rPr>
      </w:pPr>
    </w:p>
    <w:p w:rsidR="00CA0F72" w:rsidRPr="005E1527" w:rsidRDefault="00CA0F72" w:rsidP="00CA0F72">
      <w:pPr>
        <w:pStyle w:val="ListParagraph"/>
        <w:numPr>
          <w:ilvl w:val="0"/>
          <w:numId w:val="18"/>
        </w:numPr>
        <w:autoSpaceDE w:val="0"/>
        <w:autoSpaceDN w:val="0"/>
        <w:adjustRightInd w:val="0"/>
        <w:ind w:left="720"/>
        <w:jc w:val="both"/>
        <w:rPr>
          <w:color w:val="000000"/>
        </w:rPr>
      </w:pPr>
      <w:r w:rsidRPr="005E1527">
        <w:rPr>
          <w:color w:val="000000"/>
        </w:rPr>
        <w:t>The school curriculum incorporates the</w:t>
      </w:r>
      <w:r w:rsidRPr="00470468">
        <w:rPr>
          <w:color w:val="000000"/>
        </w:rPr>
        <w:t xml:space="preserve"> State Content Standards</w:t>
      </w:r>
      <w:r w:rsidRPr="005E1527">
        <w:rPr>
          <w:color w:val="000000"/>
        </w:rPr>
        <w:t xml:space="preserve"> and participates in the </w:t>
      </w:r>
      <w:r w:rsidR="00470468">
        <w:rPr>
          <w:color w:val="000000"/>
        </w:rPr>
        <w:t xml:space="preserve">required </w:t>
      </w:r>
      <w:r w:rsidR="00DE44E8">
        <w:rPr>
          <w:color w:val="000000"/>
        </w:rPr>
        <w:t>s</w:t>
      </w:r>
      <w:r w:rsidRPr="005E1527">
        <w:rPr>
          <w:color w:val="000000"/>
        </w:rPr>
        <w:t xml:space="preserve">tate testing programs. </w:t>
      </w:r>
    </w:p>
    <w:p w:rsidR="00CA0F72" w:rsidRDefault="00CA0F72" w:rsidP="00C52D57">
      <w:pPr>
        <w:pStyle w:val="ListParagraph"/>
        <w:rPr>
          <w:highlight w:val="yellow"/>
        </w:rPr>
      </w:pPr>
    </w:p>
    <w:p w:rsidR="00C52D57" w:rsidRPr="00F825A7" w:rsidRDefault="00C52D57" w:rsidP="00C52D57">
      <w:pPr>
        <w:pStyle w:val="Heading2"/>
        <w:spacing w:before="0" w:after="0" w:line="480" w:lineRule="auto"/>
        <w:jc w:val="center"/>
        <w:rPr>
          <w:rFonts w:ascii="Times New Roman" w:hAnsi="Times New Roman" w:cs="Times New Roman"/>
          <w:bCs w:val="0"/>
          <w:i w:val="0"/>
          <w:iCs w:val="0"/>
          <w:sz w:val="24"/>
          <w:szCs w:val="24"/>
        </w:rPr>
      </w:pPr>
      <w:bookmarkStart w:id="12" w:name="_Toc401144986"/>
      <w:r w:rsidRPr="00D459A9">
        <w:rPr>
          <w:rFonts w:ascii="Times New Roman" w:hAnsi="Times New Roman" w:cs="Times New Roman"/>
          <w:bCs w:val="0"/>
          <w:i w:val="0"/>
          <w:iCs w:val="0"/>
          <w:sz w:val="24"/>
          <w:szCs w:val="24"/>
        </w:rPr>
        <w:t>S</w:t>
      </w:r>
      <w:r>
        <w:rPr>
          <w:rFonts w:ascii="Times New Roman" w:hAnsi="Times New Roman" w:cs="Times New Roman"/>
          <w:bCs w:val="0"/>
          <w:i w:val="0"/>
          <w:iCs w:val="0"/>
          <w:sz w:val="24"/>
          <w:szCs w:val="24"/>
        </w:rPr>
        <w:t>chool</w:t>
      </w:r>
      <w:r w:rsidRPr="00D459A9">
        <w:rPr>
          <w:rFonts w:ascii="Times New Roman" w:hAnsi="Times New Roman" w:cs="Times New Roman"/>
          <w:bCs w:val="0"/>
          <w:i w:val="0"/>
          <w:iCs w:val="0"/>
          <w:sz w:val="24"/>
          <w:szCs w:val="24"/>
        </w:rPr>
        <w:t xml:space="preserve"> P</w:t>
      </w:r>
      <w:r>
        <w:rPr>
          <w:rFonts w:ascii="Times New Roman" w:hAnsi="Times New Roman" w:cs="Times New Roman"/>
          <w:bCs w:val="0"/>
          <w:i w:val="0"/>
          <w:iCs w:val="0"/>
          <w:sz w:val="24"/>
          <w:szCs w:val="24"/>
        </w:rPr>
        <w:t>rincipal</w:t>
      </w:r>
      <w:bookmarkEnd w:id="12"/>
    </w:p>
    <w:p w:rsidR="00C52D57" w:rsidRDefault="00C52D57" w:rsidP="00C52D57">
      <w:pPr>
        <w:autoSpaceDE w:val="0"/>
        <w:autoSpaceDN w:val="0"/>
        <w:adjustRightInd w:val="0"/>
        <w:jc w:val="both"/>
        <w:rPr>
          <w:color w:val="000000"/>
        </w:rPr>
      </w:pPr>
      <w:r>
        <w:rPr>
          <w:color w:val="000000"/>
        </w:rPr>
        <w:t xml:space="preserve">The principal determines quality educators who have a minimum of three years of experience and can serve as models for candidates. The principal asks the educator to complete </w:t>
      </w:r>
      <w:r w:rsidR="00C207D0">
        <w:rPr>
          <w:color w:val="000000"/>
        </w:rPr>
        <w:t xml:space="preserve">Cooperating Teacher’s/Mentor’s Information Form </w:t>
      </w:r>
      <w:r>
        <w:rPr>
          <w:color w:val="000000"/>
        </w:rPr>
        <w:t xml:space="preserve">(Appendix </w:t>
      </w:r>
      <w:r w:rsidR="00F96D9B">
        <w:rPr>
          <w:color w:val="000000"/>
        </w:rPr>
        <w:t>B</w:t>
      </w:r>
      <w:r>
        <w:rPr>
          <w:color w:val="000000"/>
        </w:rPr>
        <w:t xml:space="preserve">) and return it to the Office of Clinical Partnerships and Practice and </w:t>
      </w:r>
      <w:r w:rsidR="00C207D0">
        <w:rPr>
          <w:color w:val="000000"/>
        </w:rPr>
        <w:t>Classroom</w:t>
      </w:r>
      <w:r w:rsidR="00082029">
        <w:rPr>
          <w:color w:val="000000"/>
        </w:rPr>
        <w:t xml:space="preserve"> or the instructor. The Classroom Information Form</w:t>
      </w:r>
      <w:r w:rsidR="00F96D9B">
        <w:rPr>
          <w:color w:val="000000"/>
        </w:rPr>
        <w:t xml:space="preserve"> (Appendix E</w:t>
      </w:r>
      <w:r w:rsidR="00082029">
        <w:rPr>
          <w:color w:val="000000"/>
        </w:rPr>
        <w:t xml:space="preserve">) </w:t>
      </w:r>
      <w:r>
        <w:rPr>
          <w:color w:val="000000"/>
        </w:rPr>
        <w:t xml:space="preserve">remains in the classroom for attending candidates. </w:t>
      </w:r>
    </w:p>
    <w:p w:rsidR="00C52D57" w:rsidRPr="00D4294C" w:rsidRDefault="00C52D57" w:rsidP="00C52D57">
      <w:pPr>
        <w:autoSpaceDE w:val="0"/>
        <w:autoSpaceDN w:val="0"/>
        <w:adjustRightInd w:val="0"/>
        <w:jc w:val="both"/>
        <w:rPr>
          <w:color w:val="000000"/>
          <w:sz w:val="22"/>
          <w:szCs w:val="22"/>
        </w:rPr>
      </w:pPr>
    </w:p>
    <w:p w:rsidR="00C52D57" w:rsidRDefault="00C52D57" w:rsidP="00C52D57">
      <w:pPr>
        <w:autoSpaceDE w:val="0"/>
        <w:autoSpaceDN w:val="0"/>
        <w:adjustRightInd w:val="0"/>
        <w:jc w:val="both"/>
        <w:rPr>
          <w:color w:val="000000"/>
        </w:rPr>
      </w:pPr>
      <w:r w:rsidRPr="00B637AB">
        <w:rPr>
          <w:color w:val="000000"/>
        </w:rPr>
        <w:t xml:space="preserve">After accepting responsibility for having a candidate in the school, the principal or designee: </w:t>
      </w:r>
    </w:p>
    <w:p w:rsidR="00C52D57" w:rsidRPr="005E1527" w:rsidRDefault="00C52D57" w:rsidP="00C52D57">
      <w:pPr>
        <w:pStyle w:val="ListParagraph"/>
        <w:numPr>
          <w:ilvl w:val="0"/>
          <w:numId w:val="17"/>
        </w:numPr>
        <w:autoSpaceDE w:val="0"/>
        <w:autoSpaceDN w:val="0"/>
        <w:adjustRightInd w:val="0"/>
        <w:jc w:val="both"/>
        <w:rPr>
          <w:color w:val="000000"/>
        </w:rPr>
      </w:pPr>
      <w:r w:rsidRPr="005E1527">
        <w:rPr>
          <w:color w:val="000000"/>
        </w:rPr>
        <w:t xml:space="preserve">Helps create a supportive </w:t>
      </w:r>
      <w:r>
        <w:rPr>
          <w:color w:val="000000"/>
        </w:rPr>
        <w:t>environment</w:t>
      </w:r>
      <w:r w:rsidRPr="005E1527">
        <w:rPr>
          <w:color w:val="000000"/>
        </w:rPr>
        <w:t xml:space="preserve"> in which the </w:t>
      </w:r>
      <w:r>
        <w:rPr>
          <w:color w:val="000000"/>
        </w:rPr>
        <w:t xml:space="preserve">candidate feels welcome and </w:t>
      </w:r>
      <w:r w:rsidRPr="005E1527">
        <w:rPr>
          <w:color w:val="000000"/>
        </w:rPr>
        <w:t xml:space="preserve">encouraged to become a member of an instructional team; </w:t>
      </w:r>
    </w:p>
    <w:p w:rsidR="00C52D57" w:rsidRPr="00D4294C" w:rsidRDefault="00C52D57" w:rsidP="00D4294C">
      <w:pPr>
        <w:autoSpaceDE w:val="0"/>
        <w:autoSpaceDN w:val="0"/>
        <w:adjustRightInd w:val="0"/>
        <w:ind w:firstLine="720"/>
        <w:jc w:val="both"/>
        <w:rPr>
          <w:color w:val="000000"/>
          <w:sz w:val="22"/>
          <w:szCs w:val="22"/>
        </w:rPr>
      </w:pPr>
    </w:p>
    <w:p w:rsidR="00C52D57" w:rsidRPr="005E1527" w:rsidRDefault="00C52D57" w:rsidP="00C52D57">
      <w:pPr>
        <w:pStyle w:val="ListParagraph"/>
        <w:numPr>
          <w:ilvl w:val="0"/>
          <w:numId w:val="17"/>
        </w:numPr>
        <w:autoSpaceDE w:val="0"/>
        <w:autoSpaceDN w:val="0"/>
        <w:adjustRightInd w:val="0"/>
        <w:jc w:val="both"/>
        <w:rPr>
          <w:color w:val="000000"/>
        </w:rPr>
      </w:pPr>
      <w:r w:rsidRPr="005E1527">
        <w:rPr>
          <w:color w:val="000000"/>
        </w:rPr>
        <w:t>Strongly promote</w:t>
      </w:r>
      <w:r>
        <w:rPr>
          <w:color w:val="000000"/>
        </w:rPr>
        <w:t>s</w:t>
      </w:r>
      <w:r w:rsidRPr="005E1527">
        <w:rPr>
          <w:color w:val="000000"/>
        </w:rPr>
        <w:t xml:space="preserve"> the involvement of school faculty in hosting candidates; and </w:t>
      </w:r>
    </w:p>
    <w:p w:rsidR="00C52D57" w:rsidRPr="00D4294C" w:rsidRDefault="00C52D57" w:rsidP="00C52D57">
      <w:pPr>
        <w:pStyle w:val="ListParagraph"/>
        <w:autoSpaceDE w:val="0"/>
        <w:autoSpaceDN w:val="0"/>
        <w:adjustRightInd w:val="0"/>
        <w:jc w:val="both"/>
        <w:rPr>
          <w:color w:val="000000"/>
          <w:sz w:val="22"/>
          <w:szCs w:val="22"/>
        </w:rPr>
      </w:pPr>
    </w:p>
    <w:p w:rsidR="00C52D57" w:rsidRPr="005E1527" w:rsidRDefault="00C52D57" w:rsidP="00C52D57">
      <w:pPr>
        <w:pStyle w:val="ListParagraph"/>
        <w:numPr>
          <w:ilvl w:val="0"/>
          <w:numId w:val="17"/>
        </w:numPr>
        <w:autoSpaceDE w:val="0"/>
        <w:autoSpaceDN w:val="0"/>
        <w:adjustRightInd w:val="0"/>
        <w:jc w:val="both"/>
        <w:rPr>
          <w:color w:val="000000"/>
        </w:rPr>
      </w:pPr>
      <w:r w:rsidRPr="005E1527">
        <w:rPr>
          <w:color w:val="000000"/>
        </w:rPr>
        <w:t>Ensure</w:t>
      </w:r>
      <w:r>
        <w:rPr>
          <w:color w:val="000000"/>
        </w:rPr>
        <w:t>s</w:t>
      </w:r>
      <w:r w:rsidRPr="005E1527">
        <w:rPr>
          <w:color w:val="000000"/>
        </w:rPr>
        <w:t xml:space="preserve"> that the school faculty member is present when the candidate is in the classroom. </w:t>
      </w:r>
    </w:p>
    <w:p w:rsidR="00C52D57" w:rsidRPr="00B637AB" w:rsidRDefault="00C52D57" w:rsidP="00C52D57">
      <w:pPr>
        <w:autoSpaceDE w:val="0"/>
        <w:autoSpaceDN w:val="0"/>
        <w:adjustRightInd w:val="0"/>
        <w:jc w:val="center"/>
        <w:rPr>
          <w:color w:val="000000"/>
        </w:rPr>
      </w:pPr>
    </w:p>
    <w:p w:rsidR="00CD78C9" w:rsidRPr="00FD1255" w:rsidRDefault="00F825A7" w:rsidP="00D459A9">
      <w:pPr>
        <w:pStyle w:val="Heading2"/>
        <w:spacing w:before="0" w:after="0" w:line="480" w:lineRule="auto"/>
        <w:jc w:val="center"/>
        <w:rPr>
          <w:rFonts w:ascii="Times New Roman" w:hAnsi="Times New Roman" w:cs="Times New Roman"/>
          <w:bCs w:val="0"/>
          <w:i w:val="0"/>
          <w:iCs w:val="0"/>
          <w:sz w:val="24"/>
          <w:szCs w:val="24"/>
        </w:rPr>
      </w:pPr>
      <w:bookmarkStart w:id="13" w:name="_Toc401144987"/>
      <w:r>
        <w:rPr>
          <w:rFonts w:ascii="Times New Roman" w:hAnsi="Times New Roman" w:cs="Times New Roman"/>
          <w:bCs w:val="0"/>
          <w:i w:val="0"/>
          <w:iCs w:val="0"/>
          <w:sz w:val="24"/>
          <w:szCs w:val="24"/>
        </w:rPr>
        <w:t>Clinical Educators</w:t>
      </w:r>
      <w:bookmarkEnd w:id="13"/>
    </w:p>
    <w:p w:rsidR="00216DA6" w:rsidRDefault="00F825A7" w:rsidP="00676521">
      <w:pPr>
        <w:autoSpaceDE w:val="0"/>
        <w:autoSpaceDN w:val="0"/>
        <w:adjustRightInd w:val="0"/>
        <w:jc w:val="both"/>
        <w:rPr>
          <w:color w:val="000000"/>
        </w:rPr>
      </w:pPr>
      <w:r>
        <w:rPr>
          <w:color w:val="000000"/>
        </w:rPr>
        <w:t>Clinical educators</w:t>
      </w:r>
      <w:r w:rsidR="00C207D0">
        <w:rPr>
          <w:color w:val="000000"/>
        </w:rPr>
        <w:t xml:space="preserve"> must complete the Cooperating Teacher’s/Mentor’s Information Form (Appendix </w:t>
      </w:r>
      <w:r w:rsidR="00F96D9B">
        <w:rPr>
          <w:color w:val="000000"/>
        </w:rPr>
        <w:t>B</w:t>
      </w:r>
      <w:r w:rsidR="00C207D0">
        <w:rPr>
          <w:color w:val="000000"/>
        </w:rPr>
        <w:t>)</w:t>
      </w:r>
      <w:r w:rsidR="00C207D0" w:rsidRPr="00C207D0">
        <w:rPr>
          <w:color w:val="000000"/>
        </w:rPr>
        <w:t xml:space="preserve"> </w:t>
      </w:r>
      <w:r w:rsidR="00C207D0">
        <w:rPr>
          <w:color w:val="000000"/>
        </w:rPr>
        <w:t>and return to The Office of Clinical Preparation and Practice. They are also asked to complete the Classr</w:t>
      </w:r>
      <w:r w:rsidR="00F96D9B">
        <w:rPr>
          <w:color w:val="000000"/>
        </w:rPr>
        <w:t>oom Information Form (Appendix E</w:t>
      </w:r>
      <w:r w:rsidR="00C207D0">
        <w:rPr>
          <w:color w:val="000000"/>
        </w:rPr>
        <w:t xml:space="preserve">) that will remain in the classroom for visiting students and candidates. Clinical educators </w:t>
      </w:r>
      <w:r w:rsidR="00216DA6" w:rsidRPr="00B637AB">
        <w:rPr>
          <w:color w:val="000000"/>
        </w:rPr>
        <w:t xml:space="preserve">enable candidates to participate in varied experiences that include the following: </w:t>
      </w:r>
    </w:p>
    <w:p w:rsidR="00324248" w:rsidRPr="00B637AB" w:rsidRDefault="00324248" w:rsidP="00CD78C9">
      <w:pPr>
        <w:autoSpaceDE w:val="0"/>
        <w:autoSpaceDN w:val="0"/>
        <w:adjustRightInd w:val="0"/>
        <w:rPr>
          <w:color w:val="000000"/>
        </w:rPr>
      </w:pPr>
    </w:p>
    <w:p w:rsidR="00216DA6" w:rsidRPr="00324248" w:rsidRDefault="00216DA6" w:rsidP="00324C07">
      <w:pPr>
        <w:pStyle w:val="ListParagraph"/>
        <w:numPr>
          <w:ilvl w:val="0"/>
          <w:numId w:val="28"/>
        </w:numPr>
        <w:autoSpaceDE w:val="0"/>
        <w:autoSpaceDN w:val="0"/>
        <w:adjustRightInd w:val="0"/>
        <w:rPr>
          <w:color w:val="000000"/>
        </w:rPr>
      </w:pPr>
      <w:r w:rsidRPr="00324248">
        <w:rPr>
          <w:color w:val="000000"/>
        </w:rPr>
        <w:t>Observe and reco</w:t>
      </w:r>
      <w:r w:rsidR="00324248">
        <w:rPr>
          <w:color w:val="000000"/>
        </w:rPr>
        <w:t xml:space="preserve">rd social behaviors of </w:t>
      </w:r>
      <w:r w:rsidR="00676521">
        <w:rPr>
          <w:color w:val="000000"/>
        </w:rPr>
        <w:t>pupils</w:t>
      </w:r>
      <w:r w:rsidR="00324248">
        <w:rPr>
          <w:color w:val="000000"/>
        </w:rPr>
        <w:t>,</w:t>
      </w:r>
    </w:p>
    <w:p w:rsidR="00216DA6" w:rsidRPr="00C52D57" w:rsidRDefault="00216DA6" w:rsidP="00CD78C9">
      <w:pPr>
        <w:autoSpaceDE w:val="0"/>
        <w:autoSpaceDN w:val="0"/>
        <w:adjustRightInd w:val="0"/>
        <w:ind w:left="720"/>
        <w:rPr>
          <w:color w:val="000000"/>
          <w:sz w:val="22"/>
          <w:szCs w:val="22"/>
        </w:rPr>
      </w:pPr>
    </w:p>
    <w:p w:rsidR="00216DA6" w:rsidRPr="00B637AB" w:rsidRDefault="00216DA6" w:rsidP="00324C07">
      <w:pPr>
        <w:pStyle w:val="ListParagraph"/>
        <w:numPr>
          <w:ilvl w:val="0"/>
          <w:numId w:val="28"/>
        </w:numPr>
        <w:autoSpaceDE w:val="0"/>
        <w:autoSpaceDN w:val="0"/>
        <w:adjustRightInd w:val="0"/>
        <w:rPr>
          <w:color w:val="000000"/>
        </w:rPr>
      </w:pPr>
      <w:r w:rsidRPr="00B637AB">
        <w:rPr>
          <w:color w:val="000000"/>
        </w:rPr>
        <w:t>Observe a variety of teaching methods and classroom man</w:t>
      </w:r>
      <w:r w:rsidR="00324248">
        <w:rPr>
          <w:color w:val="000000"/>
        </w:rPr>
        <w:t>agement plans,</w:t>
      </w:r>
    </w:p>
    <w:p w:rsidR="00216DA6" w:rsidRPr="00C52D57" w:rsidRDefault="00216DA6" w:rsidP="00324248">
      <w:pPr>
        <w:pStyle w:val="ListParagraph"/>
        <w:autoSpaceDE w:val="0"/>
        <w:autoSpaceDN w:val="0"/>
        <w:adjustRightInd w:val="0"/>
        <w:ind w:left="1080"/>
        <w:rPr>
          <w:color w:val="000000"/>
          <w:sz w:val="22"/>
          <w:szCs w:val="22"/>
        </w:rPr>
      </w:pPr>
    </w:p>
    <w:p w:rsidR="00216DA6" w:rsidRPr="00B637AB" w:rsidRDefault="00324248" w:rsidP="00324C07">
      <w:pPr>
        <w:pStyle w:val="ListParagraph"/>
        <w:numPr>
          <w:ilvl w:val="0"/>
          <w:numId w:val="28"/>
        </w:numPr>
        <w:autoSpaceDE w:val="0"/>
        <w:autoSpaceDN w:val="0"/>
        <w:adjustRightInd w:val="0"/>
        <w:rPr>
          <w:color w:val="000000"/>
        </w:rPr>
      </w:pPr>
      <w:r>
        <w:rPr>
          <w:color w:val="000000"/>
        </w:rPr>
        <w:t xml:space="preserve">Tutor individual </w:t>
      </w:r>
      <w:r w:rsidR="00676521">
        <w:rPr>
          <w:color w:val="000000"/>
        </w:rPr>
        <w:t>pupils</w:t>
      </w:r>
      <w:r>
        <w:rPr>
          <w:color w:val="000000"/>
        </w:rPr>
        <w:t>,</w:t>
      </w:r>
    </w:p>
    <w:p w:rsidR="00216DA6" w:rsidRPr="00CA0F72" w:rsidRDefault="00216DA6" w:rsidP="00324248">
      <w:pPr>
        <w:pStyle w:val="ListParagraph"/>
        <w:autoSpaceDE w:val="0"/>
        <w:autoSpaceDN w:val="0"/>
        <w:adjustRightInd w:val="0"/>
        <w:ind w:left="1080"/>
        <w:rPr>
          <w:color w:val="000000"/>
          <w:sz w:val="22"/>
          <w:szCs w:val="22"/>
        </w:rPr>
      </w:pPr>
    </w:p>
    <w:p w:rsidR="00216DA6" w:rsidRPr="00B637AB" w:rsidRDefault="00324248" w:rsidP="00324C07">
      <w:pPr>
        <w:pStyle w:val="ListParagraph"/>
        <w:numPr>
          <w:ilvl w:val="0"/>
          <w:numId w:val="28"/>
        </w:numPr>
        <w:autoSpaceDE w:val="0"/>
        <w:autoSpaceDN w:val="0"/>
        <w:adjustRightInd w:val="0"/>
        <w:rPr>
          <w:color w:val="000000"/>
        </w:rPr>
      </w:pPr>
      <w:r>
        <w:rPr>
          <w:color w:val="000000"/>
        </w:rPr>
        <w:t>Plan for instruction,</w:t>
      </w:r>
    </w:p>
    <w:p w:rsidR="00216DA6" w:rsidRPr="00CA0F72" w:rsidRDefault="00216DA6" w:rsidP="00324C07">
      <w:pPr>
        <w:tabs>
          <w:tab w:val="left" w:pos="1084"/>
        </w:tabs>
        <w:autoSpaceDE w:val="0"/>
        <w:autoSpaceDN w:val="0"/>
        <w:adjustRightInd w:val="0"/>
        <w:ind w:firstLine="1080"/>
        <w:rPr>
          <w:color w:val="000000"/>
          <w:sz w:val="22"/>
          <w:szCs w:val="22"/>
        </w:rPr>
      </w:pPr>
    </w:p>
    <w:p w:rsidR="00216DA6" w:rsidRPr="00B637AB" w:rsidRDefault="00216DA6" w:rsidP="00324C07">
      <w:pPr>
        <w:pStyle w:val="ListParagraph"/>
        <w:numPr>
          <w:ilvl w:val="0"/>
          <w:numId w:val="28"/>
        </w:numPr>
        <w:autoSpaceDE w:val="0"/>
        <w:autoSpaceDN w:val="0"/>
        <w:adjustRightInd w:val="0"/>
        <w:rPr>
          <w:color w:val="000000"/>
        </w:rPr>
      </w:pPr>
      <w:r w:rsidRPr="00B637AB">
        <w:rPr>
          <w:color w:val="000000"/>
        </w:rPr>
        <w:t>Create bulletin boards</w:t>
      </w:r>
      <w:r w:rsidR="00324248">
        <w:rPr>
          <w:color w:val="000000"/>
        </w:rPr>
        <w:t>,</w:t>
      </w:r>
    </w:p>
    <w:p w:rsidR="00216DA6" w:rsidRPr="00CA0F72" w:rsidRDefault="00216DA6" w:rsidP="00324248">
      <w:pPr>
        <w:autoSpaceDE w:val="0"/>
        <w:autoSpaceDN w:val="0"/>
        <w:adjustRightInd w:val="0"/>
        <w:ind w:left="720"/>
        <w:rPr>
          <w:color w:val="000000"/>
          <w:sz w:val="22"/>
          <w:szCs w:val="22"/>
        </w:rPr>
      </w:pPr>
    </w:p>
    <w:p w:rsidR="00216DA6" w:rsidRPr="00B637AB" w:rsidRDefault="00324248" w:rsidP="00324C07">
      <w:pPr>
        <w:pStyle w:val="ListParagraph"/>
        <w:numPr>
          <w:ilvl w:val="0"/>
          <w:numId w:val="28"/>
        </w:numPr>
        <w:autoSpaceDE w:val="0"/>
        <w:autoSpaceDN w:val="0"/>
        <w:adjustRightInd w:val="0"/>
        <w:rPr>
          <w:color w:val="000000"/>
        </w:rPr>
      </w:pPr>
      <w:r>
        <w:rPr>
          <w:color w:val="000000"/>
        </w:rPr>
        <w:t>Create action plans,</w:t>
      </w:r>
    </w:p>
    <w:p w:rsidR="00216DA6" w:rsidRPr="00CA0F72" w:rsidRDefault="00216DA6" w:rsidP="00324248">
      <w:pPr>
        <w:pStyle w:val="ListParagraph"/>
        <w:autoSpaceDE w:val="0"/>
        <w:autoSpaceDN w:val="0"/>
        <w:adjustRightInd w:val="0"/>
        <w:ind w:left="1080"/>
        <w:rPr>
          <w:color w:val="000000"/>
          <w:sz w:val="22"/>
          <w:szCs w:val="22"/>
        </w:rPr>
      </w:pPr>
    </w:p>
    <w:p w:rsidR="00216DA6" w:rsidRPr="00B637AB" w:rsidRDefault="00324248" w:rsidP="00324C07">
      <w:pPr>
        <w:pStyle w:val="ListParagraph"/>
        <w:numPr>
          <w:ilvl w:val="0"/>
          <w:numId w:val="28"/>
        </w:numPr>
        <w:autoSpaceDE w:val="0"/>
        <w:autoSpaceDN w:val="0"/>
        <w:adjustRightInd w:val="0"/>
        <w:rPr>
          <w:color w:val="000000"/>
        </w:rPr>
      </w:pPr>
      <w:r>
        <w:rPr>
          <w:color w:val="000000"/>
        </w:rPr>
        <w:t>Analyze test data,</w:t>
      </w:r>
    </w:p>
    <w:p w:rsidR="00216DA6" w:rsidRPr="00CA0F72" w:rsidRDefault="00216DA6" w:rsidP="00324248">
      <w:pPr>
        <w:pStyle w:val="ListParagraph"/>
        <w:autoSpaceDE w:val="0"/>
        <w:autoSpaceDN w:val="0"/>
        <w:adjustRightInd w:val="0"/>
        <w:ind w:left="1080"/>
        <w:rPr>
          <w:color w:val="000000"/>
          <w:sz w:val="22"/>
          <w:szCs w:val="22"/>
        </w:rPr>
      </w:pPr>
    </w:p>
    <w:p w:rsidR="00216DA6" w:rsidRPr="00B637AB" w:rsidRDefault="00216DA6" w:rsidP="00324C07">
      <w:pPr>
        <w:pStyle w:val="ListParagraph"/>
        <w:numPr>
          <w:ilvl w:val="0"/>
          <w:numId w:val="28"/>
        </w:numPr>
        <w:autoSpaceDE w:val="0"/>
        <w:autoSpaceDN w:val="0"/>
        <w:adjustRightInd w:val="0"/>
        <w:rPr>
          <w:color w:val="000000"/>
        </w:rPr>
      </w:pPr>
      <w:r w:rsidRPr="00B637AB">
        <w:rPr>
          <w:color w:val="000000"/>
        </w:rPr>
        <w:t>Assist teacher with pr</w:t>
      </w:r>
      <w:r w:rsidR="00324248">
        <w:rPr>
          <w:color w:val="000000"/>
        </w:rPr>
        <w:t>eparation of teaching materials,</w:t>
      </w:r>
    </w:p>
    <w:p w:rsidR="00216DA6" w:rsidRPr="00CA0F72" w:rsidRDefault="00216DA6" w:rsidP="00324248">
      <w:pPr>
        <w:pStyle w:val="ListParagraph"/>
        <w:autoSpaceDE w:val="0"/>
        <w:autoSpaceDN w:val="0"/>
        <w:adjustRightInd w:val="0"/>
        <w:ind w:left="1080"/>
        <w:rPr>
          <w:color w:val="000000"/>
          <w:sz w:val="22"/>
          <w:szCs w:val="22"/>
        </w:rPr>
      </w:pPr>
    </w:p>
    <w:p w:rsidR="00216DA6" w:rsidRPr="00B637AB" w:rsidRDefault="00324248" w:rsidP="00324C07">
      <w:pPr>
        <w:pStyle w:val="ListParagraph"/>
        <w:numPr>
          <w:ilvl w:val="0"/>
          <w:numId w:val="28"/>
        </w:numPr>
        <w:autoSpaceDE w:val="0"/>
        <w:autoSpaceDN w:val="0"/>
        <w:adjustRightInd w:val="0"/>
        <w:rPr>
          <w:color w:val="000000"/>
        </w:rPr>
      </w:pPr>
      <w:r>
        <w:rPr>
          <w:color w:val="000000"/>
        </w:rPr>
        <w:t>Teach,</w:t>
      </w:r>
    </w:p>
    <w:p w:rsidR="00216DA6" w:rsidRPr="00CA0F72" w:rsidRDefault="00216DA6" w:rsidP="00324248">
      <w:pPr>
        <w:pStyle w:val="ListParagraph"/>
        <w:autoSpaceDE w:val="0"/>
        <w:autoSpaceDN w:val="0"/>
        <w:adjustRightInd w:val="0"/>
        <w:ind w:left="1080"/>
        <w:rPr>
          <w:color w:val="000000"/>
          <w:sz w:val="22"/>
          <w:szCs w:val="22"/>
        </w:rPr>
      </w:pPr>
    </w:p>
    <w:p w:rsidR="00216DA6" w:rsidRPr="00B637AB" w:rsidRDefault="00216DA6" w:rsidP="00324C07">
      <w:pPr>
        <w:pStyle w:val="ListParagraph"/>
        <w:numPr>
          <w:ilvl w:val="0"/>
          <w:numId w:val="28"/>
        </w:numPr>
        <w:autoSpaceDE w:val="0"/>
        <w:autoSpaceDN w:val="0"/>
        <w:adjustRightInd w:val="0"/>
        <w:rPr>
          <w:color w:val="000000"/>
        </w:rPr>
      </w:pPr>
      <w:r w:rsidRPr="00B637AB">
        <w:rPr>
          <w:color w:val="000000"/>
        </w:rPr>
        <w:t>Observe students in testing situa</w:t>
      </w:r>
      <w:r w:rsidR="00324248">
        <w:rPr>
          <w:color w:val="000000"/>
        </w:rPr>
        <w:t>tion,</w:t>
      </w:r>
    </w:p>
    <w:p w:rsidR="00216DA6" w:rsidRPr="00CA0F72" w:rsidRDefault="00216DA6" w:rsidP="00324248">
      <w:pPr>
        <w:pStyle w:val="ListParagraph"/>
        <w:autoSpaceDE w:val="0"/>
        <w:autoSpaceDN w:val="0"/>
        <w:adjustRightInd w:val="0"/>
        <w:ind w:left="1080"/>
        <w:rPr>
          <w:color w:val="000000"/>
          <w:sz w:val="22"/>
          <w:szCs w:val="22"/>
        </w:rPr>
      </w:pPr>
    </w:p>
    <w:p w:rsidR="00216DA6" w:rsidRPr="00B637AB" w:rsidRDefault="00216DA6" w:rsidP="00324C07">
      <w:pPr>
        <w:pStyle w:val="ListParagraph"/>
        <w:numPr>
          <w:ilvl w:val="0"/>
          <w:numId w:val="28"/>
        </w:numPr>
        <w:autoSpaceDE w:val="0"/>
        <w:autoSpaceDN w:val="0"/>
        <w:adjustRightInd w:val="0"/>
        <w:rPr>
          <w:color w:val="000000"/>
        </w:rPr>
      </w:pPr>
      <w:r w:rsidRPr="00B637AB">
        <w:rPr>
          <w:color w:val="000000"/>
        </w:rPr>
        <w:t>Ass</w:t>
      </w:r>
      <w:r w:rsidR="00324248">
        <w:rPr>
          <w:color w:val="000000"/>
        </w:rPr>
        <w:t>ist with technology integration,</w:t>
      </w:r>
    </w:p>
    <w:p w:rsidR="00216DA6" w:rsidRPr="00CA0F72" w:rsidRDefault="00216DA6" w:rsidP="00324248">
      <w:pPr>
        <w:pStyle w:val="ListParagraph"/>
        <w:autoSpaceDE w:val="0"/>
        <w:autoSpaceDN w:val="0"/>
        <w:adjustRightInd w:val="0"/>
        <w:ind w:left="1080"/>
        <w:rPr>
          <w:color w:val="000000"/>
          <w:sz w:val="22"/>
          <w:szCs w:val="22"/>
        </w:rPr>
      </w:pPr>
    </w:p>
    <w:p w:rsidR="00216DA6" w:rsidRPr="00B637AB" w:rsidRDefault="00216DA6" w:rsidP="00324C07">
      <w:pPr>
        <w:pStyle w:val="ListParagraph"/>
        <w:numPr>
          <w:ilvl w:val="0"/>
          <w:numId w:val="28"/>
        </w:numPr>
        <w:autoSpaceDE w:val="0"/>
        <w:autoSpaceDN w:val="0"/>
        <w:adjustRightInd w:val="0"/>
        <w:rPr>
          <w:color w:val="000000"/>
        </w:rPr>
      </w:pPr>
      <w:r w:rsidRPr="00B637AB">
        <w:rPr>
          <w:color w:val="000000"/>
        </w:rPr>
        <w:t>Read t</w:t>
      </w:r>
      <w:r w:rsidR="00324248">
        <w:rPr>
          <w:color w:val="000000"/>
        </w:rPr>
        <w:t>eacher handbook/school policies,</w:t>
      </w:r>
    </w:p>
    <w:p w:rsidR="00216DA6" w:rsidRPr="00CA0F72" w:rsidRDefault="00216DA6" w:rsidP="00324248">
      <w:pPr>
        <w:pStyle w:val="ListParagraph"/>
        <w:autoSpaceDE w:val="0"/>
        <w:autoSpaceDN w:val="0"/>
        <w:adjustRightInd w:val="0"/>
        <w:ind w:left="1080"/>
        <w:rPr>
          <w:color w:val="000000"/>
          <w:sz w:val="22"/>
          <w:szCs w:val="22"/>
        </w:rPr>
      </w:pPr>
    </w:p>
    <w:p w:rsidR="00216DA6" w:rsidRPr="00B637AB" w:rsidRDefault="00216DA6" w:rsidP="00324C07">
      <w:pPr>
        <w:pStyle w:val="ListParagraph"/>
        <w:numPr>
          <w:ilvl w:val="0"/>
          <w:numId w:val="28"/>
        </w:numPr>
        <w:autoSpaceDE w:val="0"/>
        <w:autoSpaceDN w:val="0"/>
        <w:adjustRightInd w:val="0"/>
        <w:rPr>
          <w:color w:val="000000"/>
        </w:rPr>
      </w:pPr>
      <w:r w:rsidRPr="00B637AB">
        <w:rPr>
          <w:color w:val="000000"/>
        </w:rPr>
        <w:t xml:space="preserve">Read </w:t>
      </w:r>
      <w:r w:rsidR="00676521">
        <w:rPr>
          <w:color w:val="000000"/>
        </w:rPr>
        <w:t>curriculum standards and benchmarks, etc.</w:t>
      </w:r>
      <w:r w:rsidR="00324248">
        <w:rPr>
          <w:color w:val="000000"/>
        </w:rPr>
        <w:t>; and</w:t>
      </w:r>
    </w:p>
    <w:p w:rsidR="00216DA6" w:rsidRPr="00CA0F72" w:rsidRDefault="00216DA6" w:rsidP="00324248">
      <w:pPr>
        <w:pStyle w:val="ListParagraph"/>
        <w:autoSpaceDE w:val="0"/>
        <w:autoSpaceDN w:val="0"/>
        <w:adjustRightInd w:val="0"/>
        <w:ind w:left="1080"/>
        <w:rPr>
          <w:color w:val="000000"/>
          <w:sz w:val="22"/>
          <w:szCs w:val="22"/>
        </w:rPr>
      </w:pPr>
    </w:p>
    <w:p w:rsidR="00216DA6" w:rsidRPr="00B637AB" w:rsidRDefault="00216DA6" w:rsidP="00324C07">
      <w:pPr>
        <w:pStyle w:val="ListParagraph"/>
        <w:numPr>
          <w:ilvl w:val="0"/>
          <w:numId w:val="28"/>
        </w:numPr>
        <w:autoSpaceDE w:val="0"/>
        <w:autoSpaceDN w:val="0"/>
        <w:adjustRightInd w:val="0"/>
        <w:rPr>
          <w:color w:val="000000"/>
        </w:rPr>
      </w:pPr>
      <w:r w:rsidRPr="00B637AB">
        <w:rPr>
          <w:color w:val="000000"/>
        </w:rPr>
        <w:t xml:space="preserve">Develop case studies of </w:t>
      </w:r>
      <w:r w:rsidR="00676521">
        <w:rPr>
          <w:color w:val="000000"/>
        </w:rPr>
        <w:t>pupils</w:t>
      </w:r>
      <w:r w:rsidRPr="00B637AB">
        <w:rPr>
          <w:color w:val="000000"/>
        </w:rPr>
        <w:t xml:space="preserve"> </w:t>
      </w:r>
      <w:r w:rsidR="00803202" w:rsidRPr="00B637AB">
        <w:rPr>
          <w:color w:val="000000"/>
        </w:rPr>
        <w:t>(if required by instructor)</w:t>
      </w:r>
      <w:r w:rsidR="009009B2">
        <w:rPr>
          <w:color w:val="000000"/>
        </w:rPr>
        <w:t>.</w:t>
      </w:r>
    </w:p>
    <w:p w:rsidR="00216DA6" w:rsidRDefault="00216DA6" w:rsidP="00216DA6">
      <w:pPr>
        <w:autoSpaceDE w:val="0"/>
        <w:autoSpaceDN w:val="0"/>
        <w:adjustRightInd w:val="0"/>
        <w:rPr>
          <w:color w:val="000000"/>
        </w:rPr>
      </w:pPr>
    </w:p>
    <w:p w:rsidR="00CA0F72" w:rsidRDefault="00CA0F72">
      <w:pPr>
        <w:rPr>
          <w:b/>
        </w:rPr>
      </w:pPr>
      <w:r>
        <w:rPr>
          <w:bCs/>
          <w:i/>
          <w:iCs/>
        </w:rPr>
        <w:br w:type="page"/>
      </w:r>
    </w:p>
    <w:p w:rsidR="006E39E0" w:rsidRPr="00DC568B" w:rsidRDefault="00DC568B" w:rsidP="00DC568B">
      <w:pPr>
        <w:pStyle w:val="Heading1"/>
      </w:pPr>
      <w:bookmarkStart w:id="14" w:name="_Toc401144988"/>
      <w:r>
        <w:t>Section I</w:t>
      </w:r>
      <w:r w:rsidR="002E3069" w:rsidRPr="00DC568B">
        <w:t>V</w:t>
      </w:r>
      <w:r>
        <w:t>:</w:t>
      </w:r>
      <w:r w:rsidR="002E3069" w:rsidRPr="00DC568B">
        <w:t xml:space="preserve"> </w:t>
      </w:r>
      <w:r>
        <w:tab/>
      </w:r>
      <w:r w:rsidR="002E3069" w:rsidRPr="00DC568B">
        <w:t>Field Experiences Guidelines</w:t>
      </w:r>
      <w:bookmarkEnd w:id="14"/>
    </w:p>
    <w:p w:rsidR="006E39E0" w:rsidRPr="00B637AB" w:rsidRDefault="006E39E0" w:rsidP="006E39E0">
      <w:pPr>
        <w:autoSpaceDE w:val="0"/>
        <w:autoSpaceDN w:val="0"/>
        <w:adjustRightInd w:val="0"/>
        <w:jc w:val="center"/>
        <w:rPr>
          <w:color w:val="000000"/>
        </w:rPr>
      </w:pPr>
    </w:p>
    <w:p w:rsidR="002E3069" w:rsidRPr="00B637AB" w:rsidRDefault="00C207D0" w:rsidP="00317C53">
      <w:pPr>
        <w:autoSpaceDE w:val="0"/>
        <w:autoSpaceDN w:val="0"/>
        <w:adjustRightInd w:val="0"/>
        <w:jc w:val="both"/>
        <w:rPr>
          <w:color w:val="000000"/>
        </w:rPr>
      </w:pPr>
      <w:r>
        <w:rPr>
          <w:color w:val="000000"/>
        </w:rPr>
        <w:t>C</w:t>
      </w:r>
      <w:r w:rsidR="002E3069" w:rsidRPr="00B637AB">
        <w:rPr>
          <w:color w:val="000000"/>
        </w:rPr>
        <w:t>andidates participating in field experiences must provide a request for entry into the schools. A copy of th</w:t>
      </w:r>
      <w:r w:rsidR="00696B91">
        <w:rPr>
          <w:color w:val="000000"/>
        </w:rPr>
        <w:t xml:space="preserve">at </w:t>
      </w:r>
      <w:r w:rsidR="002E3069" w:rsidRPr="00B637AB">
        <w:rPr>
          <w:color w:val="000000"/>
        </w:rPr>
        <w:t xml:space="preserve">letter should be kept by the candidate and presented on request by the cooperating school system. Some schools may require a copy for their records. The instructor of record making the assignment must approve field experience assignments and sites. </w:t>
      </w:r>
    </w:p>
    <w:p w:rsidR="00F00767" w:rsidRPr="00B637AB" w:rsidRDefault="00F00767" w:rsidP="006E39E0">
      <w:pPr>
        <w:autoSpaceDE w:val="0"/>
        <w:autoSpaceDN w:val="0"/>
        <w:adjustRightInd w:val="0"/>
        <w:rPr>
          <w:color w:val="000000"/>
        </w:rPr>
      </w:pPr>
    </w:p>
    <w:p w:rsidR="00455FBC" w:rsidRDefault="00455FBC" w:rsidP="00455FBC">
      <w:pPr>
        <w:pStyle w:val="ListParagraph"/>
        <w:numPr>
          <w:ilvl w:val="0"/>
          <w:numId w:val="20"/>
        </w:numPr>
        <w:autoSpaceDE w:val="0"/>
        <w:autoSpaceDN w:val="0"/>
        <w:adjustRightInd w:val="0"/>
        <w:spacing w:after="17"/>
        <w:jc w:val="both"/>
        <w:rPr>
          <w:color w:val="000000"/>
        </w:rPr>
      </w:pPr>
      <w:r w:rsidRPr="00317C53">
        <w:t xml:space="preserve">Field experience hours must be completed in a variety of school settings and </w:t>
      </w:r>
      <w:r w:rsidRPr="00317C53">
        <w:rPr>
          <w:color w:val="000000"/>
        </w:rPr>
        <w:t xml:space="preserve">sites. These hours </w:t>
      </w:r>
      <w:r>
        <w:rPr>
          <w:b/>
          <w:bCs/>
          <w:color w:val="000000"/>
        </w:rPr>
        <w:t>shall</w:t>
      </w:r>
      <w:r w:rsidRPr="00317C53">
        <w:rPr>
          <w:b/>
          <w:bCs/>
          <w:color w:val="000000"/>
        </w:rPr>
        <w:t xml:space="preserve"> not </w:t>
      </w:r>
      <w:r w:rsidRPr="00317C53">
        <w:rPr>
          <w:color w:val="000000"/>
        </w:rPr>
        <w:t xml:space="preserve">be completed in schools where the candidate attended as a student, has children attending, or relatives working at </w:t>
      </w:r>
      <w:r>
        <w:rPr>
          <w:color w:val="000000"/>
        </w:rPr>
        <w:t xml:space="preserve">the </w:t>
      </w:r>
      <w:r w:rsidRPr="00317C53">
        <w:rPr>
          <w:color w:val="000000"/>
        </w:rPr>
        <w:t xml:space="preserve">site. </w:t>
      </w:r>
    </w:p>
    <w:p w:rsidR="00455FBC" w:rsidRPr="00455FBC" w:rsidRDefault="00455FBC" w:rsidP="00455FBC">
      <w:pPr>
        <w:pStyle w:val="ListParagraph"/>
        <w:autoSpaceDE w:val="0"/>
        <w:autoSpaceDN w:val="0"/>
        <w:adjustRightInd w:val="0"/>
        <w:spacing w:after="17"/>
        <w:jc w:val="both"/>
        <w:rPr>
          <w:color w:val="000000"/>
          <w:sz w:val="22"/>
          <w:szCs w:val="22"/>
        </w:rPr>
      </w:pPr>
    </w:p>
    <w:p w:rsidR="00455FBC" w:rsidRPr="00455FBC" w:rsidRDefault="00455FBC" w:rsidP="00455FBC">
      <w:pPr>
        <w:pStyle w:val="ListParagraph"/>
        <w:numPr>
          <w:ilvl w:val="0"/>
          <w:numId w:val="20"/>
        </w:numPr>
        <w:autoSpaceDE w:val="0"/>
        <w:autoSpaceDN w:val="0"/>
        <w:adjustRightInd w:val="0"/>
        <w:spacing w:after="17"/>
        <w:jc w:val="both"/>
        <w:rPr>
          <w:color w:val="000000"/>
        </w:rPr>
      </w:pPr>
      <w:r>
        <w:t>C</w:t>
      </w:r>
      <w:r w:rsidRPr="00317C53">
        <w:rPr>
          <w:color w:val="000000"/>
        </w:rPr>
        <w:t xml:space="preserve">andidates employed at approved field experience sites may complete up to 50% of course required hours on site. </w:t>
      </w:r>
      <w:r w:rsidRPr="00317C53">
        <w:rPr>
          <w:b/>
          <w:bCs/>
          <w:color w:val="000000"/>
        </w:rPr>
        <w:t xml:space="preserve">Approval of course instructor is mandatory. </w:t>
      </w:r>
    </w:p>
    <w:p w:rsidR="00455FBC" w:rsidRPr="00455FBC" w:rsidRDefault="00455FBC" w:rsidP="00455FBC">
      <w:pPr>
        <w:pStyle w:val="ListParagraph"/>
        <w:autoSpaceDE w:val="0"/>
        <w:autoSpaceDN w:val="0"/>
        <w:adjustRightInd w:val="0"/>
        <w:spacing w:after="17"/>
        <w:jc w:val="both"/>
        <w:rPr>
          <w:color w:val="000000"/>
          <w:sz w:val="22"/>
          <w:szCs w:val="22"/>
        </w:rPr>
      </w:pPr>
    </w:p>
    <w:p w:rsidR="00455FBC" w:rsidRDefault="00455FBC" w:rsidP="00455FBC">
      <w:pPr>
        <w:pStyle w:val="ListParagraph"/>
        <w:numPr>
          <w:ilvl w:val="0"/>
          <w:numId w:val="20"/>
        </w:numPr>
        <w:autoSpaceDE w:val="0"/>
        <w:autoSpaceDN w:val="0"/>
        <w:adjustRightInd w:val="0"/>
        <w:spacing w:after="17"/>
        <w:jc w:val="both"/>
        <w:rPr>
          <w:color w:val="000000"/>
        </w:rPr>
      </w:pPr>
      <w:r w:rsidRPr="00185B24">
        <w:rPr>
          <w:b/>
          <w:bCs/>
          <w:color w:val="000000"/>
        </w:rPr>
        <w:t xml:space="preserve">Field experience hours required for one course cannot be applied to hours required for a different course. </w:t>
      </w:r>
      <w:r w:rsidRPr="00185B24">
        <w:rPr>
          <w:color w:val="000000"/>
        </w:rPr>
        <w:t xml:space="preserve">This is viewed as cheating and will result in either no credit for the assignment or an F in the course depending upon the discretion of the instructor. </w:t>
      </w:r>
    </w:p>
    <w:p w:rsidR="00455FBC" w:rsidRPr="00455FBC" w:rsidRDefault="00455FBC" w:rsidP="00455FBC">
      <w:pPr>
        <w:pStyle w:val="ListParagraph"/>
        <w:autoSpaceDE w:val="0"/>
        <w:autoSpaceDN w:val="0"/>
        <w:adjustRightInd w:val="0"/>
        <w:spacing w:after="17"/>
        <w:jc w:val="both"/>
        <w:rPr>
          <w:color w:val="000000"/>
          <w:sz w:val="22"/>
          <w:szCs w:val="22"/>
        </w:rPr>
      </w:pPr>
    </w:p>
    <w:p w:rsidR="00455FBC" w:rsidRDefault="00455FBC" w:rsidP="00455FBC">
      <w:pPr>
        <w:pStyle w:val="ListParagraph"/>
        <w:numPr>
          <w:ilvl w:val="0"/>
          <w:numId w:val="20"/>
        </w:numPr>
        <w:autoSpaceDE w:val="0"/>
        <w:autoSpaceDN w:val="0"/>
        <w:adjustRightInd w:val="0"/>
        <w:spacing w:after="17"/>
        <w:jc w:val="both"/>
        <w:rPr>
          <w:color w:val="000000"/>
        </w:rPr>
      </w:pPr>
      <w:r w:rsidRPr="00317C53">
        <w:rPr>
          <w:color w:val="000000"/>
        </w:rPr>
        <w:t xml:space="preserve">Candidates </w:t>
      </w:r>
      <w:r>
        <w:rPr>
          <w:color w:val="000000"/>
        </w:rPr>
        <w:t xml:space="preserve">complete the </w:t>
      </w:r>
      <w:r w:rsidRPr="00880DB1">
        <w:t>Field Experience Request</w:t>
      </w:r>
      <w:r w:rsidRPr="00880DB1">
        <w:rPr>
          <w:b/>
        </w:rPr>
        <w:t xml:space="preserve"> </w:t>
      </w:r>
      <w:r w:rsidRPr="00880DB1">
        <w:rPr>
          <w:color w:val="000000"/>
        </w:rPr>
        <w:t xml:space="preserve">Form (Appendix </w:t>
      </w:r>
      <w:r>
        <w:rPr>
          <w:color w:val="000000"/>
        </w:rPr>
        <w:t>F</w:t>
      </w:r>
      <w:r w:rsidRPr="00317C53">
        <w:rPr>
          <w:color w:val="000000"/>
        </w:rPr>
        <w:t xml:space="preserve">) with an explanation of course requirements. </w:t>
      </w:r>
      <w:r w:rsidRPr="000248E6">
        <w:rPr>
          <w:color w:val="000000"/>
        </w:rPr>
        <w:t xml:space="preserve">This </w:t>
      </w:r>
      <w:r w:rsidR="000248E6" w:rsidRPr="000248E6">
        <w:rPr>
          <w:color w:val="000000"/>
        </w:rPr>
        <w:t>form</w:t>
      </w:r>
      <w:r w:rsidRPr="000248E6">
        <w:rPr>
          <w:color w:val="000000"/>
        </w:rPr>
        <w:t xml:space="preserve"> is signed by the course instructor.</w:t>
      </w:r>
      <w:r w:rsidRPr="00317C53">
        <w:rPr>
          <w:color w:val="000000"/>
        </w:rPr>
        <w:t xml:space="preserve"> Candidates present the document to</w:t>
      </w:r>
      <w:r>
        <w:rPr>
          <w:color w:val="000000"/>
        </w:rPr>
        <w:t xml:space="preserve"> the</w:t>
      </w:r>
      <w:r w:rsidRPr="00317C53">
        <w:rPr>
          <w:color w:val="000000"/>
        </w:rPr>
        <w:t xml:space="preserve"> administrator at </w:t>
      </w:r>
      <w:r>
        <w:rPr>
          <w:color w:val="000000"/>
        </w:rPr>
        <w:t xml:space="preserve">the </w:t>
      </w:r>
      <w:r w:rsidRPr="00317C53">
        <w:rPr>
          <w:color w:val="000000"/>
        </w:rPr>
        <w:t>field experience site.</w:t>
      </w:r>
    </w:p>
    <w:p w:rsidR="00455FBC" w:rsidRPr="00455FBC" w:rsidRDefault="00455FBC" w:rsidP="00455FBC">
      <w:pPr>
        <w:pStyle w:val="ListParagraph"/>
        <w:autoSpaceDE w:val="0"/>
        <w:autoSpaceDN w:val="0"/>
        <w:adjustRightInd w:val="0"/>
        <w:jc w:val="both"/>
        <w:rPr>
          <w:color w:val="000000"/>
          <w:sz w:val="22"/>
          <w:szCs w:val="22"/>
        </w:rPr>
      </w:pPr>
    </w:p>
    <w:p w:rsidR="00455FBC" w:rsidRDefault="00455FBC" w:rsidP="00455FBC">
      <w:pPr>
        <w:pStyle w:val="ListParagraph"/>
        <w:numPr>
          <w:ilvl w:val="0"/>
          <w:numId w:val="20"/>
        </w:numPr>
        <w:autoSpaceDE w:val="0"/>
        <w:autoSpaceDN w:val="0"/>
        <w:adjustRightInd w:val="0"/>
        <w:spacing w:after="17"/>
        <w:jc w:val="both"/>
        <w:rPr>
          <w:color w:val="000000"/>
        </w:rPr>
      </w:pPr>
      <w:r>
        <w:rPr>
          <w:color w:val="000000"/>
        </w:rPr>
        <w:t>No more than</w:t>
      </w:r>
      <w:r w:rsidRPr="00317C53">
        <w:rPr>
          <w:color w:val="000000"/>
        </w:rPr>
        <w:t xml:space="preserve"> two candidates may observe in a classroom at a given time. Scheduling with cooperating teachers prior to observation is required. </w:t>
      </w:r>
    </w:p>
    <w:p w:rsidR="000248E6" w:rsidRPr="00455FBC" w:rsidRDefault="000248E6" w:rsidP="000248E6">
      <w:pPr>
        <w:pStyle w:val="ListParagraph"/>
        <w:autoSpaceDE w:val="0"/>
        <w:autoSpaceDN w:val="0"/>
        <w:adjustRightInd w:val="0"/>
        <w:spacing w:after="17"/>
        <w:jc w:val="both"/>
        <w:rPr>
          <w:color w:val="000000"/>
          <w:sz w:val="22"/>
          <w:szCs w:val="22"/>
        </w:rPr>
      </w:pPr>
    </w:p>
    <w:p w:rsidR="000248E6" w:rsidRDefault="000248E6" w:rsidP="000248E6">
      <w:pPr>
        <w:pStyle w:val="ListParagraph"/>
        <w:numPr>
          <w:ilvl w:val="0"/>
          <w:numId w:val="20"/>
        </w:numPr>
        <w:autoSpaceDE w:val="0"/>
        <w:autoSpaceDN w:val="0"/>
        <w:adjustRightInd w:val="0"/>
        <w:spacing w:after="17"/>
        <w:jc w:val="both"/>
        <w:rPr>
          <w:color w:val="000000"/>
        </w:rPr>
      </w:pPr>
      <w:r w:rsidRPr="00185B24">
        <w:rPr>
          <w:color w:val="000000"/>
        </w:rPr>
        <w:t xml:space="preserve">Total duration of time for field experiences in PK-12 classrooms must align with the course content requiring the experience. Clock time does not necessarily equal log time. </w:t>
      </w:r>
      <w:r w:rsidRPr="00455FBC">
        <w:rPr>
          <w:i/>
          <w:color w:val="000000"/>
        </w:rPr>
        <w:t>Example: Field experience log time for methods courses cannot count recess, lunch, or enrichments that interrupt core subjects</w:t>
      </w:r>
      <w:r w:rsidRPr="00185B24">
        <w:rPr>
          <w:color w:val="000000"/>
        </w:rPr>
        <w:t xml:space="preserve">. </w:t>
      </w:r>
    </w:p>
    <w:p w:rsidR="000248E6" w:rsidRPr="00455FBC" w:rsidRDefault="000248E6" w:rsidP="000248E6">
      <w:pPr>
        <w:pStyle w:val="ListParagraph"/>
        <w:autoSpaceDE w:val="0"/>
        <w:autoSpaceDN w:val="0"/>
        <w:adjustRightInd w:val="0"/>
        <w:spacing w:after="17"/>
        <w:jc w:val="both"/>
        <w:rPr>
          <w:color w:val="000000"/>
          <w:sz w:val="22"/>
          <w:szCs w:val="22"/>
        </w:rPr>
      </w:pPr>
    </w:p>
    <w:p w:rsidR="000248E6" w:rsidRPr="00185B24" w:rsidRDefault="000248E6" w:rsidP="000248E6">
      <w:pPr>
        <w:pStyle w:val="ListParagraph"/>
        <w:numPr>
          <w:ilvl w:val="0"/>
          <w:numId w:val="20"/>
        </w:numPr>
        <w:autoSpaceDE w:val="0"/>
        <w:autoSpaceDN w:val="0"/>
        <w:adjustRightInd w:val="0"/>
        <w:spacing w:after="17"/>
        <w:jc w:val="both"/>
        <w:rPr>
          <w:color w:val="000000"/>
        </w:rPr>
      </w:pPr>
      <w:r w:rsidRPr="00185B24">
        <w:rPr>
          <w:color w:val="000000"/>
        </w:rPr>
        <w:t>Candidates cannot observe substitute teachers, uncertified teaching personnel</w:t>
      </w:r>
      <w:r>
        <w:rPr>
          <w:color w:val="000000"/>
        </w:rPr>
        <w:t>,</w:t>
      </w:r>
      <w:r w:rsidRPr="00185B24">
        <w:rPr>
          <w:color w:val="000000"/>
        </w:rPr>
        <w:t xml:space="preserve"> or student teacher candidates. </w:t>
      </w:r>
    </w:p>
    <w:p w:rsidR="00455FBC" w:rsidRPr="00455FBC" w:rsidRDefault="00455FBC" w:rsidP="00455FBC">
      <w:pPr>
        <w:pStyle w:val="ListParagraph"/>
        <w:autoSpaceDE w:val="0"/>
        <w:autoSpaceDN w:val="0"/>
        <w:adjustRightInd w:val="0"/>
        <w:jc w:val="both"/>
        <w:rPr>
          <w:color w:val="000000"/>
          <w:sz w:val="22"/>
          <w:szCs w:val="22"/>
        </w:rPr>
      </w:pPr>
    </w:p>
    <w:p w:rsidR="00317C53" w:rsidRDefault="002E3069" w:rsidP="006C571F">
      <w:pPr>
        <w:pStyle w:val="ListParagraph"/>
        <w:numPr>
          <w:ilvl w:val="0"/>
          <w:numId w:val="20"/>
        </w:numPr>
        <w:autoSpaceDE w:val="0"/>
        <w:autoSpaceDN w:val="0"/>
        <w:adjustRightInd w:val="0"/>
        <w:jc w:val="both"/>
        <w:rPr>
          <w:color w:val="000000"/>
        </w:rPr>
      </w:pPr>
      <w:r w:rsidRPr="00317C53">
        <w:rPr>
          <w:color w:val="000000"/>
        </w:rPr>
        <w:t xml:space="preserve">A valid </w:t>
      </w:r>
      <w:r w:rsidR="00871B45" w:rsidRPr="00317C53">
        <w:rPr>
          <w:color w:val="000000"/>
        </w:rPr>
        <w:t>Southern University</w:t>
      </w:r>
      <w:r w:rsidRPr="00317C53">
        <w:rPr>
          <w:color w:val="000000"/>
        </w:rPr>
        <w:t xml:space="preserve"> ID </w:t>
      </w:r>
      <w:r w:rsidR="00317C53" w:rsidRPr="00317C53">
        <w:rPr>
          <w:color w:val="000000"/>
        </w:rPr>
        <w:t>is</w:t>
      </w:r>
      <w:r w:rsidRPr="00317C53">
        <w:rPr>
          <w:color w:val="000000"/>
        </w:rPr>
        <w:t xml:space="preserve"> required upon entry into schools. </w:t>
      </w:r>
    </w:p>
    <w:p w:rsidR="00455FBC" w:rsidRPr="00455FBC" w:rsidRDefault="00455FBC" w:rsidP="00455FBC">
      <w:pPr>
        <w:pStyle w:val="ListParagraph"/>
        <w:autoSpaceDE w:val="0"/>
        <w:autoSpaceDN w:val="0"/>
        <w:adjustRightInd w:val="0"/>
        <w:jc w:val="both"/>
        <w:rPr>
          <w:color w:val="000000"/>
          <w:sz w:val="22"/>
          <w:szCs w:val="22"/>
        </w:rPr>
      </w:pPr>
    </w:p>
    <w:p w:rsidR="00317C53" w:rsidRDefault="002E3069" w:rsidP="006C571F">
      <w:pPr>
        <w:pStyle w:val="ListParagraph"/>
        <w:numPr>
          <w:ilvl w:val="0"/>
          <w:numId w:val="20"/>
        </w:numPr>
        <w:autoSpaceDE w:val="0"/>
        <w:autoSpaceDN w:val="0"/>
        <w:adjustRightInd w:val="0"/>
        <w:spacing w:after="17"/>
        <w:jc w:val="both"/>
        <w:rPr>
          <w:color w:val="000000"/>
        </w:rPr>
      </w:pPr>
      <w:r w:rsidRPr="00317C53">
        <w:rPr>
          <w:color w:val="000000"/>
        </w:rPr>
        <w:t xml:space="preserve">Candidates </w:t>
      </w:r>
      <w:r w:rsidR="00317C53">
        <w:rPr>
          <w:color w:val="000000"/>
        </w:rPr>
        <w:t>must</w:t>
      </w:r>
      <w:r w:rsidRPr="00317C53">
        <w:rPr>
          <w:color w:val="000000"/>
        </w:rPr>
        <w:t xml:space="preserve"> follow parish and school policy for signing in and out of schools, wearing</w:t>
      </w:r>
      <w:r w:rsidR="00317C53" w:rsidRPr="00317C53">
        <w:rPr>
          <w:color w:val="000000"/>
        </w:rPr>
        <w:t xml:space="preserve"> </w:t>
      </w:r>
      <w:r w:rsidRPr="00317C53">
        <w:rPr>
          <w:color w:val="000000"/>
        </w:rPr>
        <w:t>identif</w:t>
      </w:r>
      <w:r w:rsidR="007F7F7C">
        <w:rPr>
          <w:color w:val="000000"/>
        </w:rPr>
        <w:t>ication</w:t>
      </w:r>
      <w:r w:rsidR="00CD7584" w:rsidRPr="00317C53">
        <w:rPr>
          <w:color w:val="000000"/>
        </w:rPr>
        <w:t>, and notifying principals and</w:t>
      </w:r>
      <w:r w:rsidR="00D927C1">
        <w:rPr>
          <w:color w:val="000000"/>
        </w:rPr>
        <w:t xml:space="preserve"> </w:t>
      </w:r>
      <w:r w:rsidRPr="00317C53">
        <w:rPr>
          <w:color w:val="000000"/>
        </w:rPr>
        <w:t xml:space="preserve">cooperating teachers prior to observation. </w:t>
      </w:r>
    </w:p>
    <w:p w:rsidR="00455FBC" w:rsidRPr="00455FBC" w:rsidRDefault="00455FBC" w:rsidP="00455FBC">
      <w:pPr>
        <w:pStyle w:val="ListParagraph"/>
        <w:autoSpaceDE w:val="0"/>
        <w:autoSpaceDN w:val="0"/>
        <w:adjustRightInd w:val="0"/>
        <w:spacing w:after="17"/>
        <w:jc w:val="both"/>
        <w:rPr>
          <w:color w:val="000000"/>
          <w:sz w:val="22"/>
          <w:szCs w:val="22"/>
        </w:rPr>
      </w:pPr>
    </w:p>
    <w:p w:rsidR="00317C53" w:rsidRDefault="002E3069" w:rsidP="006C571F">
      <w:pPr>
        <w:pStyle w:val="ListParagraph"/>
        <w:numPr>
          <w:ilvl w:val="0"/>
          <w:numId w:val="20"/>
        </w:numPr>
        <w:autoSpaceDE w:val="0"/>
        <w:autoSpaceDN w:val="0"/>
        <w:adjustRightInd w:val="0"/>
        <w:spacing w:after="17"/>
        <w:jc w:val="both"/>
        <w:rPr>
          <w:color w:val="000000"/>
        </w:rPr>
      </w:pPr>
      <w:r w:rsidRPr="00317C53">
        <w:rPr>
          <w:color w:val="000000"/>
        </w:rPr>
        <w:t xml:space="preserve">A </w:t>
      </w:r>
      <w:r w:rsidR="00D927C1" w:rsidRPr="000248E6">
        <w:rPr>
          <w:color w:val="000000"/>
        </w:rPr>
        <w:t>record</w:t>
      </w:r>
      <w:r w:rsidRPr="000248E6">
        <w:rPr>
          <w:color w:val="000000"/>
        </w:rPr>
        <w:t xml:space="preserve"> of time spent</w:t>
      </w:r>
      <w:r w:rsidRPr="00317C53">
        <w:rPr>
          <w:color w:val="000000"/>
        </w:rPr>
        <w:t xml:space="preserve"> at field experience site</w:t>
      </w:r>
      <w:r w:rsidR="00CD7584" w:rsidRPr="00317C53">
        <w:rPr>
          <w:color w:val="000000"/>
        </w:rPr>
        <w:t xml:space="preserve"> </w:t>
      </w:r>
      <w:r w:rsidRPr="00317C53">
        <w:rPr>
          <w:color w:val="000000"/>
        </w:rPr>
        <w:t xml:space="preserve">must be signed by </w:t>
      </w:r>
      <w:r w:rsidR="00696B91">
        <w:rPr>
          <w:color w:val="000000"/>
        </w:rPr>
        <w:t>the</w:t>
      </w:r>
      <w:r w:rsidR="00082029">
        <w:rPr>
          <w:color w:val="000000"/>
        </w:rPr>
        <w:t xml:space="preserve"> </w:t>
      </w:r>
      <w:r w:rsidR="00CD7584" w:rsidRPr="00317C53">
        <w:rPr>
          <w:color w:val="000000"/>
        </w:rPr>
        <w:t xml:space="preserve">teacher </w:t>
      </w:r>
      <w:r w:rsidRPr="00317C53">
        <w:rPr>
          <w:color w:val="000000"/>
        </w:rPr>
        <w:t xml:space="preserve">at site and submitted to course instructor at completion </w:t>
      </w:r>
      <w:r w:rsidR="00B557C9" w:rsidRPr="00317C53">
        <w:rPr>
          <w:color w:val="000000"/>
        </w:rPr>
        <w:t xml:space="preserve">of </w:t>
      </w:r>
      <w:r w:rsidR="00317C53" w:rsidRPr="00317C53">
        <w:rPr>
          <w:color w:val="000000"/>
        </w:rPr>
        <w:t xml:space="preserve">the </w:t>
      </w:r>
      <w:r w:rsidR="00B557C9" w:rsidRPr="00317C53">
        <w:rPr>
          <w:color w:val="000000"/>
        </w:rPr>
        <w:t xml:space="preserve">field </w:t>
      </w:r>
      <w:r w:rsidR="00CD7584" w:rsidRPr="00317C53">
        <w:rPr>
          <w:color w:val="000000"/>
        </w:rPr>
        <w:t>experience</w:t>
      </w:r>
      <w:r w:rsidR="000248E6">
        <w:rPr>
          <w:color w:val="000000"/>
        </w:rPr>
        <w:t xml:space="preserve"> (Appendix </w:t>
      </w:r>
      <w:r w:rsidR="00F96D9B">
        <w:rPr>
          <w:color w:val="000000"/>
        </w:rPr>
        <w:t>D</w:t>
      </w:r>
      <w:r w:rsidR="000248E6">
        <w:rPr>
          <w:color w:val="000000"/>
        </w:rPr>
        <w:t>)</w:t>
      </w:r>
      <w:r w:rsidRPr="00317C53">
        <w:rPr>
          <w:color w:val="000000"/>
        </w:rPr>
        <w:t>.</w:t>
      </w:r>
    </w:p>
    <w:p w:rsidR="00455FBC" w:rsidRPr="00455FBC" w:rsidRDefault="00455FBC" w:rsidP="00455FBC">
      <w:pPr>
        <w:pStyle w:val="ListParagraph"/>
        <w:autoSpaceDE w:val="0"/>
        <w:autoSpaceDN w:val="0"/>
        <w:adjustRightInd w:val="0"/>
        <w:spacing w:after="17"/>
        <w:jc w:val="both"/>
        <w:rPr>
          <w:color w:val="000000"/>
          <w:sz w:val="22"/>
          <w:szCs w:val="22"/>
        </w:rPr>
      </w:pPr>
    </w:p>
    <w:p w:rsidR="00317C53" w:rsidRDefault="00317C53" w:rsidP="006C571F">
      <w:pPr>
        <w:pStyle w:val="ListParagraph"/>
        <w:numPr>
          <w:ilvl w:val="0"/>
          <w:numId w:val="20"/>
        </w:numPr>
        <w:autoSpaceDE w:val="0"/>
        <w:autoSpaceDN w:val="0"/>
        <w:adjustRightInd w:val="0"/>
        <w:spacing w:after="17"/>
        <w:jc w:val="both"/>
        <w:rPr>
          <w:color w:val="000000"/>
        </w:rPr>
      </w:pPr>
      <w:r>
        <w:rPr>
          <w:color w:val="000000"/>
        </w:rPr>
        <w:t>C</w:t>
      </w:r>
      <w:r w:rsidR="002E3069" w:rsidRPr="00317C53">
        <w:rPr>
          <w:color w:val="000000"/>
        </w:rPr>
        <w:t xml:space="preserve">andidates </w:t>
      </w:r>
      <w:r w:rsidR="00455FBC">
        <w:rPr>
          <w:color w:val="000000"/>
        </w:rPr>
        <w:t>must</w:t>
      </w:r>
      <w:r w:rsidR="002E3069" w:rsidRPr="00317C53">
        <w:rPr>
          <w:color w:val="000000"/>
        </w:rPr>
        <w:t xml:space="preserve"> submit the </w:t>
      </w:r>
      <w:r w:rsidR="00C22538" w:rsidRPr="00C22538">
        <w:t xml:space="preserve">Field Experience Request </w:t>
      </w:r>
      <w:r w:rsidR="002E3069" w:rsidRPr="00C22538">
        <w:t>Form</w:t>
      </w:r>
      <w:r w:rsidR="002E3069" w:rsidRPr="00317C53">
        <w:rPr>
          <w:color w:val="000000"/>
        </w:rPr>
        <w:t xml:space="preserve"> </w:t>
      </w:r>
      <w:r w:rsidR="00C22538">
        <w:rPr>
          <w:color w:val="000000"/>
        </w:rPr>
        <w:t xml:space="preserve">(Appendix F) </w:t>
      </w:r>
      <w:r w:rsidR="002E3069" w:rsidRPr="00317C53">
        <w:rPr>
          <w:color w:val="000000"/>
        </w:rPr>
        <w:t xml:space="preserve">electronically, upon completion of coursework. A copy of this form </w:t>
      </w:r>
      <w:r w:rsidR="00D927C1">
        <w:rPr>
          <w:color w:val="000000"/>
        </w:rPr>
        <w:t>must</w:t>
      </w:r>
      <w:r w:rsidR="002E3069" w:rsidRPr="00317C53">
        <w:rPr>
          <w:color w:val="000000"/>
        </w:rPr>
        <w:t xml:space="preserve"> be presented upon request to professors, advisors, or </w:t>
      </w:r>
      <w:r w:rsidR="00D927C1">
        <w:rPr>
          <w:color w:val="000000"/>
        </w:rPr>
        <w:t>Director of Clinical Partnerships and Practice</w:t>
      </w:r>
      <w:r w:rsidR="002E3069" w:rsidRPr="00317C53">
        <w:rPr>
          <w:color w:val="000000"/>
        </w:rPr>
        <w:t xml:space="preserve">. </w:t>
      </w:r>
    </w:p>
    <w:p w:rsidR="00AF6545" w:rsidRPr="00B637AB" w:rsidRDefault="00AF6545" w:rsidP="00E960B3">
      <w:pPr>
        <w:autoSpaceDE w:val="0"/>
        <w:autoSpaceDN w:val="0"/>
        <w:adjustRightInd w:val="0"/>
        <w:rPr>
          <w:color w:val="000000"/>
        </w:rPr>
      </w:pPr>
    </w:p>
    <w:p w:rsidR="00DD31D4" w:rsidRPr="00B637AB" w:rsidRDefault="00DD31D4" w:rsidP="00E960B3">
      <w:pPr>
        <w:autoSpaceDE w:val="0"/>
        <w:autoSpaceDN w:val="0"/>
        <w:adjustRightInd w:val="0"/>
        <w:rPr>
          <w:b/>
          <w:i/>
          <w:iCs/>
          <w:color w:val="000000"/>
        </w:rPr>
      </w:pPr>
      <w:r w:rsidRPr="00B637AB">
        <w:rPr>
          <w:b/>
          <w:i/>
          <w:iCs/>
          <w:color w:val="000000"/>
        </w:rPr>
        <w:t xml:space="preserve">Any questions or concerns that arise during field experiences should be discussed with the respective instructor or the </w:t>
      </w:r>
      <w:r w:rsidR="00D927C1">
        <w:rPr>
          <w:b/>
          <w:i/>
          <w:iCs/>
          <w:color w:val="000000"/>
        </w:rPr>
        <w:t>Director of Clinical Partnerships and Practice</w:t>
      </w:r>
      <w:r w:rsidRPr="00B637AB">
        <w:rPr>
          <w:b/>
          <w:i/>
          <w:iCs/>
          <w:color w:val="000000"/>
        </w:rPr>
        <w:t>.</w:t>
      </w:r>
    </w:p>
    <w:p w:rsidR="00DD31D4" w:rsidRPr="00F825A7" w:rsidRDefault="00DD31D4" w:rsidP="00F825A7">
      <w:pPr>
        <w:pStyle w:val="Heading2"/>
        <w:spacing w:before="0" w:after="0" w:line="480" w:lineRule="auto"/>
        <w:jc w:val="center"/>
        <w:rPr>
          <w:rFonts w:ascii="Times New Roman" w:hAnsi="Times New Roman" w:cs="Times New Roman"/>
          <w:bCs w:val="0"/>
          <w:i w:val="0"/>
          <w:iCs w:val="0"/>
          <w:sz w:val="24"/>
          <w:szCs w:val="24"/>
        </w:rPr>
      </w:pPr>
      <w:bookmarkStart w:id="15" w:name="_Toc401144989"/>
      <w:r w:rsidRPr="00F825A7">
        <w:rPr>
          <w:rFonts w:ascii="Times New Roman" w:hAnsi="Times New Roman" w:cs="Times New Roman"/>
          <w:bCs w:val="0"/>
          <w:i w:val="0"/>
          <w:iCs w:val="0"/>
          <w:sz w:val="24"/>
          <w:szCs w:val="24"/>
        </w:rPr>
        <w:t>Related Field Experience Issues</w:t>
      </w:r>
      <w:bookmarkEnd w:id="15"/>
    </w:p>
    <w:p w:rsidR="000D7B25" w:rsidRDefault="000D7B25" w:rsidP="000D7B25">
      <w:pPr>
        <w:pStyle w:val="ListParagraph"/>
        <w:autoSpaceDE w:val="0"/>
        <w:autoSpaceDN w:val="0"/>
        <w:adjustRightInd w:val="0"/>
        <w:spacing w:after="17"/>
        <w:jc w:val="both"/>
        <w:rPr>
          <w:color w:val="000000"/>
        </w:rPr>
      </w:pPr>
    </w:p>
    <w:p w:rsidR="00DD31D4" w:rsidRPr="00185B24" w:rsidRDefault="00DD31D4" w:rsidP="006C571F">
      <w:pPr>
        <w:pStyle w:val="ListParagraph"/>
        <w:numPr>
          <w:ilvl w:val="0"/>
          <w:numId w:val="21"/>
        </w:numPr>
        <w:autoSpaceDE w:val="0"/>
        <w:autoSpaceDN w:val="0"/>
        <w:adjustRightInd w:val="0"/>
        <w:spacing w:after="17"/>
        <w:jc w:val="both"/>
        <w:rPr>
          <w:color w:val="000000"/>
        </w:rPr>
      </w:pPr>
      <w:r w:rsidRPr="00185B24">
        <w:rPr>
          <w:color w:val="000000"/>
        </w:rPr>
        <w:t xml:space="preserve">Candidates may not administer nor serve as official witness for corporal </w:t>
      </w:r>
      <w:r w:rsidRPr="00B637AB">
        <w:rPr>
          <w:color w:val="000000"/>
        </w:rPr>
        <w:t>punishment. If</w:t>
      </w:r>
      <w:r w:rsidR="00185B24">
        <w:rPr>
          <w:color w:val="000000"/>
        </w:rPr>
        <w:t xml:space="preserve"> </w:t>
      </w:r>
      <w:r w:rsidRPr="00B637AB">
        <w:rPr>
          <w:color w:val="000000"/>
        </w:rPr>
        <w:t xml:space="preserve">observed, report to course instructor or </w:t>
      </w:r>
      <w:r w:rsidR="00D927C1" w:rsidRPr="00D927C1">
        <w:rPr>
          <w:color w:val="000000"/>
        </w:rPr>
        <w:t>Director of Clinical Partnerships and Practice</w:t>
      </w:r>
      <w:r w:rsidR="00D927C1" w:rsidRPr="00B637AB">
        <w:rPr>
          <w:color w:val="000000"/>
        </w:rPr>
        <w:t xml:space="preserve"> </w:t>
      </w:r>
      <w:r w:rsidR="00776516" w:rsidRPr="00B637AB">
        <w:rPr>
          <w:color w:val="000000"/>
        </w:rPr>
        <w:t>immediately</w:t>
      </w:r>
      <w:r w:rsidRPr="00B637AB">
        <w:rPr>
          <w:color w:val="000000"/>
        </w:rPr>
        <w:t xml:space="preserve">. </w:t>
      </w:r>
    </w:p>
    <w:p w:rsidR="000D7B25" w:rsidRDefault="000D7B25" w:rsidP="000D7B25">
      <w:pPr>
        <w:pStyle w:val="ListParagraph"/>
        <w:autoSpaceDE w:val="0"/>
        <w:autoSpaceDN w:val="0"/>
        <w:adjustRightInd w:val="0"/>
        <w:spacing w:after="17"/>
        <w:jc w:val="both"/>
        <w:rPr>
          <w:color w:val="000000"/>
        </w:rPr>
      </w:pPr>
    </w:p>
    <w:p w:rsidR="00DD31D4" w:rsidRPr="00B637AB" w:rsidRDefault="00DD31D4" w:rsidP="006C571F">
      <w:pPr>
        <w:pStyle w:val="ListParagraph"/>
        <w:numPr>
          <w:ilvl w:val="0"/>
          <w:numId w:val="21"/>
        </w:numPr>
        <w:autoSpaceDE w:val="0"/>
        <w:autoSpaceDN w:val="0"/>
        <w:adjustRightInd w:val="0"/>
        <w:spacing w:after="17"/>
        <w:jc w:val="both"/>
        <w:rPr>
          <w:color w:val="000000"/>
        </w:rPr>
      </w:pPr>
      <w:r w:rsidRPr="00B637AB">
        <w:rPr>
          <w:color w:val="000000"/>
        </w:rPr>
        <w:t xml:space="preserve">Field experience candidates </w:t>
      </w:r>
      <w:r w:rsidR="00185B24">
        <w:rPr>
          <w:color w:val="000000"/>
        </w:rPr>
        <w:t>shall</w:t>
      </w:r>
      <w:r w:rsidRPr="00B637AB">
        <w:rPr>
          <w:color w:val="000000"/>
        </w:rPr>
        <w:t xml:space="preserve"> not participate in or communicate with students via text messages;</w:t>
      </w:r>
      <w:r w:rsidR="00D927C1">
        <w:rPr>
          <w:color w:val="000000"/>
        </w:rPr>
        <w:t xml:space="preserve"> e-mail; social media</w:t>
      </w:r>
      <w:r w:rsidRPr="00B637AB">
        <w:rPr>
          <w:color w:val="000000"/>
        </w:rPr>
        <w:t xml:space="preserve">; cell phone; blackberry; </w:t>
      </w:r>
      <w:proofErr w:type="spellStart"/>
      <w:r w:rsidRPr="00B637AB">
        <w:rPr>
          <w:color w:val="000000"/>
        </w:rPr>
        <w:t>i</w:t>
      </w:r>
      <w:proofErr w:type="spellEnd"/>
      <w:r w:rsidRPr="00B637AB">
        <w:rPr>
          <w:color w:val="000000"/>
        </w:rPr>
        <w:t xml:space="preserve">-phone, etc. All </w:t>
      </w:r>
      <w:r w:rsidR="00E960B3" w:rsidRPr="00B637AB">
        <w:rPr>
          <w:color w:val="000000"/>
        </w:rPr>
        <w:t xml:space="preserve">communication </w:t>
      </w:r>
      <w:r w:rsidR="00185B24">
        <w:rPr>
          <w:color w:val="000000"/>
        </w:rPr>
        <w:t>must</w:t>
      </w:r>
      <w:r w:rsidR="00E960B3" w:rsidRPr="00B637AB">
        <w:rPr>
          <w:color w:val="000000"/>
        </w:rPr>
        <w:t xml:space="preserve"> be </w:t>
      </w:r>
      <w:r w:rsidRPr="00B637AB">
        <w:rPr>
          <w:color w:val="000000"/>
        </w:rPr>
        <w:t xml:space="preserve">supervised by cooperating teacher and be consistent with school district policy. </w:t>
      </w:r>
    </w:p>
    <w:p w:rsidR="000D7B25" w:rsidRDefault="000D7B25" w:rsidP="000D7B25">
      <w:pPr>
        <w:pStyle w:val="ListParagraph"/>
        <w:autoSpaceDE w:val="0"/>
        <w:autoSpaceDN w:val="0"/>
        <w:adjustRightInd w:val="0"/>
        <w:spacing w:after="17"/>
        <w:jc w:val="both"/>
        <w:rPr>
          <w:color w:val="000000"/>
        </w:rPr>
      </w:pPr>
    </w:p>
    <w:p w:rsidR="00D927C1" w:rsidRDefault="00DD31D4" w:rsidP="006C571F">
      <w:pPr>
        <w:pStyle w:val="ListParagraph"/>
        <w:numPr>
          <w:ilvl w:val="0"/>
          <w:numId w:val="21"/>
        </w:numPr>
        <w:autoSpaceDE w:val="0"/>
        <w:autoSpaceDN w:val="0"/>
        <w:adjustRightInd w:val="0"/>
        <w:spacing w:after="17"/>
        <w:jc w:val="both"/>
        <w:rPr>
          <w:color w:val="000000"/>
        </w:rPr>
      </w:pPr>
      <w:r w:rsidRPr="00D927C1">
        <w:rPr>
          <w:color w:val="000000"/>
        </w:rPr>
        <w:t xml:space="preserve">The use of cell phones is prohibited on the school campus. </w:t>
      </w:r>
    </w:p>
    <w:p w:rsidR="000D7B25" w:rsidRDefault="000D7B25" w:rsidP="000D7B25">
      <w:pPr>
        <w:pStyle w:val="ListParagraph"/>
        <w:autoSpaceDE w:val="0"/>
        <w:autoSpaceDN w:val="0"/>
        <w:adjustRightInd w:val="0"/>
        <w:spacing w:after="17"/>
        <w:jc w:val="both"/>
        <w:rPr>
          <w:color w:val="000000"/>
        </w:rPr>
      </w:pPr>
    </w:p>
    <w:p w:rsidR="00DD31D4" w:rsidRPr="00D927C1" w:rsidRDefault="00DD31D4" w:rsidP="006C571F">
      <w:pPr>
        <w:pStyle w:val="ListParagraph"/>
        <w:numPr>
          <w:ilvl w:val="0"/>
          <w:numId w:val="21"/>
        </w:numPr>
        <w:autoSpaceDE w:val="0"/>
        <w:autoSpaceDN w:val="0"/>
        <w:adjustRightInd w:val="0"/>
        <w:spacing w:after="17"/>
        <w:jc w:val="both"/>
        <w:rPr>
          <w:color w:val="000000"/>
        </w:rPr>
      </w:pPr>
      <w:r w:rsidRPr="00D927C1">
        <w:rPr>
          <w:color w:val="000000"/>
        </w:rPr>
        <w:t xml:space="preserve">A certified classroom teacher must be present during all contact with students. </w:t>
      </w:r>
    </w:p>
    <w:p w:rsidR="000D7B25" w:rsidRDefault="000D7B25" w:rsidP="000D7B25">
      <w:pPr>
        <w:pStyle w:val="ListParagraph"/>
        <w:autoSpaceDE w:val="0"/>
        <w:autoSpaceDN w:val="0"/>
        <w:adjustRightInd w:val="0"/>
        <w:spacing w:after="17"/>
        <w:jc w:val="both"/>
        <w:rPr>
          <w:color w:val="000000"/>
        </w:rPr>
      </w:pPr>
    </w:p>
    <w:p w:rsidR="00DD31D4" w:rsidRPr="00B637AB" w:rsidRDefault="00DD31D4" w:rsidP="006C571F">
      <w:pPr>
        <w:pStyle w:val="ListParagraph"/>
        <w:numPr>
          <w:ilvl w:val="0"/>
          <w:numId w:val="21"/>
        </w:numPr>
        <w:autoSpaceDE w:val="0"/>
        <w:autoSpaceDN w:val="0"/>
        <w:adjustRightInd w:val="0"/>
        <w:spacing w:after="17"/>
        <w:jc w:val="both"/>
        <w:rPr>
          <w:color w:val="000000"/>
        </w:rPr>
      </w:pPr>
      <w:r w:rsidRPr="00B637AB">
        <w:rPr>
          <w:color w:val="000000"/>
        </w:rPr>
        <w:t xml:space="preserve">Candidates may not express religious views in the classroom or with students outside the classroom. Religious activities are prohibited on school site. </w:t>
      </w:r>
    </w:p>
    <w:p w:rsidR="000D7B25" w:rsidRDefault="000D7B25" w:rsidP="000D7B25">
      <w:pPr>
        <w:pStyle w:val="ListParagraph"/>
        <w:autoSpaceDE w:val="0"/>
        <w:autoSpaceDN w:val="0"/>
        <w:adjustRightInd w:val="0"/>
        <w:spacing w:after="17"/>
        <w:jc w:val="both"/>
        <w:rPr>
          <w:color w:val="000000"/>
        </w:rPr>
      </w:pPr>
    </w:p>
    <w:p w:rsidR="00DD31D4" w:rsidRPr="00B637AB" w:rsidRDefault="00DD31D4" w:rsidP="006C571F">
      <w:pPr>
        <w:pStyle w:val="ListParagraph"/>
        <w:numPr>
          <w:ilvl w:val="0"/>
          <w:numId w:val="21"/>
        </w:numPr>
        <w:autoSpaceDE w:val="0"/>
        <w:autoSpaceDN w:val="0"/>
        <w:adjustRightInd w:val="0"/>
        <w:spacing w:after="17"/>
        <w:jc w:val="both"/>
        <w:rPr>
          <w:color w:val="000000"/>
        </w:rPr>
      </w:pPr>
      <w:r w:rsidRPr="00B637AB">
        <w:rPr>
          <w:color w:val="000000"/>
        </w:rPr>
        <w:t>Pre-</w:t>
      </w:r>
      <w:r w:rsidR="000D7B25">
        <w:rPr>
          <w:color w:val="000000"/>
        </w:rPr>
        <w:t>s</w:t>
      </w:r>
      <w:r w:rsidRPr="00B637AB">
        <w:rPr>
          <w:color w:val="000000"/>
        </w:rPr>
        <w:t xml:space="preserve">ervice </w:t>
      </w:r>
      <w:r w:rsidR="000D7B25">
        <w:rPr>
          <w:color w:val="000000"/>
        </w:rPr>
        <w:t>t</w:t>
      </w:r>
      <w:r w:rsidRPr="00B637AB">
        <w:rPr>
          <w:color w:val="000000"/>
        </w:rPr>
        <w:t xml:space="preserve">eacher </w:t>
      </w:r>
      <w:r w:rsidR="000D7B25">
        <w:rPr>
          <w:color w:val="000000"/>
        </w:rPr>
        <w:t>c</w:t>
      </w:r>
      <w:r w:rsidRPr="00B637AB">
        <w:rPr>
          <w:color w:val="000000"/>
        </w:rPr>
        <w:t xml:space="preserve">andidates should not have access to student records. </w:t>
      </w:r>
    </w:p>
    <w:p w:rsidR="00E156B8" w:rsidRPr="00B637AB" w:rsidRDefault="00E156B8">
      <w:pPr>
        <w:rPr>
          <w:b/>
          <w:highlight w:val="yellow"/>
        </w:rPr>
      </w:pPr>
      <w:r w:rsidRPr="00B637AB">
        <w:rPr>
          <w:b/>
          <w:highlight w:val="yellow"/>
        </w:rPr>
        <w:br w:type="page"/>
      </w:r>
    </w:p>
    <w:p w:rsidR="004D370A" w:rsidRDefault="00394402" w:rsidP="003F18DC">
      <w:pPr>
        <w:pStyle w:val="Heading1"/>
      </w:pPr>
      <w:bookmarkStart w:id="16" w:name="_Toc401144990"/>
      <w:r w:rsidRPr="00273533">
        <w:t>Appendix A</w:t>
      </w:r>
      <w:r w:rsidR="004D370A" w:rsidRPr="00273533">
        <w:t xml:space="preserve">: </w:t>
      </w:r>
      <w:r w:rsidR="00A72760">
        <w:tab/>
      </w:r>
      <w:r w:rsidR="004D370A" w:rsidRPr="00273533">
        <w:t>C</w:t>
      </w:r>
      <w:r w:rsidR="00273533">
        <w:t>ourses of Field Experience in Education</w:t>
      </w:r>
      <w:bookmarkEnd w:id="16"/>
    </w:p>
    <w:p w:rsidR="00DC568B" w:rsidRDefault="00DC568B" w:rsidP="00DC568B">
      <w:pPr>
        <w:autoSpaceDE w:val="0"/>
        <w:autoSpaceDN w:val="0"/>
        <w:adjustRightInd w:val="0"/>
        <w:jc w:val="both"/>
        <w:rPr>
          <w:color w:val="000000"/>
        </w:rPr>
      </w:pPr>
      <w:r w:rsidRPr="00B637AB">
        <w:rPr>
          <w:color w:val="000000"/>
        </w:rPr>
        <w:t xml:space="preserve">The following listings are a sampling of required courses with required field experience hours. Please see </w:t>
      </w:r>
      <w:r>
        <w:rPr>
          <w:color w:val="000000"/>
        </w:rPr>
        <w:t>f</w:t>
      </w:r>
      <w:r w:rsidRPr="00B637AB">
        <w:rPr>
          <w:color w:val="000000"/>
        </w:rPr>
        <w:t xml:space="preserve">aculty </w:t>
      </w:r>
      <w:r>
        <w:rPr>
          <w:color w:val="000000"/>
        </w:rPr>
        <w:t>a</w:t>
      </w:r>
      <w:r w:rsidRPr="00B637AB">
        <w:rPr>
          <w:color w:val="000000"/>
        </w:rPr>
        <w:t xml:space="preserve">dvisors regarding degree plans or </w:t>
      </w:r>
      <w:r w:rsidRPr="005B481E">
        <w:rPr>
          <w:color w:val="000000"/>
        </w:rPr>
        <w:t>refer to Southern University Catalog for specific course requirements</w:t>
      </w:r>
      <w:r w:rsidRPr="00B637AB">
        <w:rPr>
          <w:color w:val="000000"/>
        </w:rPr>
        <w:t xml:space="preserve"> (and offerings) per degree. </w:t>
      </w:r>
    </w:p>
    <w:p w:rsidR="00B50428" w:rsidRDefault="00B50428" w:rsidP="00DC568B">
      <w:pPr>
        <w:autoSpaceDE w:val="0"/>
        <w:autoSpaceDN w:val="0"/>
        <w:adjustRightInd w:val="0"/>
        <w:jc w:val="both"/>
        <w:rPr>
          <w:color w:val="000000"/>
        </w:rPr>
      </w:pPr>
    </w:p>
    <w:p w:rsidR="00B50428" w:rsidRPr="00B637AB" w:rsidRDefault="00B50428" w:rsidP="00DC568B">
      <w:pPr>
        <w:autoSpaceDE w:val="0"/>
        <w:autoSpaceDN w:val="0"/>
        <w:adjustRightInd w:val="0"/>
        <w:jc w:val="both"/>
        <w:rPr>
          <w:color w:val="000000"/>
        </w:rPr>
      </w:pPr>
      <w:r>
        <w:rPr>
          <w:color w:val="000000"/>
        </w:rPr>
        <w:t xml:space="preserve">If a course is not listed, the Director of Clinical Partnerships and Practice will analyze the syllabus for its function in the teacher preparation program. </w:t>
      </w:r>
    </w:p>
    <w:p w:rsidR="002B06CD" w:rsidRDefault="004D370A" w:rsidP="004D370A">
      <w:pPr>
        <w:tabs>
          <w:tab w:val="center" w:pos="5400"/>
          <w:tab w:val="left" w:pos="8640"/>
        </w:tabs>
      </w:pPr>
      <w:r w:rsidRPr="00B637AB">
        <w:tab/>
      </w:r>
    </w:p>
    <w:p w:rsidR="00B50428" w:rsidRDefault="002B06CD" w:rsidP="004D370A">
      <w:pPr>
        <w:tabs>
          <w:tab w:val="center" w:pos="5400"/>
          <w:tab w:val="left" w:pos="8640"/>
        </w:tabs>
      </w:pPr>
      <w:r>
        <w:t>Level I</w:t>
      </w:r>
    </w:p>
    <w:p w:rsidR="004D370A" w:rsidRPr="00B637AB" w:rsidRDefault="004D370A" w:rsidP="004D370A">
      <w:pPr>
        <w:tabs>
          <w:tab w:val="center" w:pos="5400"/>
          <w:tab w:val="left" w:pos="8640"/>
        </w:tabs>
      </w:pPr>
      <w:r w:rsidRPr="00B637AB">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4085"/>
        <w:gridCol w:w="2038"/>
      </w:tblGrid>
      <w:tr w:rsidR="004D370A" w:rsidRPr="00B637AB">
        <w:tc>
          <w:tcPr>
            <w:tcW w:w="2697" w:type="dxa"/>
            <w:shd w:val="clear" w:color="auto" w:fill="D9D9D9"/>
          </w:tcPr>
          <w:p w:rsidR="004D370A" w:rsidRPr="00B637AB" w:rsidRDefault="004D370A" w:rsidP="004D370A">
            <w:pPr>
              <w:jc w:val="center"/>
              <w:rPr>
                <w:b/>
              </w:rPr>
            </w:pPr>
            <w:r w:rsidRPr="00B637AB">
              <w:rPr>
                <w:b/>
              </w:rPr>
              <w:t>COURSE</w:t>
            </w:r>
          </w:p>
        </w:tc>
        <w:tc>
          <w:tcPr>
            <w:tcW w:w="4085" w:type="dxa"/>
            <w:shd w:val="clear" w:color="auto" w:fill="D9D9D9"/>
          </w:tcPr>
          <w:p w:rsidR="004D370A" w:rsidRPr="00B637AB" w:rsidRDefault="004D370A" w:rsidP="004D370A">
            <w:pPr>
              <w:jc w:val="center"/>
              <w:rPr>
                <w:b/>
              </w:rPr>
            </w:pPr>
            <w:r w:rsidRPr="00B637AB">
              <w:rPr>
                <w:b/>
              </w:rPr>
              <w:t>HOURS and TYPE OF FIELD EXPERIENCE</w:t>
            </w:r>
          </w:p>
        </w:tc>
        <w:tc>
          <w:tcPr>
            <w:tcW w:w="2038" w:type="dxa"/>
            <w:shd w:val="clear" w:color="auto" w:fill="D9D9D9"/>
          </w:tcPr>
          <w:p w:rsidR="004D370A" w:rsidRPr="00B637AB" w:rsidRDefault="004D370A" w:rsidP="004D370A">
            <w:pPr>
              <w:jc w:val="center"/>
              <w:rPr>
                <w:b/>
              </w:rPr>
            </w:pPr>
            <w:r w:rsidRPr="00B637AB">
              <w:rPr>
                <w:b/>
              </w:rPr>
              <w:t>Portfolio level</w:t>
            </w:r>
          </w:p>
        </w:tc>
      </w:tr>
      <w:tr w:rsidR="002B06CD" w:rsidRPr="00B637AB">
        <w:trPr>
          <w:trHeight w:val="431"/>
        </w:trPr>
        <w:tc>
          <w:tcPr>
            <w:tcW w:w="2697" w:type="dxa"/>
          </w:tcPr>
          <w:p w:rsidR="005B481E" w:rsidRDefault="005B481E" w:rsidP="005B481E">
            <w:pPr>
              <w:jc w:val="center"/>
            </w:pPr>
            <w:r w:rsidRPr="00B637AB">
              <w:t>BHVS  220</w:t>
            </w:r>
          </w:p>
          <w:p w:rsidR="002B06CD" w:rsidRPr="00B637AB" w:rsidRDefault="002B06CD" w:rsidP="002B06CD">
            <w:pPr>
              <w:jc w:val="center"/>
            </w:pPr>
            <w:r w:rsidRPr="00B637AB">
              <w:t>Educational Psychology</w:t>
            </w:r>
          </w:p>
          <w:p w:rsidR="002B06CD" w:rsidRPr="00B637AB" w:rsidRDefault="002B06CD" w:rsidP="005B481E">
            <w:pPr>
              <w:jc w:val="center"/>
            </w:pPr>
          </w:p>
        </w:tc>
        <w:tc>
          <w:tcPr>
            <w:tcW w:w="4085" w:type="dxa"/>
          </w:tcPr>
          <w:p w:rsidR="002B06CD" w:rsidRPr="00B637AB" w:rsidRDefault="002B06CD" w:rsidP="00B648DF">
            <w:pPr>
              <w:jc w:val="center"/>
            </w:pPr>
            <w:r w:rsidRPr="00B637AB">
              <w:t xml:space="preserve">20 hrs. </w:t>
            </w:r>
            <w:r w:rsidR="00B648DF">
              <w:t xml:space="preserve">structured </w:t>
            </w:r>
            <w:r w:rsidRPr="00B637AB">
              <w:t>observation</w:t>
            </w:r>
          </w:p>
        </w:tc>
        <w:tc>
          <w:tcPr>
            <w:tcW w:w="2038" w:type="dxa"/>
          </w:tcPr>
          <w:p w:rsidR="002B06CD" w:rsidRPr="00B637AB" w:rsidRDefault="002B06CD" w:rsidP="00470468">
            <w:pPr>
              <w:jc w:val="center"/>
            </w:pPr>
            <w:r w:rsidRPr="00B637AB">
              <w:t>I</w:t>
            </w:r>
          </w:p>
        </w:tc>
      </w:tr>
      <w:tr w:rsidR="00B648DF" w:rsidRPr="00B637AB">
        <w:trPr>
          <w:trHeight w:val="431"/>
        </w:trPr>
        <w:tc>
          <w:tcPr>
            <w:tcW w:w="2697" w:type="dxa"/>
          </w:tcPr>
          <w:p w:rsidR="00B648DF" w:rsidRDefault="00B648DF" w:rsidP="00B648DF">
            <w:pPr>
              <w:jc w:val="center"/>
            </w:pPr>
            <w:r w:rsidRPr="00B637AB">
              <w:t>BHVS  230</w:t>
            </w:r>
          </w:p>
          <w:p w:rsidR="00B648DF" w:rsidRPr="00B637AB" w:rsidRDefault="00B648DF" w:rsidP="00B648DF">
            <w:pPr>
              <w:jc w:val="center"/>
            </w:pPr>
            <w:r w:rsidRPr="00B637AB">
              <w:t>Child Psychology</w:t>
            </w:r>
          </w:p>
          <w:p w:rsidR="00B648DF" w:rsidRPr="00B637AB" w:rsidRDefault="00B648DF" w:rsidP="00B648DF">
            <w:pPr>
              <w:jc w:val="center"/>
            </w:pPr>
          </w:p>
        </w:tc>
        <w:tc>
          <w:tcPr>
            <w:tcW w:w="4085" w:type="dxa"/>
          </w:tcPr>
          <w:p w:rsidR="00B648DF" w:rsidRPr="00B637AB" w:rsidRDefault="00B648DF" w:rsidP="00B648DF">
            <w:pPr>
              <w:jc w:val="center"/>
            </w:pPr>
            <w:r w:rsidRPr="00B637AB">
              <w:t xml:space="preserve">20 hrs. </w:t>
            </w:r>
            <w:r>
              <w:t xml:space="preserve">structured </w:t>
            </w:r>
            <w:r w:rsidRPr="00B637AB">
              <w:t>observation</w:t>
            </w:r>
          </w:p>
        </w:tc>
        <w:tc>
          <w:tcPr>
            <w:tcW w:w="2038" w:type="dxa"/>
          </w:tcPr>
          <w:p w:rsidR="00B648DF" w:rsidRPr="00B637AB" w:rsidRDefault="00B648DF" w:rsidP="00B648DF">
            <w:pPr>
              <w:jc w:val="center"/>
            </w:pPr>
            <w:r w:rsidRPr="00B637AB">
              <w:t>I</w:t>
            </w:r>
          </w:p>
        </w:tc>
      </w:tr>
      <w:tr w:rsidR="00B648DF" w:rsidRPr="00B637AB">
        <w:trPr>
          <w:trHeight w:val="431"/>
        </w:trPr>
        <w:tc>
          <w:tcPr>
            <w:tcW w:w="2697" w:type="dxa"/>
          </w:tcPr>
          <w:p w:rsidR="00B648DF" w:rsidRDefault="00B648DF" w:rsidP="00B648DF">
            <w:pPr>
              <w:jc w:val="center"/>
            </w:pPr>
            <w:r w:rsidRPr="00B637AB">
              <w:t xml:space="preserve">BHVS  240 </w:t>
            </w:r>
          </w:p>
          <w:p w:rsidR="00B648DF" w:rsidRPr="00B637AB" w:rsidRDefault="00B648DF" w:rsidP="00B648DF">
            <w:pPr>
              <w:jc w:val="center"/>
            </w:pPr>
            <w:r w:rsidRPr="00B637AB">
              <w:t>Adolescent Psychology</w:t>
            </w:r>
          </w:p>
          <w:p w:rsidR="00B648DF" w:rsidRDefault="00B648DF" w:rsidP="00B648DF">
            <w:pPr>
              <w:jc w:val="center"/>
            </w:pPr>
          </w:p>
          <w:p w:rsidR="00B648DF" w:rsidRPr="00B637AB" w:rsidRDefault="00B648DF" w:rsidP="00B648DF">
            <w:pPr>
              <w:jc w:val="center"/>
            </w:pPr>
          </w:p>
        </w:tc>
        <w:tc>
          <w:tcPr>
            <w:tcW w:w="4085" w:type="dxa"/>
          </w:tcPr>
          <w:p w:rsidR="00B648DF" w:rsidRPr="00B637AB" w:rsidRDefault="00B648DF" w:rsidP="00B648DF">
            <w:pPr>
              <w:jc w:val="center"/>
            </w:pPr>
            <w:r w:rsidRPr="00B637AB">
              <w:t xml:space="preserve">20 hrs. </w:t>
            </w:r>
            <w:r>
              <w:t xml:space="preserve">structured </w:t>
            </w:r>
            <w:r w:rsidRPr="00B637AB">
              <w:t>observation</w:t>
            </w:r>
          </w:p>
        </w:tc>
        <w:tc>
          <w:tcPr>
            <w:tcW w:w="2038" w:type="dxa"/>
          </w:tcPr>
          <w:p w:rsidR="00B648DF" w:rsidRPr="00B637AB" w:rsidRDefault="00B648DF" w:rsidP="00B648DF">
            <w:pPr>
              <w:jc w:val="center"/>
            </w:pPr>
            <w:r w:rsidRPr="00B637AB">
              <w:t>I</w:t>
            </w:r>
          </w:p>
        </w:tc>
      </w:tr>
      <w:tr w:rsidR="00B648DF" w:rsidRPr="00B637AB">
        <w:tc>
          <w:tcPr>
            <w:tcW w:w="2697" w:type="dxa"/>
          </w:tcPr>
          <w:p w:rsidR="00B648DF" w:rsidRPr="00B637AB" w:rsidRDefault="00B648DF" w:rsidP="00B648DF">
            <w:pPr>
              <w:jc w:val="center"/>
            </w:pPr>
            <w:r w:rsidRPr="00B637AB">
              <w:t xml:space="preserve">CRIN 211 </w:t>
            </w:r>
          </w:p>
          <w:p w:rsidR="00B648DF" w:rsidRDefault="00B648DF" w:rsidP="00B648DF">
            <w:pPr>
              <w:jc w:val="center"/>
            </w:pPr>
            <w:r w:rsidRPr="00B637AB">
              <w:t xml:space="preserve">Principles of </w:t>
            </w:r>
            <w:r>
              <w:t>E</w:t>
            </w:r>
            <w:r w:rsidRPr="00B637AB">
              <w:t>ducation</w:t>
            </w:r>
          </w:p>
          <w:p w:rsidR="00B648DF" w:rsidRPr="00B637AB" w:rsidRDefault="00B648DF" w:rsidP="00B648DF">
            <w:pPr>
              <w:jc w:val="center"/>
            </w:pPr>
          </w:p>
        </w:tc>
        <w:tc>
          <w:tcPr>
            <w:tcW w:w="4085" w:type="dxa"/>
          </w:tcPr>
          <w:p w:rsidR="00B648DF" w:rsidRPr="00B637AB" w:rsidRDefault="00B648DF" w:rsidP="00B648DF">
            <w:pPr>
              <w:jc w:val="center"/>
            </w:pPr>
            <w:r w:rsidRPr="00B637AB">
              <w:t xml:space="preserve">20 hrs. </w:t>
            </w:r>
            <w:r>
              <w:t xml:space="preserve">structured </w:t>
            </w:r>
            <w:r w:rsidRPr="00B637AB">
              <w:t>observation</w:t>
            </w:r>
          </w:p>
        </w:tc>
        <w:tc>
          <w:tcPr>
            <w:tcW w:w="2038" w:type="dxa"/>
          </w:tcPr>
          <w:p w:rsidR="00B648DF" w:rsidRPr="00B637AB" w:rsidRDefault="00B648DF" w:rsidP="00B648DF">
            <w:pPr>
              <w:jc w:val="center"/>
            </w:pPr>
            <w:r w:rsidRPr="00B637AB">
              <w:t>I</w:t>
            </w:r>
          </w:p>
        </w:tc>
      </w:tr>
      <w:tr w:rsidR="00B648DF" w:rsidRPr="00B637AB">
        <w:tc>
          <w:tcPr>
            <w:tcW w:w="2697" w:type="dxa"/>
          </w:tcPr>
          <w:p w:rsidR="00B648DF" w:rsidRDefault="00B648DF" w:rsidP="00B648DF">
            <w:pPr>
              <w:jc w:val="center"/>
            </w:pPr>
            <w:r w:rsidRPr="00B637AB">
              <w:t>SPED 299</w:t>
            </w:r>
          </w:p>
          <w:p w:rsidR="00B648DF" w:rsidRDefault="00B648DF" w:rsidP="00B648DF">
            <w:pPr>
              <w:jc w:val="center"/>
            </w:pPr>
            <w:r w:rsidRPr="00B637AB">
              <w:t xml:space="preserve">Survey of Exceptional Child </w:t>
            </w:r>
          </w:p>
          <w:p w:rsidR="00B648DF" w:rsidRPr="00B637AB" w:rsidRDefault="00B648DF" w:rsidP="00B648DF">
            <w:pPr>
              <w:jc w:val="center"/>
            </w:pPr>
          </w:p>
        </w:tc>
        <w:tc>
          <w:tcPr>
            <w:tcW w:w="4085" w:type="dxa"/>
          </w:tcPr>
          <w:p w:rsidR="00B648DF" w:rsidRPr="00B637AB" w:rsidRDefault="00B648DF" w:rsidP="00B648DF">
            <w:pPr>
              <w:jc w:val="center"/>
            </w:pPr>
            <w:r w:rsidRPr="00B637AB">
              <w:t xml:space="preserve">20 hrs. </w:t>
            </w:r>
            <w:r>
              <w:t xml:space="preserve">structured </w:t>
            </w:r>
            <w:r w:rsidRPr="00B637AB">
              <w:t>observation</w:t>
            </w:r>
          </w:p>
        </w:tc>
        <w:tc>
          <w:tcPr>
            <w:tcW w:w="2038" w:type="dxa"/>
          </w:tcPr>
          <w:p w:rsidR="00B648DF" w:rsidRPr="00B637AB" w:rsidRDefault="00B648DF" w:rsidP="00B648DF">
            <w:pPr>
              <w:jc w:val="center"/>
            </w:pPr>
            <w:r w:rsidRPr="00B637AB">
              <w:t>I</w:t>
            </w:r>
          </w:p>
        </w:tc>
      </w:tr>
    </w:tbl>
    <w:p w:rsidR="002B06CD" w:rsidRDefault="002B06CD">
      <w:r>
        <w:br w:type="page"/>
      </w:r>
    </w:p>
    <w:p w:rsidR="002B06CD" w:rsidRDefault="002B06CD">
      <w:r>
        <w:t>Level II</w:t>
      </w:r>
    </w:p>
    <w:p w:rsidR="002B06CD" w:rsidRDefault="002B06C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4085"/>
        <w:gridCol w:w="2038"/>
      </w:tblGrid>
      <w:tr w:rsidR="002B06CD" w:rsidRPr="00B637AB">
        <w:tc>
          <w:tcPr>
            <w:tcW w:w="2697" w:type="dxa"/>
            <w:shd w:val="clear" w:color="auto" w:fill="D9D9D9"/>
          </w:tcPr>
          <w:p w:rsidR="002B06CD" w:rsidRPr="00B637AB" w:rsidRDefault="002B06CD" w:rsidP="00470468">
            <w:pPr>
              <w:jc w:val="center"/>
              <w:rPr>
                <w:b/>
              </w:rPr>
            </w:pPr>
            <w:r w:rsidRPr="00B637AB">
              <w:rPr>
                <w:b/>
              </w:rPr>
              <w:t>COURSE</w:t>
            </w:r>
          </w:p>
        </w:tc>
        <w:tc>
          <w:tcPr>
            <w:tcW w:w="4085" w:type="dxa"/>
            <w:shd w:val="clear" w:color="auto" w:fill="D9D9D9"/>
          </w:tcPr>
          <w:p w:rsidR="002B06CD" w:rsidRPr="00B637AB" w:rsidRDefault="002B06CD" w:rsidP="00470468">
            <w:pPr>
              <w:jc w:val="center"/>
              <w:rPr>
                <w:b/>
              </w:rPr>
            </w:pPr>
            <w:r w:rsidRPr="00B637AB">
              <w:rPr>
                <w:b/>
              </w:rPr>
              <w:t>HOURS and TYPE OF FIELD EXPERIENCE</w:t>
            </w:r>
          </w:p>
        </w:tc>
        <w:tc>
          <w:tcPr>
            <w:tcW w:w="2038" w:type="dxa"/>
            <w:shd w:val="clear" w:color="auto" w:fill="D9D9D9"/>
          </w:tcPr>
          <w:p w:rsidR="002B06CD" w:rsidRPr="00B637AB" w:rsidRDefault="002B06CD" w:rsidP="00470468">
            <w:pPr>
              <w:jc w:val="center"/>
              <w:rPr>
                <w:b/>
              </w:rPr>
            </w:pPr>
            <w:r w:rsidRPr="00B637AB">
              <w:rPr>
                <w:b/>
              </w:rPr>
              <w:t>Portfolio level</w:t>
            </w:r>
          </w:p>
        </w:tc>
      </w:tr>
      <w:tr w:rsidR="002B06CD" w:rsidRPr="00B637AB">
        <w:tc>
          <w:tcPr>
            <w:tcW w:w="2697" w:type="dxa"/>
          </w:tcPr>
          <w:p w:rsidR="002B06CD" w:rsidRPr="00B637AB" w:rsidRDefault="002B06CD" w:rsidP="004D370A">
            <w:pPr>
              <w:jc w:val="center"/>
            </w:pPr>
            <w:r w:rsidRPr="00B637AB">
              <w:t xml:space="preserve">CRIN 315 </w:t>
            </w:r>
          </w:p>
          <w:p w:rsidR="00A4644D" w:rsidRPr="00B50428" w:rsidRDefault="002B06CD" w:rsidP="00B50428">
            <w:pPr>
              <w:jc w:val="center"/>
            </w:pPr>
            <w:r w:rsidRPr="00B637AB">
              <w:t>Art in Elementary School</w:t>
            </w:r>
          </w:p>
        </w:tc>
        <w:tc>
          <w:tcPr>
            <w:tcW w:w="4085" w:type="dxa"/>
          </w:tcPr>
          <w:p w:rsidR="002B06CD" w:rsidRPr="00B637AB" w:rsidRDefault="002B06CD" w:rsidP="00B50428">
            <w:pPr>
              <w:jc w:val="center"/>
            </w:pPr>
            <w:r w:rsidRPr="00B637AB">
              <w:t>20 hrs. observation</w:t>
            </w:r>
            <w:r w:rsidR="00B50428">
              <w:t>,</w:t>
            </w:r>
            <w:r w:rsidR="00520ED4">
              <w:t xml:space="preserve"> instructional development</w:t>
            </w:r>
            <w:r w:rsidR="00520ED4" w:rsidRPr="00B50428">
              <w:t xml:space="preserve">, and </w:t>
            </w:r>
            <w:r w:rsidRPr="00B50428">
              <w:t>direct teaching</w:t>
            </w:r>
          </w:p>
        </w:tc>
        <w:tc>
          <w:tcPr>
            <w:tcW w:w="2038" w:type="dxa"/>
          </w:tcPr>
          <w:p w:rsidR="002B06CD" w:rsidRPr="00B637AB" w:rsidRDefault="002B06CD" w:rsidP="004D370A">
            <w:pPr>
              <w:jc w:val="center"/>
            </w:pPr>
            <w:r w:rsidRPr="00B637AB">
              <w:t>II</w:t>
            </w:r>
          </w:p>
        </w:tc>
      </w:tr>
      <w:tr w:rsidR="002B06CD" w:rsidRPr="00B637AB">
        <w:tc>
          <w:tcPr>
            <w:tcW w:w="2697" w:type="dxa"/>
          </w:tcPr>
          <w:p w:rsidR="002B06CD" w:rsidRPr="00B637AB" w:rsidRDefault="002B06CD" w:rsidP="004D370A">
            <w:pPr>
              <w:jc w:val="center"/>
            </w:pPr>
            <w:r w:rsidRPr="00B637AB">
              <w:t>CRIR 323</w:t>
            </w:r>
          </w:p>
          <w:p w:rsidR="00A4644D" w:rsidRPr="00B50428" w:rsidRDefault="002B06CD" w:rsidP="00B50428">
            <w:pPr>
              <w:jc w:val="center"/>
            </w:pPr>
            <w:r w:rsidRPr="00B637AB">
              <w:t>Art in Elementary School</w:t>
            </w:r>
          </w:p>
        </w:tc>
        <w:tc>
          <w:tcPr>
            <w:tcW w:w="4085" w:type="dxa"/>
          </w:tcPr>
          <w:p w:rsidR="002B06CD" w:rsidRPr="00B637AB" w:rsidRDefault="00B50428" w:rsidP="004D370A">
            <w:pPr>
              <w:jc w:val="center"/>
            </w:pPr>
            <w:r w:rsidRPr="00B637AB">
              <w:t>20 hrs. observation</w:t>
            </w:r>
            <w:r>
              <w:t>, instructional development</w:t>
            </w:r>
            <w:r w:rsidRPr="00B50428">
              <w:t>, and direct teaching</w:t>
            </w:r>
          </w:p>
        </w:tc>
        <w:tc>
          <w:tcPr>
            <w:tcW w:w="2038" w:type="dxa"/>
          </w:tcPr>
          <w:p w:rsidR="002B06CD" w:rsidRPr="00B637AB" w:rsidRDefault="002B06CD" w:rsidP="004D370A">
            <w:pPr>
              <w:jc w:val="center"/>
            </w:pPr>
            <w:r w:rsidRPr="00B637AB">
              <w:t>II</w:t>
            </w:r>
          </w:p>
        </w:tc>
      </w:tr>
      <w:tr w:rsidR="002B06CD" w:rsidRPr="00B637AB">
        <w:tc>
          <w:tcPr>
            <w:tcW w:w="2697" w:type="dxa"/>
          </w:tcPr>
          <w:p w:rsidR="002B06CD" w:rsidRPr="00B637AB" w:rsidRDefault="002B06CD" w:rsidP="004D370A">
            <w:pPr>
              <w:jc w:val="center"/>
            </w:pPr>
            <w:r w:rsidRPr="00B637AB">
              <w:t>CRIN 324</w:t>
            </w:r>
          </w:p>
          <w:p w:rsidR="00A4644D" w:rsidRPr="00B50428" w:rsidRDefault="002B06CD" w:rsidP="00B50428">
            <w:pPr>
              <w:jc w:val="center"/>
            </w:pPr>
            <w:r w:rsidRPr="00B637AB">
              <w:t>Techniques for Teaching in Secondary Schools</w:t>
            </w:r>
          </w:p>
        </w:tc>
        <w:tc>
          <w:tcPr>
            <w:tcW w:w="4085" w:type="dxa"/>
          </w:tcPr>
          <w:p w:rsidR="002B06CD" w:rsidRPr="00B637AB" w:rsidRDefault="00B50428" w:rsidP="004D370A">
            <w:pPr>
              <w:jc w:val="center"/>
            </w:pPr>
            <w:r>
              <w:t>3</w:t>
            </w:r>
            <w:r w:rsidRPr="00B637AB">
              <w:t>0 hrs. observation</w:t>
            </w:r>
            <w:r>
              <w:t>, instructional development</w:t>
            </w:r>
            <w:r w:rsidRPr="00B50428">
              <w:t>, and direct teaching</w:t>
            </w:r>
          </w:p>
        </w:tc>
        <w:tc>
          <w:tcPr>
            <w:tcW w:w="2038" w:type="dxa"/>
          </w:tcPr>
          <w:p w:rsidR="002B06CD" w:rsidRPr="00B637AB" w:rsidRDefault="002B06CD" w:rsidP="004D370A">
            <w:pPr>
              <w:jc w:val="center"/>
            </w:pPr>
            <w:r w:rsidRPr="00B637AB">
              <w:t>II</w:t>
            </w:r>
          </w:p>
        </w:tc>
      </w:tr>
      <w:tr w:rsidR="002B06CD" w:rsidRPr="00B637AB">
        <w:tc>
          <w:tcPr>
            <w:tcW w:w="2697" w:type="dxa"/>
          </w:tcPr>
          <w:p w:rsidR="002B06CD" w:rsidRPr="00B637AB" w:rsidRDefault="002B06CD" w:rsidP="004D370A">
            <w:pPr>
              <w:jc w:val="center"/>
            </w:pPr>
            <w:r w:rsidRPr="00B637AB">
              <w:t xml:space="preserve">CRIR 327 </w:t>
            </w:r>
          </w:p>
          <w:p w:rsidR="00A4644D" w:rsidRPr="00B50428" w:rsidRDefault="002B06CD" w:rsidP="00B50428">
            <w:pPr>
              <w:jc w:val="center"/>
            </w:pPr>
            <w:r w:rsidRPr="00B637AB">
              <w:t>Early Childhood Reading</w:t>
            </w:r>
          </w:p>
        </w:tc>
        <w:tc>
          <w:tcPr>
            <w:tcW w:w="4085" w:type="dxa"/>
          </w:tcPr>
          <w:p w:rsidR="002B06CD" w:rsidRPr="00B637AB" w:rsidRDefault="00B50428" w:rsidP="004D370A">
            <w:pPr>
              <w:jc w:val="center"/>
            </w:pPr>
            <w:r w:rsidRPr="00B637AB">
              <w:t>20 hrs. observation</w:t>
            </w:r>
            <w:r>
              <w:t>, instructional development</w:t>
            </w:r>
            <w:r w:rsidRPr="00B50428">
              <w:t>, and direct teaching</w:t>
            </w:r>
          </w:p>
        </w:tc>
        <w:tc>
          <w:tcPr>
            <w:tcW w:w="2038" w:type="dxa"/>
          </w:tcPr>
          <w:p w:rsidR="002B06CD" w:rsidRPr="00B637AB" w:rsidRDefault="002B06CD" w:rsidP="004D370A">
            <w:pPr>
              <w:jc w:val="center"/>
            </w:pPr>
            <w:r w:rsidRPr="00B637AB">
              <w:t>II</w:t>
            </w:r>
          </w:p>
        </w:tc>
      </w:tr>
      <w:tr w:rsidR="002B06CD" w:rsidRPr="00B637AB">
        <w:tc>
          <w:tcPr>
            <w:tcW w:w="2697" w:type="dxa"/>
          </w:tcPr>
          <w:p w:rsidR="002B06CD" w:rsidRPr="00B637AB" w:rsidRDefault="002B06CD" w:rsidP="004D370A">
            <w:pPr>
              <w:jc w:val="center"/>
            </w:pPr>
            <w:r w:rsidRPr="00B637AB">
              <w:t xml:space="preserve">CRIN 330 </w:t>
            </w:r>
          </w:p>
          <w:p w:rsidR="00A4644D" w:rsidRPr="00A4644D" w:rsidRDefault="002B06CD" w:rsidP="00B50428">
            <w:pPr>
              <w:jc w:val="center"/>
              <w:rPr>
                <w:sz w:val="20"/>
                <w:szCs w:val="20"/>
              </w:rPr>
            </w:pPr>
            <w:r w:rsidRPr="00B637AB">
              <w:t>Elementary Social Studies</w:t>
            </w:r>
          </w:p>
        </w:tc>
        <w:tc>
          <w:tcPr>
            <w:tcW w:w="4085" w:type="dxa"/>
          </w:tcPr>
          <w:p w:rsidR="002B06CD" w:rsidRPr="00B637AB" w:rsidRDefault="00B50428" w:rsidP="004D370A">
            <w:pPr>
              <w:jc w:val="center"/>
            </w:pPr>
            <w:r w:rsidRPr="00B637AB">
              <w:t>20 hrs. observation</w:t>
            </w:r>
            <w:r>
              <w:t>, instructional development</w:t>
            </w:r>
            <w:r w:rsidRPr="00B50428">
              <w:t>, and direct teaching</w:t>
            </w:r>
          </w:p>
        </w:tc>
        <w:tc>
          <w:tcPr>
            <w:tcW w:w="2038" w:type="dxa"/>
          </w:tcPr>
          <w:p w:rsidR="002B06CD" w:rsidRPr="00B637AB" w:rsidRDefault="002B06CD" w:rsidP="004D370A">
            <w:pPr>
              <w:jc w:val="center"/>
            </w:pPr>
            <w:r w:rsidRPr="00B637AB">
              <w:t>II</w:t>
            </w:r>
          </w:p>
        </w:tc>
      </w:tr>
      <w:tr w:rsidR="002B06CD" w:rsidRPr="00B637AB">
        <w:tc>
          <w:tcPr>
            <w:tcW w:w="2697" w:type="dxa"/>
          </w:tcPr>
          <w:p w:rsidR="002B06CD" w:rsidRPr="00B637AB" w:rsidRDefault="002B06CD" w:rsidP="004D370A">
            <w:pPr>
              <w:jc w:val="center"/>
            </w:pPr>
            <w:r w:rsidRPr="00B637AB">
              <w:t>CRIN 336</w:t>
            </w:r>
          </w:p>
          <w:p w:rsidR="00A4644D" w:rsidRPr="00B50428" w:rsidRDefault="002B06CD" w:rsidP="00B50428">
            <w:pPr>
              <w:jc w:val="center"/>
            </w:pPr>
            <w:r w:rsidRPr="00B637AB">
              <w:t>Elementary Science Methods</w:t>
            </w:r>
          </w:p>
        </w:tc>
        <w:tc>
          <w:tcPr>
            <w:tcW w:w="4085" w:type="dxa"/>
          </w:tcPr>
          <w:p w:rsidR="002B06CD" w:rsidRPr="00B637AB" w:rsidRDefault="00B50428" w:rsidP="004D370A">
            <w:pPr>
              <w:jc w:val="center"/>
            </w:pPr>
            <w:r w:rsidRPr="00B637AB">
              <w:t>20 hrs. observation</w:t>
            </w:r>
            <w:r>
              <w:t>, instructional development</w:t>
            </w:r>
            <w:r w:rsidRPr="00B50428">
              <w:t>, and direct teaching</w:t>
            </w:r>
          </w:p>
        </w:tc>
        <w:tc>
          <w:tcPr>
            <w:tcW w:w="2038" w:type="dxa"/>
          </w:tcPr>
          <w:p w:rsidR="002B06CD" w:rsidRPr="00B637AB" w:rsidRDefault="002B06CD" w:rsidP="004D370A">
            <w:pPr>
              <w:jc w:val="center"/>
            </w:pPr>
            <w:r w:rsidRPr="00B637AB">
              <w:t>II</w:t>
            </w:r>
          </w:p>
        </w:tc>
      </w:tr>
      <w:tr w:rsidR="002B06CD" w:rsidRPr="00B637AB">
        <w:tc>
          <w:tcPr>
            <w:tcW w:w="2697" w:type="dxa"/>
          </w:tcPr>
          <w:p w:rsidR="002B06CD" w:rsidRPr="00B637AB" w:rsidRDefault="002B06CD" w:rsidP="004D370A">
            <w:pPr>
              <w:jc w:val="center"/>
            </w:pPr>
            <w:r w:rsidRPr="00B637AB">
              <w:t xml:space="preserve">CRIN 337 </w:t>
            </w:r>
          </w:p>
          <w:p w:rsidR="00A4644D" w:rsidRPr="00B50428" w:rsidRDefault="002B06CD" w:rsidP="00B50428">
            <w:pPr>
              <w:jc w:val="center"/>
            </w:pPr>
            <w:r w:rsidRPr="00B637AB">
              <w:t>Elementary Reading Methods</w:t>
            </w:r>
          </w:p>
        </w:tc>
        <w:tc>
          <w:tcPr>
            <w:tcW w:w="4085" w:type="dxa"/>
          </w:tcPr>
          <w:p w:rsidR="002B06CD" w:rsidRPr="00B637AB" w:rsidRDefault="00B50428" w:rsidP="004D370A">
            <w:pPr>
              <w:jc w:val="center"/>
            </w:pPr>
            <w:r w:rsidRPr="00B637AB">
              <w:t>20 hrs. observation</w:t>
            </w:r>
            <w:r>
              <w:t>, instructional development</w:t>
            </w:r>
            <w:r w:rsidRPr="00B50428">
              <w:t>, and direct teaching</w:t>
            </w:r>
          </w:p>
        </w:tc>
        <w:tc>
          <w:tcPr>
            <w:tcW w:w="2038" w:type="dxa"/>
          </w:tcPr>
          <w:p w:rsidR="002B06CD" w:rsidRPr="00B637AB" w:rsidRDefault="002B06CD" w:rsidP="004D370A">
            <w:pPr>
              <w:jc w:val="center"/>
            </w:pPr>
            <w:r w:rsidRPr="00B637AB">
              <w:t>II</w:t>
            </w:r>
          </w:p>
        </w:tc>
      </w:tr>
      <w:tr w:rsidR="002B06CD" w:rsidRPr="00B637AB">
        <w:tc>
          <w:tcPr>
            <w:tcW w:w="2697" w:type="dxa"/>
          </w:tcPr>
          <w:p w:rsidR="002B06CD" w:rsidRPr="00B637AB" w:rsidRDefault="002B06CD" w:rsidP="004D370A">
            <w:pPr>
              <w:jc w:val="center"/>
            </w:pPr>
            <w:r w:rsidRPr="00B637AB">
              <w:t>CRIN 346</w:t>
            </w:r>
          </w:p>
          <w:p w:rsidR="00A4644D" w:rsidRPr="00B50428" w:rsidRDefault="002B06CD" w:rsidP="00B50428">
            <w:pPr>
              <w:jc w:val="center"/>
            </w:pPr>
            <w:r w:rsidRPr="00B637AB">
              <w:t>Middle School Science Methods</w:t>
            </w:r>
          </w:p>
        </w:tc>
        <w:tc>
          <w:tcPr>
            <w:tcW w:w="4085" w:type="dxa"/>
          </w:tcPr>
          <w:p w:rsidR="002B06CD" w:rsidRPr="00B637AB" w:rsidRDefault="00B50428" w:rsidP="004D370A">
            <w:pPr>
              <w:jc w:val="center"/>
            </w:pPr>
            <w:r>
              <w:t>3</w:t>
            </w:r>
            <w:r w:rsidRPr="00B637AB">
              <w:t>0 hrs. observation</w:t>
            </w:r>
            <w:r>
              <w:t>, instructional development</w:t>
            </w:r>
            <w:r w:rsidRPr="00B50428">
              <w:t>, and direct teaching</w:t>
            </w:r>
          </w:p>
        </w:tc>
        <w:tc>
          <w:tcPr>
            <w:tcW w:w="2038" w:type="dxa"/>
          </w:tcPr>
          <w:p w:rsidR="002B06CD" w:rsidRPr="00B637AB" w:rsidRDefault="002B06CD" w:rsidP="004D370A">
            <w:pPr>
              <w:jc w:val="center"/>
            </w:pPr>
            <w:r w:rsidRPr="00B637AB">
              <w:t>II</w:t>
            </w:r>
          </w:p>
        </w:tc>
      </w:tr>
      <w:tr w:rsidR="002B06CD" w:rsidRPr="00B637AB">
        <w:tc>
          <w:tcPr>
            <w:tcW w:w="2697" w:type="dxa"/>
          </w:tcPr>
          <w:p w:rsidR="002B06CD" w:rsidRPr="00B637AB" w:rsidRDefault="002B06CD" w:rsidP="00470468">
            <w:pPr>
              <w:jc w:val="center"/>
            </w:pPr>
            <w:r w:rsidRPr="00B637AB">
              <w:t>CRIN 347</w:t>
            </w:r>
          </w:p>
          <w:p w:rsidR="00A4644D" w:rsidRPr="00B50428" w:rsidRDefault="002B06CD" w:rsidP="00B50428">
            <w:pPr>
              <w:jc w:val="center"/>
            </w:pPr>
            <w:r w:rsidRPr="00B637AB">
              <w:t>Middle School Reading</w:t>
            </w:r>
          </w:p>
        </w:tc>
        <w:tc>
          <w:tcPr>
            <w:tcW w:w="4085" w:type="dxa"/>
          </w:tcPr>
          <w:p w:rsidR="002B06CD" w:rsidRPr="00B637AB" w:rsidRDefault="00B50428" w:rsidP="00470468">
            <w:pPr>
              <w:jc w:val="center"/>
            </w:pPr>
            <w:r>
              <w:t>3</w:t>
            </w:r>
            <w:r w:rsidRPr="00B637AB">
              <w:t>0 hrs. observation</w:t>
            </w:r>
            <w:r>
              <w:t>, instructional development</w:t>
            </w:r>
            <w:r w:rsidRPr="00B50428">
              <w:t>, and direct teaching</w:t>
            </w:r>
          </w:p>
        </w:tc>
        <w:tc>
          <w:tcPr>
            <w:tcW w:w="2038" w:type="dxa"/>
          </w:tcPr>
          <w:p w:rsidR="002B06CD" w:rsidRPr="00B637AB" w:rsidRDefault="002B06CD" w:rsidP="00470468">
            <w:pPr>
              <w:jc w:val="center"/>
            </w:pPr>
            <w:r w:rsidRPr="00B637AB">
              <w:t>II</w:t>
            </w:r>
          </w:p>
        </w:tc>
      </w:tr>
      <w:tr w:rsidR="002B06CD" w:rsidRPr="00B637AB">
        <w:tc>
          <w:tcPr>
            <w:tcW w:w="2697" w:type="dxa"/>
          </w:tcPr>
          <w:p w:rsidR="002B06CD" w:rsidRPr="00B637AB" w:rsidRDefault="002B06CD" w:rsidP="00470468">
            <w:pPr>
              <w:jc w:val="center"/>
            </w:pPr>
            <w:r w:rsidRPr="00B637AB">
              <w:t>CRIN 352</w:t>
            </w:r>
          </w:p>
          <w:p w:rsidR="00A4644D" w:rsidRPr="00B50428" w:rsidRDefault="002B06CD" w:rsidP="00B50428">
            <w:pPr>
              <w:jc w:val="center"/>
            </w:pPr>
            <w:r w:rsidRPr="00B637AB">
              <w:t>Children’s Literature</w:t>
            </w:r>
          </w:p>
        </w:tc>
        <w:tc>
          <w:tcPr>
            <w:tcW w:w="4085" w:type="dxa"/>
          </w:tcPr>
          <w:p w:rsidR="002B06CD" w:rsidRPr="00B637AB" w:rsidRDefault="00B50428" w:rsidP="00470468">
            <w:pPr>
              <w:jc w:val="center"/>
            </w:pPr>
            <w:r w:rsidRPr="00B637AB">
              <w:t>20 hrs. observation</w:t>
            </w:r>
            <w:r>
              <w:t>, instructional development</w:t>
            </w:r>
            <w:r w:rsidRPr="00B50428">
              <w:t>, and direct teaching</w:t>
            </w:r>
          </w:p>
        </w:tc>
        <w:tc>
          <w:tcPr>
            <w:tcW w:w="2038" w:type="dxa"/>
          </w:tcPr>
          <w:p w:rsidR="002B06CD" w:rsidRPr="00B637AB" w:rsidRDefault="002B06CD" w:rsidP="00470468">
            <w:pPr>
              <w:jc w:val="center"/>
            </w:pPr>
            <w:r w:rsidRPr="00B637AB">
              <w:t>II</w:t>
            </w:r>
          </w:p>
        </w:tc>
      </w:tr>
      <w:tr w:rsidR="000D7B25" w:rsidRPr="00B637AB">
        <w:tc>
          <w:tcPr>
            <w:tcW w:w="2697" w:type="dxa"/>
          </w:tcPr>
          <w:p w:rsidR="000D7B25" w:rsidRPr="00B637AB" w:rsidRDefault="000D7B25" w:rsidP="000D7B25">
            <w:pPr>
              <w:jc w:val="center"/>
            </w:pPr>
            <w:r>
              <w:t>CRIN 353</w:t>
            </w:r>
          </w:p>
          <w:p w:rsidR="000D7B25" w:rsidRPr="00B50428" w:rsidRDefault="000D7B25" w:rsidP="00B50428">
            <w:pPr>
              <w:jc w:val="center"/>
            </w:pPr>
            <w:r>
              <w:t>Practicum in Reading</w:t>
            </w:r>
          </w:p>
        </w:tc>
        <w:tc>
          <w:tcPr>
            <w:tcW w:w="4085" w:type="dxa"/>
          </w:tcPr>
          <w:p w:rsidR="000D7B25" w:rsidRPr="00B637AB" w:rsidRDefault="00B50428" w:rsidP="000D7B25">
            <w:pPr>
              <w:jc w:val="center"/>
            </w:pPr>
            <w:r w:rsidRPr="00B637AB">
              <w:t>20 hrs. observation</w:t>
            </w:r>
            <w:r>
              <w:t>, instructional development</w:t>
            </w:r>
            <w:r w:rsidRPr="00B50428">
              <w:t>, and direct teaching</w:t>
            </w:r>
          </w:p>
        </w:tc>
        <w:tc>
          <w:tcPr>
            <w:tcW w:w="2038" w:type="dxa"/>
          </w:tcPr>
          <w:p w:rsidR="000D7B25" w:rsidRPr="00B637AB" w:rsidRDefault="000D7B25" w:rsidP="000D7B25">
            <w:pPr>
              <w:jc w:val="center"/>
            </w:pPr>
            <w:r w:rsidRPr="00B637AB">
              <w:t>II</w:t>
            </w:r>
          </w:p>
        </w:tc>
      </w:tr>
      <w:tr w:rsidR="000D7B25" w:rsidRPr="00B637AB">
        <w:tc>
          <w:tcPr>
            <w:tcW w:w="2697" w:type="dxa"/>
          </w:tcPr>
          <w:p w:rsidR="000D7B25" w:rsidRDefault="000D7B25" w:rsidP="000D7B25">
            <w:pPr>
              <w:jc w:val="center"/>
            </w:pPr>
            <w:r>
              <w:t>CRIN 357</w:t>
            </w:r>
          </w:p>
          <w:p w:rsidR="000D7B25" w:rsidRDefault="000D7B25" w:rsidP="000D7B25">
            <w:pPr>
              <w:jc w:val="center"/>
            </w:pPr>
            <w:r>
              <w:t>Math Activities for Elem School Teaching</w:t>
            </w:r>
          </w:p>
        </w:tc>
        <w:tc>
          <w:tcPr>
            <w:tcW w:w="4085" w:type="dxa"/>
          </w:tcPr>
          <w:p w:rsidR="000D7B25" w:rsidRPr="00B637AB" w:rsidRDefault="00B50428" w:rsidP="000D7B25">
            <w:pPr>
              <w:jc w:val="center"/>
            </w:pPr>
            <w:r w:rsidRPr="00B637AB">
              <w:t>20 hrs. observation</w:t>
            </w:r>
            <w:r>
              <w:t>, instructional development</w:t>
            </w:r>
            <w:r w:rsidRPr="00B50428">
              <w:t>, and direct teaching</w:t>
            </w:r>
          </w:p>
        </w:tc>
        <w:tc>
          <w:tcPr>
            <w:tcW w:w="2038" w:type="dxa"/>
          </w:tcPr>
          <w:p w:rsidR="000D7B25" w:rsidRPr="00B637AB" w:rsidRDefault="000D7B25" w:rsidP="000D7B25">
            <w:pPr>
              <w:jc w:val="center"/>
            </w:pPr>
            <w:r w:rsidRPr="00B637AB">
              <w:t>II</w:t>
            </w:r>
          </w:p>
        </w:tc>
      </w:tr>
      <w:tr w:rsidR="000D7B25" w:rsidRPr="00B637AB">
        <w:tc>
          <w:tcPr>
            <w:tcW w:w="2697" w:type="dxa"/>
          </w:tcPr>
          <w:p w:rsidR="000D7B25" w:rsidRDefault="000D7B25" w:rsidP="000D7B25">
            <w:pPr>
              <w:jc w:val="center"/>
            </w:pPr>
            <w:r>
              <w:t>CRIR</w:t>
            </w:r>
            <w:r w:rsidR="00C53655">
              <w:t xml:space="preserve"> 323</w:t>
            </w:r>
          </w:p>
          <w:p w:rsidR="00C53655" w:rsidRDefault="00C53655" w:rsidP="000D7B25">
            <w:pPr>
              <w:jc w:val="center"/>
            </w:pPr>
            <w:r>
              <w:t>Multicultural Education</w:t>
            </w:r>
          </w:p>
        </w:tc>
        <w:tc>
          <w:tcPr>
            <w:tcW w:w="4085" w:type="dxa"/>
          </w:tcPr>
          <w:p w:rsidR="000D7B25" w:rsidRPr="00B637AB" w:rsidRDefault="00B50428" w:rsidP="000D7B25">
            <w:pPr>
              <w:jc w:val="center"/>
            </w:pPr>
            <w:r w:rsidRPr="00B637AB">
              <w:t>20 hrs. observation</w:t>
            </w:r>
            <w:r>
              <w:t>, instructional development</w:t>
            </w:r>
            <w:r w:rsidRPr="00B50428">
              <w:t>, and direct teaching</w:t>
            </w:r>
          </w:p>
        </w:tc>
        <w:tc>
          <w:tcPr>
            <w:tcW w:w="2038" w:type="dxa"/>
          </w:tcPr>
          <w:p w:rsidR="000D7B25" w:rsidRPr="00B637AB" w:rsidRDefault="00B50428" w:rsidP="000D7B25">
            <w:pPr>
              <w:jc w:val="center"/>
            </w:pPr>
            <w:r>
              <w:t>II</w:t>
            </w:r>
          </w:p>
        </w:tc>
      </w:tr>
      <w:tr w:rsidR="000D7B25" w:rsidRPr="00B637AB">
        <w:tc>
          <w:tcPr>
            <w:tcW w:w="2697" w:type="dxa"/>
          </w:tcPr>
          <w:p w:rsidR="000D7B25" w:rsidRDefault="00C53655" w:rsidP="000D7B25">
            <w:pPr>
              <w:jc w:val="center"/>
            </w:pPr>
            <w:r>
              <w:t>CRIR 327</w:t>
            </w:r>
          </w:p>
          <w:p w:rsidR="00C53655" w:rsidRDefault="00C53655" w:rsidP="000D7B25">
            <w:pPr>
              <w:jc w:val="center"/>
            </w:pPr>
            <w:r>
              <w:t>Early Childhood Reading</w:t>
            </w:r>
          </w:p>
        </w:tc>
        <w:tc>
          <w:tcPr>
            <w:tcW w:w="4085" w:type="dxa"/>
          </w:tcPr>
          <w:p w:rsidR="000D7B25" w:rsidRPr="00B637AB" w:rsidRDefault="00B50428" w:rsidP="000D7B25">
            <w:pPr>
              <w:jc w:val="center"/>
            </w:pPr>
            <w:r w:rsidRPr="00B637AB">
              <w:t>20 hrs. observation</w:t>
            </w:r>
            <w:r>
              <w:t>, instructional development</w:t>
            </w:r>
            <w:r w:rsidRPr="00B50428">
              <w:t>, and direct teaching</w:t>
            </w:r>
          </w:p>
        </w:tc>
        <w:tc>
          <w:tcPr>
            <w:tcW w:w="2038" w:type="dxa"/>
          </w:tcPr>
          <w:p w:rsidR="000D7B25" w:rsidRPr="00B637AB" w:rsidRDefault="00B50428" w:rsidP="000D7B25">
            <w:pPr>
              <w:jc w:val="center"/>
            </w:pPr>
            <w:r w:rsidRPr="00B637AB">
              <w:t>II</w:t>
            </w:r>
          </w:p>
        </w:tc>
      </w:tr>
      <w:tr w:rsidR="00C53655" w:rsidRPr="00B637AB">
        <w:tc>
          <w:tcPr>
            <w:tcW w:w="2697" w:type="dxa"/>
          </w:tcPr>
          <w:p w:rsidR="00C53655" w:rsidRPr="00B637AB" w:rsidRDefault="00C53655" w:rsidP="00C53655">
            <w:pPr>
              <w:jc w:val="center"/>
            </w:pPr>
            <w:r w:rsidRPr="00B637AB">
              <w:t>CRIR 328</w:t>
            </w:r>
          </w:p>
          <w:p w:rsidR="00C53655" w:rsidRPr="00B50428" w:rsidRDefault="00C53655" w:rsidP="00B50428">
            <w:pPr>
              <w:jc w:val="center"/>
            </w:pPr>
            <w:r w:rsidRPr="00B637AB">
              <w:t>Classroom Management</w:t>
            </w:r>
          </w:p>
        </w:tc>
        <w:tc>
          <w:tcPr>
            <w:tcW w:w="4085" w:type="dxa"/>
          </w:tcPr>
          <w:p w:rsidR="00C53655" w:rsidRPr="00B637AB" w:rsidRDefault="00B50428" w:rsidP="00C53655">
            <w:pPr>
              <w:jc w:val="center"/>
            </w:pPr>
            <w:r w:rsidRPr="00B637AB">
              <w:t>20 hrs. observation</w:t>
            </w:r>
            <w:r>
              <w:t>, instructional development</w:t>
            </w:r>
            <w:r w:rsidRPr="00B50428">
              <w:t>, and direct teaching</w:t>
            </w:r>
          </w:p>
        </w:tc>
        <w:tc>
          <w:tcPr>
            <w:tcW w:w="2038" w:type="dxa"/>
          </w:tcPr>
          <w:p w:rsidR="00C53655" w:rsidRPr="00B637AB" w:rsidRDefault="00C53655" w:rsidP="00C53655">
            <w:pPr>
              <w:jc w:val="center"/>
            </w:pPr>
            <w:r w:rsidRPr="00B637AB">
              <w:t>II</w:t>
            </w:r>
          </w:p>
        </w:tc>
      </w:tr>
      <w:tr w:rsidR="000D7B25" w:rsidRPr="00B637AB">
        <w:tc>
          <w:tcPr>
            <w:tcW w:w="2697" w:type="dxa"/>
          </w:tcPr>
          <w:p w:rsidR="000D7B25" w:rsidRDefault="00C53655" w:rsidP="000D7B25">
            <w:pPr>
              <w:jc w:val="center"/>
            </w:pPr>
            <w:r>
              <w:t>CRIR 335</w:t>
            </w:r>
          </w:p>
          <w:p w:rsidR="00C53655" w:rsidRDefault="00C53655" w:rsidP="000D7B25">
            <w:pPr>
              <w:jc w:val="center"/>
            </w:pPr>
            <w:r>
              <w:t>Elementary Math Methods</w:t>
            </w:r>
          </w:p>
        </w:tc>
        <w:tc>
          <w:tcPr>
            <w:tcW w:w="4085" w:type="dxa"/>
          </w:tcPr>
          <w:p w:rsidR="00C53655" w:rsidRPr="00B637AB" w:rsidRDefault="00B50428" w:rsidP="000D7B25">
            <w:pPr>
              <w:jc w:val="center"/>
            </w:pPr>
            <w:r w:rsidRPr="00B637AB">
              <w:t>20 hrs. observation</w:t>
            </w:r>
            <w:r>
              <w:t>, instructional development</w:t>
            </w:r>
            <w:r w:rsidRPr="00B50428">
              <w:t>, and direct teaching</w:t>
            </w:r>
          </w:p>
        </w:tc>
        <w:tc>
          <w:tcPr>
            <w:tcW w:w="2038" w:type="dxa"/>
          </w:tcPr>
          <w:p w:rsidR="000D7B25" w:rsidRPr="00B637AB" w:rsidRDefault="00B50428" w:rsidP="000D7B25">
            <w:pPr>
              <w:jc w:val="center"/>
            </w:pPr>
            <w:r w:rsidRPr="00B637AB">
              <w:t>II</w:t>
            </w:r>
          </w:p>
        </w:tc>
      </w:tr>
      <w:tr w:rsidR="00C53655" w:rsidRPr="00B637AB">
        <w:tc>
          <w:tcPr>
            <w:tcW w:w="2697" w:type="dxa"/>
          </w:tcPr>
          <w:p w:rsidR="00C53655" w:rsidRDefault="00C53655" w:rsidP="000D7B25">
            <w:pPr>
              <w:jc w:val="center"/>
            </w:pPr>
            <w:r>
              <w:t>CRIR 336</w:t>
            </w:r>
          </w:p>
          <w:p w:rsidR="00C53655" w:rsidRDefault="00C53655" w:rsidP="000D7B25">
            <w:pPr>
              <w:jc w:val="center"/>
            </w:pPr>
            <w:r>
              <w:t xml:space="preserve">Elementary Science Methods </w:t>
            </w:r>
          </w:p>
        </w:tc>
        <w:tc>
          <w:tcPr>
            <w:tcW w:w="4085" w:type="dxa"/>
          </w:tcPr>
          <w:p w:rsidR="00C53655" w:rsidRDefault="00B50428" w:rsidP="000D7B25">
            <w:pPr>
              <w:jc w:val="center"/>
            </w:pPr>
            <w:r w:rsidRPr="00B637AB">
              <w:t>20 hrs. observation</w:t>
            </w:r>
            <w:r>
              <w:t>, instructional development</w:t>
            </w:r>
            <w:r w:rsidRPr="00B50428">
              <w:t>, and direct teaching</w:t>
            </w:r>
          </w:p>
        </w:tc>
        <w:tc>
          <w:tcPr>
            <w:tcW w:w="2038" w:type="dxa"/>
          </w:tcPr>
          <w:p w:rsidR="00C53655" w:rsidRPr="00B637AB" w:rsidRDefault="00B50428" w:rsidP="000D7B25">
            <w:pPr>
              <w:jc w:val="center"/>
            </w:pPr>
            <w:r w:rsidRPr="00B637AB">
              <w:t>II</w:t>
            </w:r>
          </w:p>
        </w:tc>
      </w:tr>
    </w:tbl>
    <w:p w:rsidR="00C65732" w:rsidRDefault="002B06CD">
      <w:r>
        <w:t>Level III</w:t>
      </w:r>
    </w:p>
    <w:p w:rsidR="002B06CD" w:rsidRDefault="002B06C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4085"/>
        <w:gridCol w:w="2038"/>
      </w:tblGrid>
      <w:tr w:rsidR="002B06CD" w:rsidRPr="00B637AB">
        <w:tc>
          <w:tcPr>
            <w:tcW w:w="2697" w:type="dxa"/>
            <w:shd w:val="clear" w:color="auto" w:fill="D9D9D9"/>
          </w:tcPr>
          <w:p w:rsidR="002B06CD" w:rsidRPr="00B637AB" w:rsidRDefault="002B06CD" w:rsidP="00470468">
            <w:pPr>
              <w:jc w:val="center"/>
              <w:rPr>
                <w:b/>
              </w:rPr>
            </w:pPr>
            <w:r w:rsidRPr="00B637AB">
              <w:rPr>
                <w:b/>
              </w:rPr>
              <w:t>COURSE</w:t>
            </w:r>
          </w:p>
        </w:tc>
        <w:tc>
          <w:tcPr>
            <w:tcW w:w="4085" w:type="dxa"/>
            <w:shd w:val="clear" w:color="auto" w:fill="D9D9D9"/>
          </w:tcPr>
          <w:p w:rsidR="002B06CD" w:rsidRPr="00B637AB" w:rsidRDefault="002B06CD" w:rsidP="00470468">
            <w:pPr>
              <w:jc w:val="center"/>
              <w:rPr>
                <w:b/>
              </w:rPr>
            </w:pPr>
            <w:r w:rsidRPr="00B637AB">
              <w:rPr>
                <w:b/>
              </w:rPr>
              <w:t>HOURS and TYPE OF FIELD EXPERIENCE</w:t>
            </w:r>
          </w:p>
        </w:tc>
        <w:tc>
          <w:tcPr>
            <w:tcW w:w="2038" w:type="dxa"/>
            <w:shd w:val="clear" w:color="auto" w:fill="D9D9D9"/>
          </w:tcPr>
          <w:p w:rsidR="002B06CD" w:rsidRPr="00B637AB" w:rsidRDefault="002B06CD" w:rsidP="00470468">
            <w:pPr>
              <w:jc w:val="center"/>
              <w:rPr>
                <w:b/>
              </w:rPr>
            </w:pPr>
            <w:r w:rsidRPr="00B637AB">
              <w:rPr>
                <w:b/>
              </w:rPr>
              <w:t>Portfolio level</w:t>
            </w:r>
          </w:p>
        </w:tc>
      </w:tr>
      <w:tr w:rsidR="00520ED4" w:rsidRPr="00B637AB">
        <w:tc>
          <w:tcPr>
            <w:tcW w:w="2697" w:type="dxa"/>
          </w:tcPr>
          <w:p w:rsidR="00520ED4" w:rsidRPr="00B637AB" w:rsidRDefault="00520ED4" w:rsidP="00520ED4">
            <w:pPr>
              <w:jc w:val="center"/>
            </w:pPr>
            <w:r>
              <w:t>CRIN 402</w:t>
            </w:r>
          </w:p>
          <w:p w:rsidR="00520ED4" w:rsidRDefault="00520ED4" w:rsidP="00520ED4">
            <w:pPr>
              <w:jc w:val="center"/>
            </w:pPr>
            <w:r w:rsidRPr="00B637AB">
              <w:t>Evaluation Procedures</w:t>
            </w:r>
          </w:p>
          <w:p w:rsidR="00520ED4" w:rsidRPr="00B637AB" w:rsidRDefault="00520ED4" w:rsidP="00520ED4">
            <w:pPr>
              <w:jc w:val="center"/>
            </w:pPr>
          </w:p>
        </w:tc>
        <w:tc>
          <w:tcPr>
            <w:tcW w:w="4085" w:type="dxa"/>
          </w:tcPr>
          <w:p w:rsidR="00520ED4" w:rsidRPr="00B637AB" w:rsidRDefault="00520ED4" w:rsidP="00520ED4">
            <w:pPr>
              <w:jc w:val="center"/>
            </w:pPr>
            <w:r>
              <w:t>3</w:t>
            </w:r>
            <w:r w:rsidRPr="00B637AB">
              <w:t>0 hrs. observation</w:t>
            </w:r>
            <w:r>
              <w:t xml:space="preserve"> and instructional development</w:t>
            </w:r>
            <w:r w:rsidRPr="00520ED4">
              <w:t>, and direct teaching</w:t>
            </w:r>
          </w:p>
        </w:tc>
        <w:tc>
          <w:tcPr>
            <w:tcW w:w="2038" w:type="dxa"/>
          </w:tcPr>
          <w:p w:rsidR="00520ED4" w:rsidRPr="00B637AB" w:rsidRDefault="00520ED4" w:rsidP="00520ED4">
            <w:pPr>
              <w:jc w:val="center"/>
            </w:pPr>
            <w:r w:rsidRPr="00B637AB">
              <w:t>III</w:t>
            </w:r>
          </w:p>
        </w:tc>
      </w:tr>
      <w:tr w:rsidR="00520ED4" w:rsidRPr="00B637AB">
        <w:tc>
          <w:tcPr>
            <w:tcW w:w="2697" w:type="dxa"/>
          </w:tcPr>
          <w:p w:rsidR="00520ED4" w:rsidRPr="00B637AB" w:rsidRDefault="00520ED4" w:rsidP="00520ED4">
            <w:pPr>
              <w:jc w:val="center"/>
            </w:pPr>
            <w:r w:rsidRPr="00B637AB">
              <w:t xml:space="preserve">CRINN 417 </w:t>
            </w:r>
          </w:p>
          <w:p w:rsidR="00520ED4" w:rsidRDefault="00520ED4" w:rsidP="00520ED4">
            <w:pPr>
              <w:jc w:val="center"/>
            </w:pPr>
            <w:r w:rsidRPr="00B637AB">
              <w:t>Music in the Secondary Schools</w:t>
            </w:r>
          </w:p>
          <w:p w:rsidR="00520ED4" w:rsidRPr="00B637AB" w:rsidRDefault="00520ED4" w:rsidP="00520ED4">
            <w:pPr>
              <w:jc w:val="center"/>
            </w:pPr>
          </w:p>
        </w:tc>
        <w:tc>
          <w:tcPr>
            <w:tcW w:w="4085" w:type="dxa"/>
          </w:tcPr>
          <w:p w:rsidR="00520ED4" w:rsidRPr="00B637AB" w:rsidRDefault="00520ED4" w:rsidP="00520ED4">
            <w:pPr>
              <w:jc w:val="center"/>
            </w:pPr>
            <w:r>
              <w:t>4</w:t>
            </w:r>
            <w:r w:rsidRPr="00B637AB">
              <w:t>0 hrs. observation</w:t>
            </w:r>
            <w:r>
              <w:t xml:space="preserve"> and instructional development</w:t>
            </w:r>
            <w:r w:rsidRPr="00520ED4">
              <w:t>, and direct teaching</w:t>
            </w:r>
          </w:p>
        </w:tc>
        <w:tc>
          <w:tcPr>
            <w:tcW w:w="2038" w:type="dxa"/>
          </w:tcPr>
          <w:p w:rsidR="00520ED4" w:rsidRPr="00B637AB" w:rsidRDefault="00520ED4" w:rsidP="00520ED4">
            <w:pPr>
              <w:jc w:val="center"/>
            </w:pPr>
            <w:r w:rsidRPr="00B637AB">
              <w:t>III</w:t>
            </w:r>
          </w:p>
        </w:tc>
      </w:tr>
      <w:tr w:rsidR="00520ED4" w:rsidRPr="00B637AB">
        <w:tc>
          <w:tcPr>
            <w:tcW w:w="2697" w:type="dxa"/>
          </w:tcPr>
          <w:p w:rsidR="00520ED4" w:rsidRPr="00B637AB" w:rsidRDefault="00520ED4" w:rsidP="00520ED4">
            <w:pPr>
              <w:jc w:val="center"/>
            </w:pPr>
            <w:r w:rsidRPr="00B637AB">
              <w:t>CRIN 420</w:t>
            </w:r>
          </w:p>
          <w:p w:rsidR="00520ED4" w:rsidRDefault="00520ED4" w:rsidP="00520ED4">
            <w:pPr>
              <w:jc w:val="center"/>
            </w:pPr>
            <w:r w:rsidRPr="00B637AB">
              <w:t>Techniques of Teaching Biological &amp; Physical Science I</w:t>
            </w:r>
          </w:p>
          <w:p w:rsidR="00520ED4" w:rsidRPr="00B637AB" w:rsidRDefault="00520ED4" w:rsidP="00520ED4">
            <w:pPr>
              <w:jc w:val="center"/>
            </w:pPr>
          </w:p>
        </w:tc>
        <w:tc>
          <w:tcPr>
            <w:tcW w:w="4085" w:type="dxa"/>
          </w:tcPr>
          <w:p w:rsidR="00520ED4" w:rsidRPr="00B637AB" w:rsidRDefault="00520ED4" w:rsidP="00520ED4">
            <w:pPr>
              <w:jc w:val="center"/>
            </w:pPr>
            <w:r>
              <w:t>3</w:t>
            </w:r>
            <w:r w:rsidRPr="00B637AB">
              <w:t>0 hrs. observation</w:t>
            </w:r>
            <w:r>
              <w:t xml:space="preserve"> and instructional development</w:t>
            </w:r>
            <w:r w:rsidRPr="00520ED4">
              <w:t>, and direct teaching</w:t>
            </w:r>
          </w:p>
        </w:tc>
        <w:tc>
          <w:tcPr>
            <w:tcW w:w="2038" w:type="dxa"/>
          </w:tcPr>
          <w:p w:rsidR="00520ED4" w:rsidRPr="00B637AB" w:rsidRDefault="00520ED4" w:rsidP="00520ED4">
            <w:pPr>
              <w:jc w:val="center"/>
            </w:pPr>
            <w:r w:rsidRPr="00B637AB">
              <w:t>III</w:t>
            </w:r>
          </w:p>
        </w:tc>
      </w:tr>
      <w:tr w:rsidR="00520ED4" w:rsidRPr="00B637AB">
        <w:tc>
          <w:tcPr>
            <w:tcW w:w="2697" w:type="dxa"/>
          </w:tcPr>
          <w:p w:rsidR="00520ED4" w:rsidRPr="00B637AB" w:rsidRDefault="00520ED4" w:rsidP="00520ED4">
            <w:pPr>
              <w:jc w:val="center"/>
            </w:pPr>
            <w:r w:rsidRPr="00B637AB">
              <w:t>CRIN 421</w:t>
            </w:r>
          </w:p>
          <w:p w:rsidR="00520ED4" w:rsidRDefault="00520ED4" w:rsidP="00520ED4">
            <w:pPr>
              <w:jc w:val="center"/>
            </w:pPr>
            <w:r w:rsidRPr="00B637AB">
              <w:t>Methods &amp; Materials in Secondary Social Studies</w:t>
            </w:r>
          </w:p>
          <w:p w:rsidR="00520ED4" w:rsidRPr="00B637AB" w:rsidRDefault="00520ED4" w:rsidP="00520ED4">
            <w:pPr>
              <w:jc w:val="center"/>
            </w:pPr>
          </w:p>
        </w:tc>
        <w:tc>
          <w:tcPr>
            <w:tcW w:w="4085" w:type="dxa"/>
          </w:tcPr>
          <w:p w:rsidR="00520ED4" w:rsidRPr="00B637AB" w:rsidRDefault="00520ED4" w:rsidP="00520ED4">
            <w:pPr>
              <w:jc w:val="center"/>
            </w:pPr>
            <w:r>
              <w:t>3</w:t>
            </w:r>
            <w:r w:rsidRPr="00B637AB">
              <w:t>0 hrs. observation</w:t>
            </w:r>
            <w:r>
              <w:t xml:space="preserve"> and instructional development</w:t>
            </w:r>
            <w:r w:rsidRPr="00520ED4">
              <w:t>, and direct teaching</w:t>
            </w:r>
          </w:p>
        </w:tc>
        <w:tc>
          <w:tcPr>
            <w:tcW w:w="2038" w:type="dxa"/>
          </w:tcPr>
          <w:p w:rsidR="00520ED4" w:rsidRPr="00B637AB" w:rsidRDefault="00520ED4" w:rsidP="00520ED4">
            <w:pPr>
              <w:jc w:val="center"/>
            </w:pPr>
            <w:r w:rsidRPr="00B637AB">
              <w:t>III</w:t>
            </w:r>
          </w:p>
        </w:tc>
      </w:tr>
      <w:tr w:rsidR="00520ED4" w:rsidRPr="00B637AB">
        <w:tc>
          <w:tcPr>
            <w:tcW w:w="2697" w:type="dxa"/>
          </w:tcPr>
          <w:p w:rsidR="00520ED4" w:rsidRPr="00B637AB" w:rsidRDefault="00520ED4" w:rsidP="00520ED4">
            <w:pPr>
              <w:jc w:val="center"/>
            </w:pPr>
            <w:r w:rsidRPr="00B637AB">
              <w:t>CRIN 422</w:t>
            </w:r>
          </w:p>
          <w:p w:rsidR="00520ED4" w:rsidRDefault="00520ED4" w:rsidP="00520ED4">
            <w:pPr>
              <w:jc w:val="center"/>
            </w:pPr>
            <w:r w:rsidRPr="00B637AB">
              <w:t>Methods &amp; Material in Teaching Secondary English</w:t>
            </w:r>
          </w:p>
          <w:p w:rsidR="00520ED4" w:rsidRPr="00B637AB" w:rsidRDefault="00520ED4" w:rsidP="00520ED4">
            <w:pPr>
              <w:jc w:val="center"/>
            </w:pPr>
          </w:p>
        </w:tc>
        <w:tc>
          <w:tcPr>
            <w:tcW w:w="4085" w:type="dxa"/>
          </w:tcPr>
          <w:p w:rsidR="00520ED4" w:rsidRPr="00B637AB" w:rsidRDefault="00520ED4" w:rsidP="00520ED4">
            <w:pPr>
              <w:jc w:val="center"/>
            </w:pPr>
            <w:r>
              <w:t>3</w:t>
            </w:r>
            <w:r w:rsidRPr="00B637AB">
              <w:t>0 hrs. observation</w:t>
            </w:r>
            <w:r>
              <w:t xml:space="preserve"> and instructional development</w:t>
            </w:r>
            <w:r w:rsidRPr="00520ED4">
              <w:t>, and direct teaching</w:t>
            </w:r>
          </w:p>
        </w:tc>
        <w:tc>
          <w:tcPr>
            <w:tcW w:w="2038" w:type="dxa"/>
          </w:tcPr>
          <w:p w:rsidR="00520ED4" w:rsidRPr="00B637AB" w:rsidRDefault="00520ED4" w:rsidP="00520ED4">
            <w:pPr>
              <w:jc w:val="center"/>
            </w:pPr>
            <w:r w:rsidRPr="00B637AB">
              <w:t>III</w:t>
            </w:r>
          </w:p>
        </w:tc>
      </w:tr>
      <w:tr w:rsidR="00520ED4" w:rsidRPr="00B637AB">
        <w:tc>
          <w:tcPr>
            <w:tcW w:w="2697" w:type="dxa"/>
          </w:tcPr>
          <w:p w:rsidR="00520ED4" w:rsidRPr="00B637AB" w:rsidRDefault="00520ED4" w:rsidP="00520ED4">
            <w:pPr>
              <w:jc w:val="center"/>
            </w:pPr>
            <w:r w:rsidRPr="00B637AB">
              <w:t>CRIN 425</w:t>
            </w:r>
          </w:p>
          <w:p w:rsidR="00520ED4" w:rsidRDefault="00520ED4" w:rsidP="00520ED4">
            <w:pPr>
              <w:jc w:val="center"/>
            </w:pPr>
            <w:r w:rsidRPr="00B637AB">
              <w:t>Methods/Materials in Teaching Secondary Math</w:t>
            </w:r>
          </w:p>
          <w:p w:rsidR="00520ED4" w:rsidRPr="00B637AB" w:rsidRDefault="00520ED4" w:rsidP="00520ED4">
            <w:pPr>
              <w:jc w:val="center"/>
            </w:pPr>
          </w:p>
        </w:tc>
        <w:tc>
          <w:tcPr>
            <w:tcW w:w="4085" w:type="dxa"/>
          </w:tcPr>
          <w:p w:rsidR="00520ED4" w:rsidRPr="00B637AB" w:rsidRDefault="00520ED4" w:rsidP="00520ED4">
            <w:pPr>
              <w:jc w:val="center"/>
            </w:pPr>
            <w:r>
              <w:t>3</w:t>
            </w:r>
            <w:r w:rsidRPr="00B637AB">
              <w:t>0 hrs. observation</w:t>
            </w:r>
            <w:r>
              <w:t xml:space="preserve"> and instructional development</w:t>
            </w:r>
            <w:r w:rsidRPr="00520ED4">
              <w:t>, and direct teaching</w:t>
            </w:r>
          </w:p>
        </w:tc>
        <w:tc>
          <w:tcPr>
            <w:tcW w:w="2038" w:type="dxa"/>
          </w:tcPr>
          <w:p w:rsidR="00520ED4" w:rsidRPr="00B637AB" w:rsidRDefault="00520ED4" w:rsidP="00520ED4">
            <w:pPr>
              <w:jc w:val="center"/>
            </w:pPr>
            <w:r w:rsidRPr="00B637AB">
              <w:t>III</w:t>
            </w:r>
          </w:p>
        </w:tc>
      </w:tr>
      <w:tr w:rsidR="00520ED4" w:rsidRPr="00B637AB">
        <w:tc>
          <w:tcPr>
            <w:tcW w:w="2697" w:type="dxa"/>
          </w:tcPr>
          <w:p w:rsidR="00520ED4" w:rsidRPr="00B637AB" w:rsidRDefault="00520ED4" w:rsidP="00520ED4">
            <w:pPr>
              <w:jc w:val="center"/>
            </w:pPr>
            <w:r w:rsidRPr="00B637AB">
              <w:t>CRIN 495</w:t>
            </w:r>
          </w:p>
          <w:p w:rsidR="00520ED4" w:rsidRPr="00B637AB" w:rsidRDefault="00520ED4" w:rsidP="00520ED4">
            <w:pPr>
              <w:jc w:val="center"/>
            </w:pPr>
            <w:r w:rsidRPr="00B637AB">
              <w:t xml:space="preserve">Teaching Reading in </w:t>
            </w:r>
          </w:p>
          <w:p w:rsidR="00520ED4" w:rsidRDefault="00520ED4" w:rsidP="00520ED4">
            <w:pPr>
              <w:jc w:val="center"/>
            </w:pPr>
            <w:r w:rsidRPr="00B637AB">
              <w:t>Secondary Schools</w:t>
            </w:r>
          </w:p>
          <w:p w:rsidR="00520ED4" w:rsidRPr="00B637AB" w:rsidRDefault="00520ED4" w:rsidP="00520ED4">
            <w:pPr>
              <w:jc w:val="center"/>
            </w:pPr>
          </w:p>
        </w:tc>
        <w:tc>
          <w:tcPr>
            <w:tcW w:w="4085" w:type="dxa"/>
          </w:tcPr>
          <w:p w:rsidR="00520ED4" w:rsidRPr="00B637AB" w:rsidRDefault="00520ED4" w:rsidP="00520ED4">
            <w:pPr>
              <w:jc w:val="center"/>
            </w:pPr>
            <w:r>
              <w:t>3</w:t>
            </w:r>
            <w:r w:rsidRPr="00B637AB">
              <w:t>0 hrs. observation</w:t>
            </w:r>
            <w:r>
              <w:t xml:space="preserve"> and instructional development</w:t>
            </w:r>
            <w:r w:rsidRPr="00520ED4">
              <w:t>, and direct teaching</w:t>
            </w:r>
          </w:p>
        </w:tc>
        <w:tc>
          <w:tcPr>
            <w:tcW w:w="2038" w:type="dxa"/>
          </w:tcPr>
          <w:p w:rsidR="00520ED4" w:rsidRPr="00B637AB" w:rsidRDefault="00520ED4" w:rsidP="00520ED4">
            <w:pPr>
              <w:jc w:val="center"/>
            </w:pPr>
            <w:r w:rsidRPr="00B637AB">
              <w:t>III</w:t>
            </w:r>
          </w:p>
        </w:tc>
      </w:tr>
    </w:tbl>
    <w:p w:rsidR="002B06CD" w:rsidRDefault="002B06CD">
      <w:r>
        <w:br w:type="page"/>
      </w:r>
    </w:p>
    <w:p w:rsidR="00A72760" w:rsidRDefault="00A72760" w:rsidP="00880DB1">
      <w:pPr>
        <w:jc w:val="center"/>
        <w:sectPr w:rsidR="00A72760">
          <w:footerReference w:type="even" r:id="rId21"/>
          <w:footerReference w:type="default" r:id="rId22"/>
          <w:footerReference w:type="first" r:id="rId23"/>
          <w:type w:val="continuous"/>
          <w:pgSz w:w="12240" w:h="15840" w:code="1"/>
          <w:pgMar w:top="1440" w:right="1440" w:bottom="1440" w:left="1440" w:header="720" w:footer="720" w:gutter="0"/>
          <w:cols w:space="720"/>
          <w:docGrid w:linePitch="360"/>
        </w:sectPr>
      </w:pPr>
    </w:p>
    <w:p w:rsidR="00880DB1" w:rsidRPr="00A72760" w:rsidRDefault="00417CD5" w:rsidP="00A72760">
      <w:pPr>
        <w:pStyle w:val="Heading1"/>
      </w:pPr>
      <w:bookmarkStart w:id="17" w:name="_Toc401144991"/>
      <w:r w:rsidRPr="00417CD5">
        <w:t xml:space="preserve">Appendix </w:t>
      </w:r>
      <w:r w:rsidR="00F96D9B">
        <w:t>B</w:t>
      </w:r>
      <w:r w:rsidRPr="00417CD5">
        <w:t xml:space="preserve">: </w:t>
      </w:r>
      <w:r w:rsidR="00A72760">
        <w:tab/>
      </w:r>
      <w:r w:rsidR="00880DB1" w:rsidRPr="00A72760">
        <w:t>Cooperating Teachers/Mentors Information Form</w:t>
      </w:r>
      <w:bookmarkEnd w:id="17"/>
    </w:p>
    <w:p w:rsidR="00AF6545" w:rsidRPr="00417CD5" w:rsidRDefault="00AF6545" w:rsidP="007A678D">
      <w:pPr>
        <w:jc w:val="center"/>
        <w:rPr>
          <w:bCs/>
        </w:rPr>
      </w:pPr>
      <w:r w:rsidRPr="00417CD5">
        <w:rPr>
          <w:b/>
          <w:bCs/>
        </w:rPr>
        <w:t xml:space="preserve">Southern University </w:t>
      </w:r>
      <w:r w:rsidR="005702C9" w:rsidRPr="00417CD5">
        <w:rPr>
          <w:b/>
          <w:bCs/>
        </w:rPr>
        <w:t xml:space="preserve">College of Education, Arts </w:t>
      </w:r>
      <w:r w:rsidR="00520ED4">
        <w:rPr>
          <w:b/>
          <w:bCs/>
        </w:rPr>
        <w:t>and</w:t>
      </w:r>
      <w:r w:rsidR="005702C9" w:rsidRPr="00417CD5">
        <w:rPr>
          <w:b/>
          <w:bCs/>
        </w:rPr>
        <w:t xml:space="preserve"> Humanities</w:t>
      </w:r>
    </w:p>
    <w:p w:rsidR="00AF6545" w:rsidRPr="00B637AB" w:rsidRDefault="00AF6545" w:rsidP="006E39E0">
      <w:pPr>
        <w:rPr>
          <w:b/>
          <w:bCs/>
        </w:rPr>
      </w:pPr>
    </w:p>
    <w:p w:rsidR="00AF6545" w:rsidRDefault="006E39E0" w:rsidP="007A678D">
      <w:pPr>
        <w:jc w:val="both"/>
      </w:pPr>
      <w:r w:rsidRPr="00B637AB">
        <w:t>Th</w:t>
      </w:r>
      <w:r w:rsidR="003F6C6C">
        <w:t>e</w:t>
      </w:r>
      <w:r w:rsidRPr="00B637AB">
        <w:t xml:space="preserve"> </w:t>
      </w:r>
      <w:r w:rsidR="00407FEC" w:rsidRPr="00B637AB">
        <w:t xml:space="preserve">requested </w:t>
      </w:r>
      <w:r w:rsidRPr="00B637AB">
        <w:t xml:space="preserve">information is used to meet the requirements of the state and national accreditation agencies for undergraduate and graduate programs, to enable the candidate to document field experience hours in </w:t>
      </w:r>
      <w:r w:rsidR="00C65732">
        <w:t>the</w:t>
      </w:r>
      <w:r w:rsidRPr="00B637AB">
        <w:t xml:space="preserve"> electronic portfolio system.  Thank you for your </w:t>
      </w:r>
      <w:r w:rsidR="00C65732">
        <w:t>assistance</w:t>
      </w:r>
      <w:r w:rsidRPr="00B637AB">
        <w:t>.</w:t>
      </w:r>
    </w:p>
    <w:p w:rsidR="00846AFF" w:rsidRDefault="00846AFF" w:rsidP="007A678D">
      <w:pPr>
        <w:jc w:val="both"/>
      </w:pPr>
    </w:p>
    <w:p w:rsidR="006E39E0" w:rsidRPr="00B637AB" w:rsidRDefault="006E39E0" w:rsidP="00AF6545">
      <w:pPr>
        <w:rPr>
          <w:b/>
        </w:rPr>
      </w:pPr>
      <w:r w:rsidRPr="00B637AB">
        <w:rPr>
          <w:b/>
        </w:rPr>
        <w:t xml:space="preserve">Please check your role: </w:t>
      </w:r>
    </w:p>
    <w:p w:rsidR="00CD63B0" w:rsidRDefault="006E39E0" w:rsidP="00CD63B0">
      <w:pPr>
        <w:rPr>
          <w:b/>
        </w:rPr>
      </w:pPr>
      <w:r w:rsidRPr="00B637AB">
        <w:rPr>
          <w:b/>
        </w:rPr>
        <w:t>__</w:t>
      </w:r>
      <w:proofErr w:type="gramStart"/>
      <w:r w:rsidRPr="00B637AB">
        <w:rPr>
          <w:b/>
        </w:rPr>
        <w:t>_</w:t>
      </w:r>
      <w:r w:rsidR="00CD63B0">
        <w:rPr>
          <w:b/>
        </w:rPr>
        <w:t xml:space="preserve"> </w:t>
      </w:r>
      <w:r w:rsidRPr="00B637AB">
        <w:rPr>
          <w:b/>
        </w:rPr>
        <w:t xml:space="preserve"> Supervising</w:t>
      </w:r>
      <w:proofErr w:type="gramEnd"/>
      <w:r w:rsidRPr="00B637AB">
        <w:rPr>
          <w:b/>
        </w:rPr>
        <w:t xml:space="preserve"> Teacher of Student Teachers    ___    University Supervisor     </w:t>
      </w:r>
    </w:p>
    <w:p w:rsidR="006E39E0" w:rsidRPr="00B637AB" w:rsidRDefault="006E39E0" w:rsidP="00CD63B0">
      <w:pPr>
        <w:rPr>
          <w:b/>
        </w:rPr>
      </w:pPr>
      <w:r w:rsidRPr="00B637AB">
        <w:rPr>
          <w:b/>
        </w:rPr>
        <w:t xml:space="preserve"> ___</w:t>
      </w:r>
      <w:r w:rsidR="00CD63B0">
        <w:rPr>
          <w:b/>
        </w:rPr>
        <w:t xml:space="preserve"> </w:t>
      </w:r>
      <w:r w:rsidRPr="00B637AB">
        <w:rPr>
          <w:b/>
        </w:rPr>
        <w:t>Cooperating Teacher</w:t>
      </w:r>
    </w:p>
    <w:p w:rsidR="006E39E0" w:rsidRPr="00B637AB" w:rsidRDefault="006E39E0" w:rsidP="006E39E0">
      <w:pPr>
        <w:rPr>
          <w:b/>
        </w:rPr>
      </w:pPr>
    </w:p>
    <w:p w:rsidR="006E39E0" w:rsidRPr="00B637AB" w:rsidRDefault="006E39E0" w:rsidP="006E39E0">
      <w:r w:rsidRPr="00B637AB">
        <w:rPr>
          <w:b/>
        </w:rPr>
        <w:t>Name</w:t>
      </w:r>
      <w:r w:rsidRPr="007151B5">
        <w:t>:</w:t>
      </w:r>
      <w:r w:rsidRPr="00B637AB">
        <w:t xml:space="preserve"> __________________</w:t>
      </w:r>
      <w:r w:rsidR="00C50A73">
        <w:t>______________________</w:t>
      </w:r>
      <w:r w:rsidRPr="00B637AB">
        <w:t>Gender:    Male____    Female _____</w:t>
      </w:r>
    </w:p>
    <w:p w:rsidR="006E39E0" w:rsidRPr="00B637AB" w:rsidRDefault="006E39E0" w:rsidP="00C50A73">
      <w:pPr>
        <w:ind w:firstLine="720"/>
      </w:pPr>
      <w:r w:rsidRPr="00B637AB">
        <w:t>First</w:t>
      </w:r>
      <w:r w:rsidRPr="00B637AB">
        <w:tab/>
        <w:t xml:space="preserve">        Middle/Maiden</w:t>
      </w:r>
      <w:r w:rsidRPr="00B637AB">
        <w:tab/>
        <w:t xml:space="preserve">            Last</w:t>
      </w:r>
    </w:p>
    <w:p w:rsidR="006E39E0" w:rsidRPr="00B637AB" w:rsidRDefault="006E39E0" w:rsidP="006E39E0">
      <w:r w:rsidRPr="00B637AB">
        <w:rPr>
          <w:b/>
        </w:rPr>
        <w:t>School</w:t>
      </w:r>
      <w:r w:rsidRPr="007151B5">
        <w:t>:</w:t>
      </w:r>
      <w:r w:rsidR="00C50A73">
        <w:rPr>
          <w:b/>
        </w:rPr>
        <w:t xml:space="preserve"> </w:t>
      </w:r>
      <w:r w:rsidRPr="00B637AB">
        <w:t xml:space="preserve">_____________________________ </w:t>
      </w:r>
      <w:r w:rsidRPr="00B637AB">
        <w:tab/>
      </w:r>
      <w:r w:rsidRPr="00B637AB">
        <w:rPr>
          <w:b/>
        </w:rPr>
        <w:t>Parish/District</w:t>
      </w:r>
      <w:r w:rsidRPr="00B637AB">
        <w:t>_____________________</w:t>
      </w:r>
    </w:p>
    <w:p w:rsidR="006E39E0" w:rsidRPr="00B637AB" w:rsidRDefault="006E39E0" w:rsidP="006E39E0"/>
    <w:p w:rsidR="006E39E0" w:rsidRPr="00B637AB" w:rsidRDefault="006E39E0" w:rsidP="006E39E0">
      <w:r w:rsidRPr="00B637AB">
        <w:rPr>
          <w:b/>
        </w:rPr>
        <w:t>Current Teaching Assignment</w:t>
      </w:r>
      <w:r w:rsidRPr="00B637AB">
        <w:t>: ___________________________________________________</w:t>
      </w:r>
    </w:p>
    <w:p w:rsidR="006E39E0" w:rsidRPr="00B637AB" w:rsidRDefault="006E39E0" w:rsidP="006E39E0">
      <w:pPr>
        <w:rPr>
          <w:b/>
          <w:bCs/>
        </w:rPr>
      </w:pPr>
      <w:r w:rsidRPr="00B637AB">
        <w:tab/>
      </w:r>
      <w:r w:rsidRPr="00B637AB">
        <w:tab/>
      </w:r>
      <w:r w:rsidRPr="00B637AB">
        <w:tab/>
      </w:r>
      <w:r w:rsidR="00C50A73">
        <w:tab/>
        <w:t xml:space="preserve">      </w:t>
      </w:r>
      <w:r w:rsidRPr="00B637AB">
        <w:rPr>
          <w:b/>
          <w:bCs/>
        </w:rPr>
        <w:t>Grade Level(s)</w:t>
      </w:r>
      <w:r w:rsidRPr="00B637AB">
        <w:rPr>
          <w:b/>
          <w:bCs/>
        </w:rPr>
        <w:tab/>
      </w:r>
      <w:r w:rsidRPr="00B637AB">
        <w:rPr>
          <w:b/>
          <w:bCs/>
        </w:rPr>
        <w:tab/>
      </w:r>
      <w:r w:rsidRPr="00B637AB">
        <w:rPr>
          <w:b/>
          <w:bCs/>
        </w:rPr>
        <w:tab/>
        <w:t>Subject(s)</w:t>
      </w:r>
    </w:p>
    <w:p w:rsidR="006E39E0" w:rsidRPr="00B637AB" w:rsidRDefault="006E39E0" w:rsidP="006E39E0">
      <w:r w:rsidRPr="00B637AB">
        <w:rPr>
          <w:b/>
        </w:rPr>
        <w:t>School E-mail</w:t>
      </w:r>
      <w:r w:rsidRPr="007151B5">
        <w:t>:</w:t>
      </w:r>
      <w:r w:rsidRPr="00B637AB">
        <w:t>__________</w:t>
      </w:r>
      <w:r w:rsidR="00C50A73">
        <w:t>_____________</w:t>
      </w:r>
      <w:r w:rsidR="00C50A73">
        <w:tab/>
      </w:r>
      <w:r w:rsidRPr="00B637AB">
        <w:rPr>
          <w:b/>
          <w:bCs/>
        </w:rPr>
        <w:t>Fluent in Multiple Languages</w:t>
      </w:r>
      <w:r w:rsidRPr="007151B5">
        <w:rPr>
          <w:bCs/>
        </w:rPr>
        <w:t>:</w:t>
      </w:r>
      <w:r w:rsidRPr="00B637AB">
        <w:rPr>
          <w:b/>
          <w:bCs/>
        </w:rPr>
        <w:t xml:space="preserve">  </w:t>
      </w:r>
      <w:r w:rsidRPr="00B637AB">
        <w:sym w:font="Symbol" w:char="F07F"/>
      </w:r>
      <w:r w:rsidRPr="00B637AB">
        <w:t xml:space="preserve"> Yes    </w:t>
      </w:r>
      <w:r w:rsidRPr="00B637AB">
        <w:sym w:font="Symbol" w:char="F07F"/>
      </w:r>
      <w:r w:rsidRPr="00B637AB">
        <w:t xml:space="preserve"> No</w:t>
      </w:r>
    </w:p>
    <w:p w:rsidR="007C1127" w:rsidRDefault="007C1127" w:rsidP="006E39E0">
      <w:pPr>
        <w:rPr>
          <w:b/>
          <w:bCs/>
          <w:u w:val="single"/>
        </w:rPr>
      </w:pPr>
    </w:p>
    <w:p w:rsidR="006E39E0" w:rsidRPr="00B637AB" w:rsidRDefault="006E39E0" w:rsidP="006E39E0">
      <w:pPr>
        <w:rPr>
          <w:b/>
          <w:bCs/>
        </w:rPr>
      </w:pPr>
      <w:r w:rsidRPr="00B637AB">
        <w:rPr>
          <w:b/>
          <w:bCs/>
          <w:u w:val="single"/>
        </w:rPr>
        <w:t>Race</w:t>
      </w:r>
      <w:r w:rsidRPr="007151B5">
        <w:rPr>
          <w:bCs/>
        </w:rPr>
        <w:t>:</w:t>
      </w:r>
    </w:p>
    <w:p w:rsidR="006E39E0" w:rsidRPr="00B637AB" w:rsidRDefault="006E39E0" w:rsidP="006E39E0">
      <w:r w:rsidRPr="00B637AB">
        <w:t>__</w:t>
      </w:r>
      <w:r w:rsidRPr="00B637AB">
        <w:sym w:font="Symbol" w:char="F07F"/>
      </w:r>
      <w:r w:rsidRPr="00B637AB">
        <w:t>America</w:t>
      </w:r>
      <w:r w:rsidR="00C50A73">
        <w:t xml:space="preserve">n Indian or Alaskan Native </w:t>
      </w:r>
      <w:r w:rsidR="007C1127" w:rsidRPr="00B637AB">
        <w:t xml:space="preserve">       __ </w:t>
      </w:r>
      <w:r w:rsidR="007C1127" w:rsidRPr="00B637AB">
        <w:sym w:font="Symbol" w:char="F07F"/>
      </w:r>
      <w:r w:rsidR="002F7BE9">
        <w:t xml:space="preserve"> </w:t>
      </w:r>
      <w:r w:rsidR="007C1127" w:rsidRPr="00B637AB">
        <w:t>Foreign/Non-Resident Alien</w:t>
      </w:r>
      <w:r w:rsidR="00C50A73">
        <w:tab/>
      </w:r>
    </w:p>
    <w:p w:rsidR="006E39E0" w:rsidRPr="00B637AB" w:rsidRDefault="006E39E0" w:rsidP="006E39E0">
      <w:r w:rsidRPr="00B637AB">
        <w:t>__</w:t>
      </w:r>
      <w:r w:rsidRPr="00B637AB">
        <w:sym w:font="Symbol" w:char="F07F"/>
      </w:r>
      <w:r w:rsidRPr="00B637AB">
        <w:t>Asian or Pacific Islander</w:t>
      </w:r>
      <w:r w:rsidRPr="00B637AB">
        <w:tab/>
      </w:r>
      <w:r w:rsidRPr="00B637AB">
        <w:tab/>
      </w:r>
      <w:r w:rsidR="007C1127">
        <w:tab/>
      </w:r>
      <w:r w:rsidR="007C1127" w:rsidRPr="00B637AB">
        <w:t>__</w:t>
      </w:r>
      <w:r w:rsidR="007C1127" w:rsidRPr="00B637AB">
        <w:sym w:font="Symbol" w:char="F07F"/>
      </w:r>
      <w:r w:rsidR="002F7BE9">
        <w:t xml:space="preserve">  </w:t>
      </w:r>
      <w:r w:rsidR="007C1127" w:rsidRPr="00B637AB">
        <w:t xml:space="preserve">Hispanic </w:t>
      </w:r>
    </w:p>
    <w:p w:rsidR="006E39E0" w:rsidRPr="00B637AB" w:rsidRDefault="007C1127" w:rsidP="006E39E0">
      <w:r w:rsidRPr="00B637AB">
        <w:t xml:space="preserve">__ </w:t>
      </w:r>
      <w:r w:rsidRPr="00B637AB">
        <w:sym w:font="Symbol" w:char="F07F"/>
      </w:r>
      <w:r w:rsidRPr="00B637AB">
        <w:t>Black, Non-Hispanic</w:t>
      </w:r>
      <w:r w:rsidRPr="00B637AB">
        <w:tab/>
      </w:r>
      <w:r w:rsidR="006E39E0" w:rsidRPr="00B637AB">
        <w:tab/>
      </w:r>
      <w:r>
        <w:tab/>
      </w:r>
      <w:r w:rsidRPr="00B637AB">
        <w:t>__</w:t>
      </w:r>
      <w:r w:rsidRPr="00B637AB">
        <w:sym w:font="Symbol" w:char="F07F"/>
      </w:r>
      <w:r w:rsidR="002F7BE9">
        <w:t xml:space="preserve">  </w:t>
      </w:r>
      <w:r w:rsidRPr="00B637AB">
        <w:t>White, Non- Hispanic</w:t>
      </w:r>
      <w:r w:rsidR="006E39E0" w:rsidRPr="00B637AB">
        <w:tab/>
      </w:r>
      <w:r w:rsidRPr="00B637AB">
        <w:t>__</w:t>
      </w:r>
      <w:r w:rsidRPr="00B637AB">
        <w:sym w:font="Symbol" w:char="F07F"/>
      </w:r>
      <w:r w:rsidRPr="00B637AB">
        <w:t>Not Reported</w:t>
      </w:r>
      <w:r w:rsidR="006E39E0" w:rsidRPr="00B637AB">
        <w:tab/>
      </w:r>
      <w:r w:rsidR="006E39E0" w:rsidRPr="00B637AB">
        <w:tab/>
      </w:r>
      <w:r w:rsidR="006E39E0" w:rsidRPr="00B637AB">
        <w:tab/>
      </w:r>
      <w:r w:rsidR="006E39E0" w:rsidRPr="00B637AB">
        <w:tab/>
        <w:t xml:space="preserve">                                            </w:t>
      </w:r>
      <w:r w:rsidR="00C50A73">
        <w:tab/>
      </w:r>
    </w:p>
    <w:p w:rsidR="006E39E0" w:rsidRPr="00B637AB" w:rsidRDefault="006E39E0" w:rsidP="006E39E0">
      <w:pPr>
        <w:rPr>
          <w:b/>
        </w:rPr>
      </w:pPr>
      <w:r w:rsidRPr="00B637AB">
        <w:rPr>
          <w:b/>
        </w:rPr>
        <w:t>Please check all that apply</w:t>
      </w:r>
      <w:r w:rsidRPr="007151B5">
        <w:t>:</w:t>
      </w:r>
    </w:p>
    <w:p w:rsidR="007C1127" w:rsidRDefault="006E39E0" w:rsidP="006E39E0">
      <w:r w:rsidRPr="00B637AB">
        <w:t>__</w:t>
      </w:r>
      <w:r w:rsidRPr="00B637AB">
        <w:sym w:font="Symbol" w:char="F07F"/>
      </w:r>
      <w:r w:rsidRPr="00B637AB">
        <w:t xml:space="preserve"> </w:t>
      </w:r>
      <w:r w:rsidRPr="00B637AB">
        <w:rPr>
          <w:bCs/>
        </w:rPr>
        <w:t xml:space="preserve">State Certification    </w:t>
      </w:r>
      <w:r w:rsidR="007C1127">
        <w:rPr>
          <w:bCs/>
        </w:rPr>
        <w:tab/>
      </w:r>
      <w:r w:rsidR="007C1127">
        <w:rPr>
          <w:bCs/>
        </w:rPr>
        <w:tab/>
      </w:r>
      <w:r w:rsidR="007C1127">
        <w:rPr>
          <w:bCs/>
        </w:rPr>
        <w:tab/>
      </w:r>
      <w:r w:rsidRPr="00B637AB">
        <w:rPr>
          <w:bCs/>
        </w:rPr>
        <w:t xml:space="preserve"> __ </w:t>
      </w:r>
      <w:r w:rsidRPr="00B637AB">
        <w:sym w:font="Symbol" w:char="F07F"/>
      </w:r>
      <w:r w:rsidRPr="00B637AB">
        <w:t xml:space="preserve"> </w:t>
      </w:r>
      <w:r w:rsidRPr="00B637AB">
        <w:rPr>
          <w:bCs/>
        </w:rPr>
        <w:t>National Board Certification</w:t>
      </w:r>
      <w:r w:rsidRPr="00B637AB">
        <w:t xml:space="preserve">    </w:t>
      </w:r>
    </w:p>
    <w:p w:rsidR="006E39E0" w:rsidRPr="00B637AB" w:rsidRDefault="006E39E0" w:rsidP="006E39E0">
      <w:r w:rsidRPr="00B637AB">
        <w:t>__</w:t>
      </w:r>
      <w:r w:rsidRPr="00B637AB">
        <w:sym w:font="Symbol" w:char="F07F"/>
      </w:r>
      <w:r w:rsidRPr="00B637AB">
        <w:t xml:space="preserve"> Currently Seeking National Board Certification    </w:t>
      </w:r>
      <w:r w:rsidRPr="00B637AB">
        <w:rPr>
          <w:bCs/>
        </w:rPr>
        <w:tab/>
      </w:r>
    </w:p>
    <w:p w:rsidR="006E39E0" w:rsidRPr="00B637AB" w:rsidRDefault="006E39E0" w:rsidP="006E39E0">
      <w:pPr>
        <w:ind w:left="360"/>
      </w:pPr>
    </w:p>
    <w:p w:rsidR="006E39E0" w:rsidRPr="00B637AB" w:rsidRDefault="006E39E0" w:rsidP="006E39E0">
      <w:pPr>
        <w:rPr>
          <w:b/>
          <w:bCs/>
          <w:u w:val="single"/>
        </w:rPr>
      </w:pPr>
      <w:r w:rsidRPr="00B637AB">
        <w:rPr>
          <w:b/>
          <w:bCs/>
          <w:u w:val="single"/>
        </w:rPr>
        <w:t xml:space="preserve">Certification Type: If </w:t>
      </w:r>
      <w:r w:rsidR="007C1127">
        <w:rPr>
          <w:b/>
          <w:bCs/>
          <w:u w:val="single"/>
        </w:rPr>
        <w:t>un</w:t>
      </w:r>
      <w:r w:rsidRPr="00B637AB">
        <w:rPr>
          <w:b/>
          <w:bCs/>
          <w:u w:val="single"/>
        </w:rPr>
        <w:t>sure, please check the Teach LA site</w:t>
      </w:r>
      <w:r w:rsidRPr="00520ED4">
        <w:rPr>
          <w:bCs/>
          <w:u w:val="single"/>
        </w:rPr>
        <w:t xml:space="preserve"> (</w:t>
      </w:r>
      <w:hyperlink r:id="rId24" w:history="1">
        <w:r w:rsidRPr="00520ED4">
          <w:rPr>
            <w:rStyle w:val="Hyperlink"/>
            <w:bCs/>
          </w:rPr>
          <w:t>http://teachlouisiana.net</w:t>
        </w:r>
      </w:hyperlink>
      <w:r w:rsidRPr="00520ED4">
        <w:rPr>
          <w:bCs/>
          <w:u w:val="single"/>
        </w:rPr>
        <w:t>)</w:t>
      </w:r>
    </w:p>
    <w:p w:rsidR="006E39E0" w:rsidRPr="00B637AB" w:rsidRDefault="006E39E0" w:rsidP="006E39E0">
      <w:r w:rsidRPr="00B637AB">
        <w:sym w:font="Symbol" w:char="F07F"/>
      </w:r>
      <w:r w:rsidRPr="00B637AB">
        <w:t xml:space="preserve">Type </w:t>
      </w:r>
      <w:proofErr w:type="gramStart"/>
      <w:r w:rsidRPr="00B637AB">
        <w:t>A</w:t>
      </w:r>
      <w:proofErr w:type="gramEnd"/>
      <w:r w:rsidRPr="00B637AB">
        <w:tab/>
      </w:r>
      <w:r w:rsidRPr="00B637AB">
        <w:tab/>
      </w:r>
      <w:r w:rsidRPr="00B637AB">
        <w:tab/>
      </w:r>
      <w:r w:rsidRPr="00B637AB">
        <w:tab/>
      </w:r>
      <w:r w:rsidR="007C1127">
        <w:tab/>
      </w:r>
      <w:r w:rsidRPr="00B637AB">
        <w:sym w:font="Symbol" w:char="F07F"/>
      </w:r>
      <w:r w:rsidRPr="00B637AB">
        <w:t>Practitioner Teacher</w:t>
      </w:r>
    </w:p>
    <w:p w:rsidR="006E39E0" w:rsidRPr="00B637AB" w:rsidRDefault="006E39E0" w:rsidP="006E39E0">
      <w:r w:rsidRPr="00B637AB">
        <w:sym w:font="Symbol" w:char="F07F"/>
      </w:r>
      <w:r w:rsidRPr="00B637AB">
        <w:t>Type B</w:t>
      </w:r>
      <w:r w:rsidRPr="00B637AB">
        <w:tab/>
      </w:r>
      <w:r w:rsidRPr="00B637AB">
        <w:tab/>
      </w:r>
      <w:r w:rsidRPr="00B637AB">
        <w:tab/>
      </w:r>
      <w:r w:rsidRPr="00B637AB">
        <w:tab/>
      </w:r>
      <w:r w:rsidRPr="00B637AB">
        <w:tab/>
      </w:r>
      <w:r w:rsidRPr="00B637AB">
        <w:sym w:font="Symbol" w:char="F07F"/>
      </w:r>
      <w:r w:rsidRPr="00B637AB">
        <w:t>Out of State Provisional Certification</w:t>
      </w:r>
    </w:p>
    <w:p w:rsidR="006E39E0" w:rsidRPr="00B637AB" w:rsidRDefault="006E39E0" w:rsidP="006E39E0">
      <w:r w:rsidRPr="00B637AB">
        <w:sym w:font="Symbol" w:char="F07F"/>
      </w:r>
      <w:r w:rsidRPr="00B637AB">
        <w:t>Type C</w:t>
      </w:r>
      <w:r w:rsidRPr="00B637AB">
        <w:tab/>
      </w:r>
      <w:r w:rsidRPr="00B637AB">
        <w:tab/>
      </w:r>
      <w:r w:rsidRPr="00B637AB">
        <w:tab/>
      </w:r>
      <w:r w:rsidRPr="00B637AB">
        <w:tab/>
      </w:r>
      <w:r w:rsidRPr="00B637AB">
        <w:tab/>
      </w:r>
      <w:r w:rsidRPr="00B637AB">
        <w:sym w:font="Symbol" w:char="F07F"/>
      </w:r>
      <w:r w:rsidRPr="00B637AB">
        <w:t>Out of Field Authorization to Teach</w:t>
      </w:r>
    </w:p>
    <w:p w:rsidR="006E39E0" w:rsidRPr="00B637AB" w:rsidRDefault="006E39E0" w:rsidP="006E39E0">
      <w:r w:rsidRPr="00B637AB">
        <w:sym w:font="Symbol" w:char="F07F"/>
      </w:r>
      <w:r w:rsidRPr="00B637AB">
        <w:t>Level 1 Professional Certification</w:t>
      </w:r>
      <w:r w:rsidRPr="00B637AB">
        <w:tab/>
      </w:r>
      <w:r w:rsidRPr="00B637AB">
        <w:tab/>
      </w:r>
      <w:r w:rsidRPr="00B637AB">
        <w:sym w:font="Symbol" w:char="F07F"/>
      </w:r>
      <w:r w:rsidRPr="00B637AB">
        <w:t>Temporary Authority to Teach</w:t>
      </w:r>
    </w:p>
    <w:p w:rsidR="006E39E0" w:rsidRPr="00B637AB" w:rsidRDefault="006E39E0" w:rsidP="006E39E0">
      <w:r w:rsidRPr="00B637AB">
        <w:sym w:font="Symbol" w:char="F07F"/>
      </w:r>
      <w:r w:rsidRPr="00B637AB">
        <w:t>Level 2 Professional Certification</w:t>
      </w:r>
      <w:r w:rsidRPr="00B637AB">
        <w:tab/>
      </w:r>
      <w:r w:rsidRPr="00B637AB">
        <w:tab/>
      </w:r>
      <w:r w:rsidRPr="00B637AB">
        <w:sym w:font="Symbol" w:char="F07F"/>
      </w:r>
      <w:r w:rsidRPr="00B637AB">
        <w:t>Temporary Employment Permit</w:t>
      </w:r>
    </w:p>
    <w:p w:rsidR="006E39E0" w:rsidRPr="00B637AB" w:rsidRDefault="006E39E0" w:rsidP="006E39E0">
      <w:r w:rsidRPr="00B637AB">
        <w:sym w:font="Symbol" w:char="F07F"/>
      </w:r>
      <w:r w:rsidRPr="00B637AB">
        <w:t>Level 3 Professional Certification</w:t>
      </w:r>
      <w:r w:rsidRPr="00B637AB">
        <w:tab/>
      </w:r>
      <w:r w:rsidRPr="00B637AB">
        <w:tab/>
      </w:r>
      <w:r w:rsidRPr="00B637AB">
        <w:sym w:font="Symbol" w:char="F07F"/>
      </w:r>
      <w:r w:rsidRPr="00B637AB">
        <w:t>Ancillary Certification</w:t>
      </w:r>
    </w:p>
    <w:p w:rsidR="006E39E0" w:rsidRDefault="006E39E0" w:rsidP="006E39E0">
      <w:pPr>
        <w:rPr>
          <w:b/>
          <w:bCs/>
        </w:rPr>
      </w:pPr>
    </w:p>
    <w:p w:rsidR="009A1CC3" w:rsidRDefault="009A1CC3" w:rsidP="006E39E0">
      <w:pPr>
        <w:rPr>
          <w:b/>
          <w:bCs/>
        </w:rPr>
      </w:pPr>
    </w:p>
    <w:p w:rsidR="009A1CC3" w:rsidRDefault="009A1CC3" w:rsidP="006E39E0">
      <w:pPr>
        <w:rPr>
          <w:b/>
          <w:bCs/>
        </w:rPr>
      </w:pPr>
    </w:p>
    <w:p w:rsidR="009A1CC3" w:rsidRPr="005B481E" w:rsidRDefault="009A1CC3" w:rsidP="006E39E0">
      <w:pPr>
        <w:rPr>
          <w:b/>
          <w:bCs/>
        </w:rPr>
      </w:pPr>
      <w:r w:rsidRPr="005B481E">
        <w:rPr>
          <w:b/>
          <w:bCs/>
        </w:rPr>
        <w:t>______________________________________</w:t>
      </w:r>
      <w:r w:rsidRPr="005B481E">
        <w:rPr>
          <w:b/>
          <w:bCs/>
        </w:rPr>
        <w:tab/>
      </w:r>
      <w:r w:rsidR="00520ED4">
        <w:rPr>
          <w:b/>
          <w:bCs/>
        </w:rPr>
        <w:tab/>
      </w:r>
      <w:r w:rsidRPr="005B481E">
        <w:rPr>
          <w:b/>
          <w:bCs/>
        </w:rPr>
        <w:t>_____________</w:t>
      </w:r>
    </w:p>
    <w:p w:rsidR="009A1CC3" w:rsidRPr="005B481E" w:rsidRDefault="009A1CC3" w:rsidP="006E39E0">
      <w:pPr>
        <w:rPr>
          <w:b/>
          <w:bCs/>
        </w:rPr>
      </w:pPr>
      <w:r w:rsidRPr="005B481E">
        <w:rPr>
          <w:b/>
          <w:bCs/>
        </w:rPr>
        <w:t>Principal</w:t>
      </w:r>
      <w:r w:rsidR="005B481E" w:rsidRPr="005B481E">
        <w:rPr>
          <w:b/>
          <w:bCs/>
        </w:rPr>
        <w:t>/Designee</w:t>
      </w:r>
      <w:r w:rsidRPr="005B481E">
        <w:rPr>
          <w:b/>
          <w:bCs/>
        </w:rPr>
        <w:tab/>
      </w:r>
      <w:r w:rsidRPr="005B481E">
        <w:rPr>
          <w:b/>
          <w:bCs/>
        </w:rPr>
        <w:tab/>
      </w:r>
      <w:r w:rsidRPr="005B481E">
        <w:rPr>
          <w:b/>
          <w:bCs/>
        </w:rPr>
        <w:tab/>
      </w:r>
      <w:r w:rsidRPr="005B481E">
        <w:rPr>
          <w:b/>
          <w:bCs/>
        </w:rPr>
        <w:tab/>
      </w:r>
      <w:r w:rsidRPr="005B481E">
        <w:rPr>
          <w:b/>
          <w:bCs/>
        </w:rPr>
        <w:tab/>
      </w:r>
      <w:r w:rsidRPr="005B481E">
        <w:rPr>
          <w:b/>
          <w:bCs/>
        </w:rPr>
        <w:tab/>
        <w:t>Date</w:t>
      </w:r>
    </w:p>
    <w:p w:rsidR="009A1CC3" w:rsidRPr="005B481E" w:rsidRDefault="009A1CC3" w:rsidP="006E39E0">
      <w:pPr>
        <w:rPr>
          <w:b/>
          <w:bCs/>
          <w:i/>
        </w:rPr>
      </w:pPr>
      <w:r w:rsidRPr="005B481E">
        <w:rPr>
          <w:b/>
          <w:bCs/>
          <w:i/>
        </w:rPr>
        <w:t>Principal’s</w:t>
      </w:r>
      <w:r w:rsidR="005B481E" w:rsidRPr="005B481E">
        <w:rPr>
          <w:b/>
          <w:bCs/>
          <w:i/>
        </w:rPr>
        <w:t xml:space="preserve"> or designee’s</w:t>
      </w:r>
      <w:r w:rsidRPr="005B481E">
        <w:rPr>
          <w:b/>
          <w:bCs/>
          <w:i/>
        </w:rPr>
        <w:t xml:space="preserve"> signature indicates approval for the teacher/mentor named on the form to serve in specified role. </w:t>
      </w:r>
    </w:p>
    <w:p w:rsidR="007C1127" w:rsidRDefault="007C1127">
      <w:pPr>
        <w:rPr>
          <w:b/>
          <w:bCs/>
          <w:u w:val="single"/>
        </w:rPr>
      </w:pPr>
      <w:r>
        <w:rPr>
          <w:b/>
          <w:bCs/>
          <w:u w:val="single"/>
        </w:rPr>
        <w:br w:type="page"/>
      </w:r>
    </w:p>
    <w:p w:rsidR="006E39E0" w:rsidRDefault="006E39E0" w:rsidP="006E39E0">
      <w:r w:rsidRPr="00B637AB">
        <w:rPr>
          <w:b/>
          <w:bCs/>
          <w:u w:val="single"/>
        </w:rPr>
        <w:t>Certification Areas</w:t>
      </w:r>
      <w:r w:rsidRPr="007151B5">
        <w:t>:</w:t>
      </w:r>
      <w:r w:rsidRPr="00B637AB">
        <w:rPr>
          <w:b/>
        </w:rPr>
        <w:t xml:space="preserve"> </w:t>
      </w:r>
    </w:p>
    <w:p w:rsidR="001C7393" w:rsidRPr="001C7393" w:rsidRDefault="001C7393" w:rsidP="006E39E0">
      <w:pPr>
        <w:rPr>
          <w:i/>
        </w:rPr>
      </w:pPr>
      <w:r w:rsidRPr="001C7393">
        <w:rPr>
          <w:i/>
        </w:rPr>
        <w:t>Delete areas which do not apply.</w:t>
      </w:r>
    </w:p>
    <w:p w:rsidR="001C7393" w:rsidRDefault="001C7393" w:rsidP="006E39E0">
      <w:pPr>
        <w:rPr>
          <w:b/>
        </w:rPr>
      </w:pPr>
    </w:p>
    <w:tbl>
      <w:tblPr>
        <w:tblW w:w="0" w:type="auto"/>
        <w:tblLook w:val="04A0" w:firstRow="1" w:lastRow="0" w:firstColumn="1" w:lastColumn="0" w:noHBand="0" w:noVBand="1"/>
      </w:tblPr>
      <w:tblGrid>
        <w:gridCol w:w="3192"/>
        <w:gridCol w:w="3192"/>
        <w:gridCol w:w="3192"/>
      </w:tblGrid>
      <w:tr w:rsidR="007C1127">
        <w:tc>
          <w:tcPr>
            <w:tcW w:w="3192" w:type="dxa"/>
          </w:tcPr>
          <w:p w:rsidR="007C1127" w:rsidRPr="00CF74A7" w:rsidRDefault="007C1127" w:rsidP="006E39E0">
            <w:pPr>
              <w:rPr>
                <w:b/>
              </w:rPr>
            </w:pPr>
            <w:r w:rsidRPr="00CF74A7">
              <w:sym w:font="Symbol" w:char="F07F"/>
            </w:r>
            <w:r w:rsidRPr="00B637AB">
              <w:t>Elementary Grades 1-8</w:t>
            </w:r>
          </w:p>
        </w:tc>
        <w:tc>
          <w:tcPr>
            <w:tcW w:w="3192" w:type="dxa"/>
          </w:tcPr>
          <w:p w:rsidR="007C1127" w:rsidRPr="00CF74A7" w:rsidRDefault="007C1127" w:rsidP="006E39E0">
            <w:pPr>
              <w:rPr>
                <w:b/>
              </w:rPr>
            </w:pPr>
            <w:r w:rsidRPr="00CF74A7">
              <w:sym w:font="Symbol" w:char="F07F"/>
            </w:r>
            <w:r w:rsidRPr="00B637AB">
              <w:t>Vocational Agriculture</w:t>
            </w:r>
          </w:p>
        </w:tc>
        <w:tc>
          <w:tcPr>
            <w:tcW w:w="3192" w:type="dxa"/>
          </w:tcPr>
          <w:p w:rsidR="007C1127" w:rsidRPr="00CF74A7" w:rsidRDefault="007C1127" w:rsidP="006E39E0">
            <w:pPr>
              <w:rPr>
                <w:b/>
              </w:rPr>
            </w:pPr>
            <w:r w:rsidRPr="00CF74A7">
              <w:sym w:font="Symbol" w:char="F07F"/>
            </w:r>
            <w:r w:rsidRPr="00B637AB">
              <w:t>Mild/Moderate</w:t>
            </w:r>
          </w:p>
        </w:tc>
      </w:tr>
      <w:tr w:rsidR="007C1127">
        <w:tc>
          <w:tcPr>
            <w:tcW w:w="3192" w:type="dxa"/>
          </w:tcPr>
          <w:p w:rsidR="007C1127" w:rsidRPr="00CF74A7" w:rsidRDefault="007C1127" w:rsidP="006E39E0">
            <w:pPr>
              <w:rPr>
                <w:b/>
              </w:rPr>
            </w:pPr>
            <w:r w:rsidRPr="00CF74A7">
              <w:sym w:font="Symbol" w:char="F07F"/>
            </w:r>
            <w:r w:rsidRPr="00B637AB">
              <w:t>Elementary Grades 1-6</w:t>
            </w:r>
          </w:p>
        </w:tc>
        <w:tc>
          <w:tcPr>
            <w:tcW w:w="3192" w:type="dxa"/>
          </w:tcPr>
          <w:p w:rsidR="007C1127" w:rsidRPr="00CF74A7" w:rsidRDefault="007C1127" w:rsidP="006E39E0">
            <w:pPr>
              <w:rPr>
                <w:b/>
              </w:rPr>
            </w:pPr>
            <w:r w:rsidRPr="00CF74A7">
              <w:sym w:font="Symbol" w:char="F07F"/>
            </w:r>
            <w:r w:rsidRPr="00B637AB">
              <w:t>Vocational Home Econ.</w:t>
            </w:r>
          </w:p>
        </w:tc>
        <w:tc>
          <w:tcPr>
            <w:tcW w:w="3192" w:type="dxa"/>
          </w:tcPr>
          <w:p w:rsidR="007C1127" w:rsidRPr="00CF74A7" w:rsidRDefault="007C1127" w:rsidP="006E39E0">
            <w:pPr>
              <w:rPr>
                <w:b/>
              </w:rPr>
            </w:pPr>
            <w:r w:rsidRPr="00CF74A7">
              <w:sym w:font="Symbol" w:char="F07F"/>
            </w:r>
            <w:r w:rsidRPr="00B637AB">
              <w:t>Severe/Profound</w:t>
            </w:r>
          </w:p>
        </w:tc>
      </w:tr>
      <w:tr w:rsidR="007C1127">
        <w:tc>
          <w:tcPr>
            <w:tcW w:w="3192" w:type="dxa"/>
          </w:tcPr>
          <w:p w:rsidR="007C1127" w:rsidRPr="00CF74A7" w:rsidRDefault="007C1127" w:rsidP="006E39E0">
            <w:pPr>
              <w:rPr>
                <w:b/>
              </w:rPr>
            </w:pPr>
            <w:r w:rsidRPr="00CF74A7">
              <w:sym w:font="Symbol" w:char="F07F"/>
            </w:r>
            <w:r w:rsidRPr="00B637AB">
              <w:t>Lower Elem. Grades 1-4</w:t>
            </w:r>
          </w:p>
        </w:tc>
        <w:tc>
          <w:tcPr>
            <w:tcW w:w="3192" w:type="dxa"/>
          </w:tcPr>
          <w:p w:rsidR="007C1127" w:rsidRPr="00CF74A7" w:rsidRDefault="007C1127" w:rsidP="006E39E0">
            <w:pPr>
              <w:rPr>
                <w:b/>
              </w:rPr>
            </w:pPr>
            <w:r w:rsidRPr="00CF74A7">
              <w:sym w:font="Symbol" w:char="F07F"/>
            </w:r>
            <w:r w:rsidRPr="00B637AB">
              <w:t>Family &amp; Cons. Science</w:t>
            </w:r>
          </w:p>
        </w:tc>
        <w:tc>
          <w:tcPr>
            <w:tcW w:w="3192" w:type="dxa"/>
          </w:tcPr>
          <w:p w:rsidR="007C1127" w:rsidRPr="00CF74A7" w:rsidRDefault="007C1127" w:rsidP="006E39E0">
            <w:pPr>
              <w:rPr>
                <w:b/>
              </w:rPr>
            </w:pPr>
            <w:r w:rsidRPr="00CF74A7">
              <w:sym w:font="Symbol" w:char="F07F"/>
            </w:r>
            <w:r w:rsidRPr="00B637AB">
              <w:t>Mentally Retarded</w:t>
            </w:r>
          </w:p>
        </w:tc>
      </w:tr>
      <w:tr w:rsidR="007C1127">
        <w:tc>
          <w:tcPr>
            <w:tcW w:w="3192" w:type="dxa"/>
          </w:tcPr>
          <w:p w:rsidR="007C1127" w:rsidRPr="00CF74A7" w:rsidRDefault="007C1127" w:rsidP="006E39E0">
            <w:pPr>
              <w:rPr>
                <w:b/>
              </w:rPr>
            </w:pPr>
            <w:r w:rsidRPr="00CF74A7">
              <w:sym w:font="Symbol" w:char="F07F"/>
            </w:r>
            <w:r w:rsidRPr="00B637AB">
              <w:t>Upper Elem. Grades 5-8</w:t>
            </w:r>
          </w:p>
        </w:tc>
        <w:tc>
          <w:tcPr>
            <w:tcW w:w="3192" w:type="dxa"/>
          </w:tcPr>
          <w:p w:rsidR="007C1127" w:rsidRPr="00CF74A7" w:rsidRDefault="007C1127" w:rsidP="006E39E0">
            <w:pPr>
              <w:rPr>
                <w:b/>
              </w:rPr>
            </w:pPr>
            <w:r w:rsidRPr="00CF74A7">
              <w:sym w:font="Symbol" w:char="F07F"/>
            </w:r>
            <w:r w:rsidRPr="00B637AB">
              <w:t>Physical Education</w:t>
            </w:r>
          </w:p>
        </w:tc>
        <w:tc>
          <w:tcPr>
            <w:tcW w:w="3192" w:type="dxa"/>
          </w:tcPr>
          <w:p w:rsidR="007C1127" w:rsidRPr="00CF74A7" w:rsidRDefault="007C1127" w:rsidP="006E39E0">
            <w:pPr>
              <w:rPr>
                <w:b/>
              </w:rPr>
            </w:pPr>
            <w:r w:rsidRPr="00CF74A7">
              <w:sym w:font="Symbol" w:char="F07F"/>
            </w:r>
            <w:r w:rsidRPr="00B637AB">
              <w:t>Learning Disabled</w:t>
            </w:r>
          </w:p>
        </w:tc>
      </w:tr>
      <w:tr w:rsidR="007C1127">
        <w:tc>
          <w:tcPr>
            <w:tcW w:w="3192" w:type="dxa"/>
          </w:tcPr>
          <w:p w:rsidR="007C1127" w:rsidRPr="00CF74A7" w:rsidRDefault="007C1127" w:rsidP="006E39E0">
            <w:pPr>
              <w:rPr>
                <w:b/>
              </w:rPr>
            </w:pPr>
            <w:r w:rsidRPr="00CF74A7">
              <w:sym w:font="Symbol" w:char="F07F"/>
            </w:r>
            <w:r w:rsidRPr="00B637AB">
              <w:t>Kindergarten</w:t>
            </w:r>
            <w:r w:rsidRPr="00B637AB">
              <w:tab/>
            </w:r>
          </w:p>
        </w:tc>
        <w:tc>
          <w:tcPr>
            <w:tcW w:w="3192" w:type="dxa"/>
          </w:tcPr>
          <w:p w:rsidR="007C1127" w:rsidRPr="00CF74A7" w:rsidRDefault="007C1127" w:rsidP="006E39E0">
            <w:pPr>
              <w:rPr>
                <w:b/>
              </w:rPr>
            </w:pPr>
            <w:r w:rsidRPr="00CF74A7">
              <w:sym w:font="Symbol" w:char="F07F"/>
            </w:r>
            <w:r w:rsidRPr="00B637AB">
              <w:t>Health &amp; Physical Ed.</w:t>
            </w:r>
          </w:p>
        </w:tc>
        <w:tc>
          <w:tcPr>
            <w:tcW w:w="3192" w:type="dxa"/>
          </w:tcPr>
          <w:p w:rsidR="007C1127" w:rsidRPr="00CF74A7" w:rsidRDefault="007C1127" w:rsidP="006E39E0">
            <w:pPr>
              <w:rPr>
                <w:b/>
              </w:rPr>
            </w:pPr>
            <w:r w:rsidRPr="00CF74A7">
              <w:sym w:font="Symbol" w:char="F07F"/>
            </w:r>
            <w:r w:rsidRPr="00B637AB">
              <w:t>Academically Gifted</w:t>
            </w:r>
          </w:p>
        </w:tc>
      </w:tr>
      <w:tr w:rsidR="007C1127">
        <w:tc>
          <w:tcPr>
            <w:tcW w:w="3192" w:type="dxa"/>
          </w:tcPr>
          <w:p w:rsidR="007C1127" w:rsidRPr="00CF74A7" w:rsidRDefault="007C1127" w:rsidP="006E39E0">
            <w:pPr>
              <w:rPr>
                <w:b/>
              </w:rPr>
            </w:pPr>
            <w:r w:rsidRPr="00CF74A7">
              <w:sym w:font="Symbol" w:char="F07F"/>
            </w:r>
            <w:r w:rsidRPr="00B637AB">
              <w:t>Nursery School</w:t>
            </w:r>
          </w:p>
        </w:tc>
        <w:tc>
          <w:tcPr>
            <w:tcW w:w="3192" w:type="dxa"/>
          </w:tcPr>
          <w:p w:rsidR="007C1127" w:rsidRPr="00CF74A7" w:rsidRDefault="007C1127" w:rsidP="006E39E0">
            <w:pPr>
              <w:rPr>
                <w:b/>
              </w:rPr>
            </w:pPr>
            <w:r w:rsidRPr="00CF74A7">
              <w:sym w:font="Symbol" w:char="F07F"/>
            </w:r>
            <w:r w:rsidRPr="00B637AB">
              <w:t xml:space="preserve"> Driver/Traffic Safety Ed.</w:t>
            </w:r>
          </w:p>
        </w:tc>
        <w:tc>
          <w:tcPr>
            <w:tcW w:w="3192" w:type="dxa"/>
          </w:tcPr>
          <w:p w:rsidR="007C1127" w:rsidRPr="00CF74A7" w:rsidRDefault="007C1127" w:rsidP="006E39E0">
            <w:pPr>
              <w:rPr>
                <w:b/>
              </w:rPr>
            </w:pPr>
            <w:r w:rsidRPr="00CF74A7">
              <w:sym w:font="Symbol" w:char="F07F"/>
            </w:r>
            <w:r w:rsidRPr="00B637AB">
              <w:t>School Librarian</w:t>
            </w:r>
          </w:p>
        </w:tc>
      </w:tr>
      <w:tr w:rsidR="007C1127">
        <w:tc>
          <w:tcPr>
            <w:tcW w:w="3192" w:type="dxa"/>
          </w:tcPr>
          <w:p w:rsidR="007C1127" w:rsidRPr="00CF74A7" w:rsidRDefault="007C1127" w:rsidP="006E39E0">
            <w:pPr>
              <w:rPr>
                <w:b/>
              </w:rPr>
            </w:pPr>
            <w:r w:rsidRPr="00CF74A7">
              <w:sym w:font="Symbol" w:char="F07F"/>
            </w:r>
            <w:r w:rsidRPr="00B637AB">
              <w:t>Early Interventionist</w:t>
            </w:r>
            <w:r w:rsidRPr="00B637AB">
              <w:tab/>
            </w:r>
          </w:p>
        </w:tc>
        <w:tc>
          <w:tcPr>
            <w:tcW w:w="3192" w:type="dxa"/>
          </w:tcPr>
          <w:p w:rsidR="007C1127" w:rsidRPr="00CF74A7" w:rsidRDefault="007C1127" w:rsidP="006E39E0">
            <w:pPr>
              <w:rPr>
                <w:b/>
              </w:rPr>
            </w:pPr>
            <w:r w:rsidRPr="00CF74A7">
              <w:sym w:font="Symbol" w:char="F07F"/>
            </w:r>
            <w:r w:rsidRPr="00B637AB">
              <w:t>Aerospace Education</w:t>
            </w:r>
          </w:p>
        </w:tc>
        <w:tc>
          <w:tcPr>
            <w:tcW w:w="3192" w:type="dxa"/>
          </w:tcPr>
          <w:p w:rsidR="007C1127" w:rsidRPr="00CF74A7" w:rsidRDefault="007C1127" w:rsidP="006E39E0">
            <w:pPr>
              <w:rPr>
                <w:b/>
              </w:rPr>
            </w:pPr>
            <w:r w:rsidRPr="00CF74A7">
              <w:sym w:font="Symbol" w:char="F07F"/>
            </w:r>
            <w:r w:rsidRPr="00B637AB">
              <w:t>Media Specialist</w:t>
            </w:r>
          </w:p>
        </w:tc>
      </w:tr>
      <w:tr w:rsidR="007C1127">
        <w:tc>
          <w:tcPr>
            <w:tcW w:w="3192" w:type="dxa"/>
          </w:tcPr>
          <w:p w:rsidR="007C1127" w:rsidRPr="00B637AB" w:rsidRDefault="007C1127" w:rsidP="006E39E0">
            <w:r w:rsidRPr="00CF74A7">
              <w:sym w:font="Symbol" w:char="F07F"/>
            </w:r>
            <w:r w:rsidRPr="00B637AB">
              <w:t>English</w:t>
            </w:r>
          </w:p>
        </w:tc>
        <w:tc>
          <w:tcPr>
            <w:tcW w:w="3192" w:type="dxa"/>
          </w:tcPr>
          <w:p w:rsidR="007C1127" w:rsidRPr="00B637AB" w:rsidRDefault="007C1127" w:rsidP="006E39E0">
            <w:r w:rsidRPr="00CF74A7">
              <w:sym w:font="Symbol" w:char="F07F"/>
            </w:r>
            <w:r w:rsidRPr="00B637AB">
              <w:t>French</w:t>
            </w:r>
          </w:p>
        </w:tc>
        <w:tc>
          <w:tcPr>
            <w:tcW w:w="3192" w:type="dxa"/>
          </w:tcPr>
          <w:p w:rsidR="007C1127" w:rsidRPr="00B637AB" w:rsidRDefault="007C1127" w:rsidP="00CF74A7">
            <w:pPr>
              <w:ind w:left="186" w:hanging="186"/>
            </w:pPr>
            <w:r w:rsidRPr="00CF74A7">
              <w:sym w:font="Symbol" w:char="F07F"/>
            </w:r>
            <w:r w:rsidRPr="00B637AB">
              <w:t>Guidance Counselor</w:t>
            </w:r>
          </w:p>
        </w:tc>
      </w:tr>
      <w:tr w:rsidR="007C1127">
        <w:tc>
          <w:tcPr>
            <w:tcW w:w="3192" w:type="dxa"/>
          </w:tcPr>
          <w:p w:rsidR="007C1127" w:rsidRPr="00B637AB" w:rsidRDefault="00D542E7" w:rsidP="006E39E0">
            <w:r w:rsidRPr="00CF74A7">
              <w:sym w:font="Symbol" w:char="F07F"/>
            </w:r>
            <w:r w:rsidRPr="00B637AB">
              <w:t>Math</w:t>
            </w:r>
            <w:r w:rsidRPr="00B637AB">
              <w:tab/>
            </w:r>
          </w:p>
        </w:tc>
        <w:tc>
          <w:tcPr>
            <w:tcW w:w="3192" w:type="dxa"/>
          </w:tcPr>
          <w:p w:rsidR="007C1127" w:rsidRPr="00B637AB" w:rsidRDefault="00D542E7" w:rsidP="006E39E0">
            <w:r w:rsidRPr="00CF74A7">
              <w:sym w:font="Symbol" w:char="F07F"/>
            </w:r>
            <w:r w:rsidRPr="00B637AB">
              <w:t>Spanish</w:t>
            </w:r>
          </w:p>
        </w:tc>
        <w:tc>
          <w:tcPr>
            <w:tcW w:w="3192" w:type="dxa"/>
          </w:tcPr>
          <w:p w:rsidR="007C1127" w:rsidRPr="00B637AB" w:rsidRDefault="00D542E7" w:rsidP="00CF74A7">
            <w:pPr>
              <w:ind w:left="186" w:hanging="186"/>
            </w:pPr>
            <w:r w:rsidRPr="00CF74A7">
              <w:sym w:font="Symbol" w:char="F07F"/>
            </w:r>
            <w:r w:rsidRPr="00B637AB">
              <w:t>Counselor in Elem./Sec. Schools</w:t>
            </w:r>
          </w:p>
        </w:tc>
      </w:tr>
      <w:tr w:rsidR="00D542E7">
        <w:tc>
          <w:tcPr>
            <w:tcW w:w="3192" w:type="dxa"/>
          </w:tcPr>
          <w:p w:rsidR="00D542E7" w:rsidRPr="00B637AB" w:rsidRDefault="00D542E7" w:rsidP="006E39E0">
            <w:r w:rsidRPr="00CF74A7">
              <w:sym w:font="Symbol" w:char="F07F"/>
            </w:r>
            <w:r w:rsidRPr="00B637AB">
              <w:t>General Science</w:t>
            </w:r>
          </w:p>
        </w:tc>
        <w:tc>
          <w:tcPr>
            <w:tcW w:w="3192" w:type="dxa"/>
          </w:tcPr>
          <w:p w:rsidR="00D542E7" w:rsidRPr="00B637AB" w:rsidRDefault="00D542E7" w:rsidP="006E39E0">
            <w:r w:rsidRPr="00CF74A7">
              <w:sym w:font="Symbol" w:char="F07F"/>
            </w:r>
            <w:r w:rsidRPr="00B637AB">
              <w:t>Journalism</w:t>
            </w:r>
          </w:p>
        </w:tc>
        <w:tc>
          <w:tcPr>
            <w:tcW w:w="3192" w:type="dxa"/>
          </w:tcPr>
          <w:p w:rsidR="00D542E7" w:rsidRPr="00B637AB" w:rsidRDefault="00D542E7" w:rsidP="00CF74A7">
            <w:pPr>
              <w:ind w:left="186" w:hanging="186"/>
            </w:pPr>
            <w:r w:rsidRPr="00CF74A7">
              <w:sym w:font="Symbol" w:char="F07F"/>
            </w:r>
            <w:r w:rsidRPr="00B637AB">
              <w:t>Supervisor of Student Teaching</w:t>
            </w:r>
          </w:p>
        </w:tc>
      </w:tr>
      <w:tr w:rsidR="00D542E7">
        <w:tc>
          <w:tcPr>
            <w:tcW w:w="3192" w:type="dxa"/>
          </w:tcPr>
          <w:p w:rsidR="00D542E7" w:rsidRPr="00B637AB" w:rsidRDefault="00D542E7" w:rsidP="006E39E0">
            <w:r w:rsidRPr="00CF74A7">
              <w:sym w:font="Symbol" w:char="F07F"/>
            </w:r>
            <w:r w:rsidRPr="00B637AB">
              <w:t>Biology</w:t>
            </w:r>
          </w:p>
        </w:tc>
        <w:tc>
          <w:tcPr>
            <w:tcW w:w="3192" w:type="dxa"/>
          </w:tcPr>
          <w:p w:rsidR="00D542E7" w:rsidRPr="00B637AB" w:rsidRDefault="00D542E7" w:rsidP="006E39E0">
            <w:r w:rsidRPr="00CF74A7">
              <w:sym w:font="Symbol" w:char="F07F"/>
            </w:r>
            <w:r w:rsidRPr="00B637AB">
              <w:t>Speech</w:t>
            </w:r>
          </w:p>
        </w:tc>
        <w:tc>
          <w:tcPr>
            <w:tcW w:w="3192" w:type="dxa"/>
          </w:tcPr>
          <w:p w:rsidR="00D542E7" w:rsidRPr="00B637AB" w:rsidRDefault="00D542E7" w:rsidP="00CF74A7">
            <w:pPr>
              <w:ind w:left="186" w:hanging="186"/>
            </w:pPr>
            <w:r w:rsidRPr="00CF74A7">
              <w:sym w:font="Symbol" w:char="F07F"/>
            </w:r>
            <w:r w:rsidRPr="00B637AB">
              <w:t>Reading Specialist</w:t>
            </w:r>
          </w:p>
        </w:tc>
      </w:tr>
      <w:tr w:rsidR="00D542E7">
        <w:tc>
          <w:tcPr>
            <w:tcW w:w="3192" w:type="dxa"/>
          </w:tcPr>
          <w:p w:rsidR="00D542E7" w:rsidRPr="00B637AB" w:rsidRDefault="00D542E7" w:rsidP="006E39E0">
            <w:r w:rsidRPr="00CF74A7">
              <w:sym w:font="Symbol" w:char="F07F"/>
            </w:r>
            <w:r w:rsidRPr="00B637AB">
              <w:t>Chemistry</w:t>
            </w:r>
            <w:r w:rsidRPr="00B637AB">
              <w:tab/>
            </w:r>
          </w:p>
        </w:tc>
        <w:tc>
          <w:tcPr>
            <w:tcW w:w="3192" w:type="dxa"/>
          </w:tcPr>
          <w:p w:rsidR="00D542E7" w:rsidRPr="00B637AB" w:rsidRDefault="00D542E7" w:rsidP="006E39E0">
            <w:r w:rsidRPr="00CF74A7">
              <w:sym w:font="Symbol" w:char="F07F"/>
            </w:r>
            <w:r w:rsidRPr="00B637AB">
              <w:t>Bus/Office Ed.</w:t>
            </w:r>
          </w:p>
        </w:tc>
        <w:tc>
          <w:tcPr>
            <w:tcW w:w="3192" w:type="dxa"/>
          </w:tcPr>
          <w:p w:rsidR="00D542E7" w:rsidRPr="00B637AB" w:rsidRDefault="00D542E7" w:rsidP="00CF74A7">
            <w:pPr>
              <w:ind w:left="186" w:hanging="186"/>
            </w:pPr>
            <w:r w:rsidRPr="00CF74A7">
              <w:sym w:font="Symbol" w:char="F07F"/>
            </w:r>
            <w:r w:rsidRPr="00B637AB">
              <w:t>Principal (K-12)</w:t>
            </w:r>
          </w:p>
        </w:tc>
      </w:tr>
      <w:tr w:rsidR="00D542E7">
        <w:tc>
          <w:tcPr>
            <w:tcW w:w="3192" w:type="dxa"/>
          </w:tcPr>
          <w:p w:rsidR="00D542E7" w:rsidRPr="00B637AB" w:rsidRDefault="00D542E7" w:rsidP="006E39E0">
            <w:r w:rsidRPr="00CF74A7">
              <w:sym w:font="Symbol" w:char="F07F"/>
            </w:r>
            <w:r w:rsidRPr="00B637AB">
              <w:t>Physical Science</w:t>
            </w:r>
          </w:p>
        </w:tc>
        <w:tc>
          <w:tcPr>
            <w:tcW w:w="3192" w:type="dxa"/>
          </w:tcPr>
          <w:p w:rsidR="00D542E7" w:rsidRPr="00B637AB" w:rsidRDefault="00D542E7" w:rsidP="006E39E0">
            <w:r w:rsidRPr="00CF74A7">
              <w:sym w:font="Symbol" w:char="F07F"/>
            </w:r>
            <w:r w:rsidRPr="00B637AB">
              <w:t>Bus. Ed. Subjects</w:t>
            </w:r>
          </w:p>
        </w:tc>
        <w:tc>
          <w:tcPr>
            <w:tcW w:w="3192" w:type="dxa"/>
          </w:tcPr>
          <w:p w:rsidR="00D542E7" w:rsidRPr="00B637AB" w:rsidRDefault="00D542E7" w:rsidP="00CF74A7">
            <w:pPr>
              <w:ind w:left="186" w:hanging="186"/>
            </w:pPr>
            <w:r w:rsidRPr="00CF74A7">
              <w:sym w:font="Symbol" w:char="F07F"/>
            </w:r>
            <w:r w:rsidRPr="00B637AB">
              <w:t>Elementary School Principal</w:t>
            </w:r>
          </w:p>
        </w:tc>
      </w:tr>
      <w:tr w:rsidR="00D542E7">
        <w:tc>
          <w:tcPr>
            <w:tcW w:w="3192" w:type="dxa"/>
          </w:tcPr>
          <w:p w:rsidR="00D542E7" w:rsidRPr="00B637AB" w:rsidRDefault="00D542E7" w:rsidP="006E39E0">
            <w:r w:rsidRPr="00CF74A7">
              <w:sym w:font="Symbol" w:char="F07F"/>
            </w:r>
            <w:r w:rsidRPr="00B637AB">
              <w:t>Social Studies</w:t>
            </w:r>
          </w:p>
        </w:tc>
        <w:tc>
          <w:tcPr>
            <w:tcW w:w="3192" w:type="dxa"/>
          </w:tcPr>
          <w:p w:rsidR="00D542E7" w:rsidRPr="00B637AB" w:rsidRDefault="00D542E7" w:rsidP="006E39E0">
            <w:r w:rsidRPr="00CF74A7">
              <w:sym w:font="Symbol" w:char="F07F"/>
            </w:r>
            <w:r w:rsidRPr="00B637AB">
              <w:t>Coop. Office Ed.</w:t>
            </w:r>
          </w:p>
        </w:tc>
        <w:tc>
          <w:tcPr>
            <w:tcW w:w="3192" w:type="dxa"/>
          </w:tcPr>
          <w:p w:rsidR="00D542E7" w:rsidRPr="00B637AB" w:rsidRDefault="00D542E7" w:rsidP="00CF74A7">
            <w:pPr>
              <w:ind w:left="186" w:hanging="186"/>
            </w:pPr>
            <w:r w:rsidRPr="00CF74A7">
              <w:sym w:font="Symbol" w:char="F07F"/>
            </w:r>
            <w:r w:rsidRPr="00B637AB">
              <w:t>Secondary School Principal</w:t>
            </w:r>
          </w:p>
        </w:tc>
      </w:tr>
      <w:tr w:rsidR="00D542E7">
        <w:tc>
          <w:tcPr>
            <w:tcW w:w="3192" w:type="dxa"/>
          </w:tcPr>
          <w:p w:rsidR="00D542E7" w:rsidRPr="00B637AB" w:rsidRDefault="00D542E7" w:rsidP="006E39E0">
            <w:r w:rsidRPr="00CF74A7">
              <w:sym w:font="Symbol" w:char="F07F"/>
            </w:r>
            <w:r w:rsidRPr="00B637AB">
              <w:t>Instrumental Music</w:t>
            </w:r>
            <w:r w:rsidRPr="00B637AB">
              <w:tab/>
            </w:r>
          </w:p>
        </w:tc>
        <w:tc>
          <w:tcPr>
            <w:tcW w:w="3192" w:type="dxa"/>
          </w:tcPr>
          <w:p w:rsidR="00D542E7" w:rsidRPr="00B637AB" w:rsidRDefault="00D542E7" w:rsidP="006E39E0">
            <w:r w:rsidRPr="00CF74A7">
              <w:sym w:font="Symbol" w:char="F07F"/>
            </w:r>
            <w:r w:rsidRPr="00B637AB">
              <w:t>Computer Literacy</w:t>
            </w:r>
          </w:p>
        </w:tc>
        <w:tc>
          <w:tcPr>
            <w:tcW w:w="3192" w:type="dxa"/>
          </w:tcPr>
          <w:p w:rsidR="00D542E7" w:rsidRPr="00B637AB" w:rsidRDefault="00D542E7" w:rsidP="00CF74A7">
            <w:pPr>
              <w:ind w:left="186" w:hanging="186"/>
            </w:pPr>
            <w:r w:rsidRPr="00CF74A7">
              <w:sym w:font="Symbol" w:char="F07F"/>
            </w:r>
            <w:r w:rsidRPr="00B637AB">
              <w:t xml:space="preserve">Parish/City School Sup. </w:t>
            </w:r>
            <w:r>
              <w:t>o</w:t>
            </w:r>
            <w:r w:rsidRPr="00B637AB">
              <w:t>f Instruction</w:t>
            </w:r>
          </w:p>
        </w:tc>
      </w:tr>
      <w:tr w:rsidR="00D542E7">
        <w:tc>
          <w:tcPr>
            <w:tcW w:w="3192" w:type="dxa"/>
          </w:tcPr>
          <w:p w:rsidR="00D542E7" w:rsidRPr="00B637AB" w:rsidRDefault="00D542E7" w:rsidP="00D542E7">
            <w:r w:rsidRPr="00CF74A7">
              <w:sym w:font="Symbol" w:char="F07F"/>
            </w:r>
            <w:r w:rsidRPr="00B637AB">
              <w:t>Art</w:t>
            </w:r>
          </w:p>
        </w:tc>
        <w:tc>
          <w:tcPr>
            <w:tcW w:w="3192" w:type="dxa"/>
          </w:tcPr>
          <w:p w:rsidR="00D542E7" w:rsidRPr="00B637AB" w:rsidRDefault="00D542E7" w:rsidP="006E39E0">
            <w:r w:rsidRPr="00CF74A7">
              <w:sym w:font="Symbol" w:char="F07F"/>
            </w:r>
            <w:r w:rsidRPr="00B637AB">
              <w:t>Health Occupation</w:t>
            </w:r>
          </w:p>
        </w:tc>
        <w:tc>
          <w:tcPr>
            <w:tcW w:w="3192" w:type="dxa"/>
          </w:tcPr>
          <w:p w:rsidR="00D542E7" w:rsidRPr="00B637AB" w:rsidRDefault="00D542E7" w:rsidP="00CF74A7">
            <w:pPr>
              <w:ind w:left="186" w:hanging="186"/>
            </w:pPr>
            <w:r w:rsidRPr="00CF74A7">
              <w:sym w:font="Symbol" w:char="F07F"/>
            </w:r>
            <w:r w:rsidRPr="00B637AB">
              <w:t xml:space="preserve">School Superintendent                                  </w:t>
            </w:r>
          </w:p>
        </w:tc>
      </w:tr>
      <w:tr w:rsidR="00D542E7">
        <w:tc>
          <w:tcPr>
            <w:tcW w:w="3192" w:type="dxa"/>
          </w:tcPr>
          <w:p w:rsidR="00D542E7" w:rsidRPr="00B637AB" w:rsidRDefault="00D542E7" w:rsidP="00D542E7">
            <w:r w:rsidRPr="00CF74A7">
              <w:sym w:font="Symbol" w:char="F07F"/>
            </w:r>
            <w:r w:rsidRPr="00B637AB">
              <w:t xml:space="preserve">Prek-3 Certification                       </w:t>
            </w:r>
          </w:p>
        </w:tc>
        <w:tc>
          <w:tcPr>
            <w:tcW w:w="3192" w:type="dxa"/>
          </w:tcPr>
          <w:p w:rsidR="00D542E7" w:rsidRPr="00B637AB" w:rsidRDefault="00D542E7" w:rsidP="00D542E7">
            <w:r w:rsidRPr="00CF74A7">
              <w:sym w:font="Symbol" w:char="F07F"/>
            </w:r>
            <w:r w:rsidRPr="00B637AB">
              <w:t>Educational Technology</w:t>
            </w:r>
          </w:p>
          <w:p w:rsidR="00D542E7" w:rsidRPr="00B637AB" w:rsidRDefault="00D542E7" w:rsidP="006E39E0"/>
        </w:tc>
        <w:tc>
          <w:tcPr>
            <w:tcW w:w="3192" w:type="dxa"/>
          </w:tcPr>
          <w:p w:rsidR="00D542E7" w:rsidRPr="00B637AB" w:rsidRDefault="00D542E7" w:rsidP="00CF74A7">
            <w:pPr>
              <w:ind w:left="186" w:hanging="186"/>
            </w:pPr>
            <w:r w:rsidRPr="00CF74A7">
              <w:sym w:font="Symbol" w:char="F07F"/>
            </w:r>
            <w:r w:rsidRPr="00B637AB">
              <w:t xml:space="preserve">English Second Language ESL                   </w:t>
            </w:r>
          </w:p>
        </w:tc>
      </w:tr>
      <w:tr w:rsidR="00D542E7">
        <w:tc>
          <w:tcPr>
            <w:tcW w:w="3192" w:type="dxa"/>
          </w:tcPr>
          <w:p w:rsidR="00D542E7" w:rsidRPr="00B637AB" w:rsidRDefault="00D542E7" w:rsidP="00D542E7"/>
        </w:tc>
        <w:tc>
          <w:tcPr>
            <w:tcW w:w="3192" w:type="dxa"/>
          </w:tcPr>
          <w:p w:rsidR="00D542E7" w:rsidRPr="00B637AB" w:rsidRDefault="00D542E7" w:rsidP="00D542E7"/>
        </w:tc>
        <w:tc>
          <w:tcPr>
            <w:tcW w:w="3192" w:type="dxa"/>
          </w:tcPr>
          <w:p w:rsidR="00D542E7" w:rsidRPr="00B637AB" w:rsidRDefault="00D542E7" w:rsidP="00D542E7"/>
        </w:tc>
      </w:tr>
    </w:tbl>
    <w:p w:rsidR="000A544A" w:rsidRPr="00B637AB" w:rsidRDefault="000A544A" w:rsidP="000A544A">
      <w:r w:rsidRPr="00B637AB">
        <w:t>Other:</w:t>
      </w:r>
      <w:r w:rsidR="007151B5">
        <w:t xml:space="preserve"> </w:t>
      </w:r>
      <w:r w:rsidRPr="00B637AB">
        <w:t>_______________________________________</w:t>
      </w:r>
    </w:p>
    <w:p w:rsidR="006E39E0" w:rsidRPr="00B637AB" w:rsidRDefault="006E39E0" w:rsidP="006E39E0">
      <w:pPr>
        <w:rPr>
          <w:b/>
          <w:bCs/>
        </w:rPr>
      </w:pPr>
    </w:p>
    <w:p w:rsidR="00D542E7" w:rsidRDefault="00D542E7">
      <w:pPr>
        <w:rPr>
          <w:b/>
          <w:bCs/>
        </w:rPr>
      </w:pPr>
      <w:r>
        <w:rPr>
          <w:b/>
          <w:bCs/>
        </w:rPr>
        <w:br w:type="page"/>
      </w:r>
    </w:p>
    <w:p w:rsidR="006E39E0" w:rsidRPr="00B637AB" w:rsidRDefault="006E39E0" w:rsidP="006E39E0">
      <w:pPr>
        <w:rPr>
          <w:b/>
          <w:bCs/>
        </w:rPr>
      </w:pPr>
      <w:r w:rsidRPr="00B637AB">
        <w:rPr>
          <w:b/>
          <w:bCs/>
        </w:rPr>
        <w:t>Name</w:t>
      </w:r>
      <w:r w:rsidRPr="007151B5">
        <w:rPr>
          <w:bCs/>
        </w:rPr>
        <w:t>:</w:t>
      </w:r>
      <w:r w:rsidRPr="00B637AB">
        <w:rPr>
          <w:b/>
          <w:bCs/>
        </w:rPr>
        <w:t xml:space="preserve">  ________________________________________</w:t>
      </w:r>
    </w:p>
    <w:p w:rsidR="006E39E0" w:rsidRPr="00B637AB" w:rsidRDefault="00417CD5" w:rsidP="006E39E0">
      <w:r>
        <w:rPr>
          <w:b/>
          <w:bCs/>
        </w:rPr>
        <w:t xml:space="preserve">1.  Are you currently teaching or </w:t>
      </w:r>
      <w:r w:rsidR="006E39E0" w:rsidRPr="00B637AB">
        <w:rPr>
          <w:b/>
          <w:bCs/>
        </w:rPr>
        <w:t xml:space="preserve">working in your area of certification?  </w:t>
      </w:r>
      <w:r w:rsidR="006E39E0" w:rsidRPr="00B637AB">
        <w:sym w:font="Symbol" w:char="F07F"/>
      </w:r>
      <w:r w:rsidR="006E39E0" w:rsidRPr="00B637AB">
        <w:t xml:space="preserve"> Yes   </w:t>
      </w:r>
      <w:r w:rsidR="006E39E0" w:rsidRPr="00B637AB">
        <w:sym w:font="Symbol" w:char="F07F"/>
      </w:r>
      <w:r w:rsidR="006E39E0" w:rsidRPr="00B637AB">
        <w:t xml:space="preserve">  No</w:t>
      </w:r>
    </w:p>
    <w:p w:rsidR="006E39E0" w:rsidRPr="00B637AB" w:rsidRDefault="006E39E0" w:rsidP="006E39E0">
      <w:pPr>
        <w:rPr>
          <w:b/>
          <w:bCs/>
        </w:rPr>
      </w:pPr>
    </w:p>
    <w:p w:rsidR="00417CD5" w:rsidRDefault="006E39E0" w:rsidP="006E39E0">
      <w:r w:rsidRPr="00B637AB">
        <w:rPr>
          <w:b/>
          <w:bCs/>
        </w:rPr>
        <w:t xml:space="preserve">2.  Highest </w:t>
      </w:r>
      <w:r w:rsidR="00407FEC">
        <w:rPr>
          <w:b/>
          <w:bCs/>
        </w:rPr>
        <w:t>d</w:t>
      </w:r>
      <w:r w:rsidRPr="00B637AB">
        <w:rPr>
          <w:b/>
          <w:bCs/>
        </w:rPr>
        <w:t xml:space="preserve">egree </w:t>
      </w:r>
      <w:r w:rsidR="00407FEC">
        <w:rPr>
          <w:b/>
          <w:bCs/>
        </w:rPr>
        <w:t>e</w:t>
      </w:r>
      <w:r w:rsidRPr="00B637AB">
        <w:rPr>
          <w:b/>
          <w:bCs/>
        </w:rPr>
        <w:t>arned</w:t>
      </w:r>
      <w:r w:rsidRPr="007151B5">
        <w:t>:</w:t>
      </w:r>
      <w:r w:rsidRPr="00B637AB">
        <w:t xml:space="preserve"> </w:t>
      </w:r>
    </w:p>
    <w:p w:rsidR="006E39E0" w:rsidRPr="00B637AB" w:rsidRDefault="006E39E0" w:rsidP="00417CD5">
      <w:pPr>
        <w:ind w:firstLine="720"/>
      </w:pPr>
      <w:r w:rsidRPr="00B637AB">
        <w:t xml:space="preserve"> </w:t>
      </w:r>
      <w:r w:rsidRPr="00B637AB">
        <w:sym w:font="Symbol" w:char="F07F"/>
      </w:r>
      <w:r w:rsidRPr="00B637AB">
        <w:t xml:space="preserve"> Bachelor’s </w:t>
      </w:r>
      <w:r w:rsidRPr="00B637AB">
        <w:tab/>
        <w:t xml:space="preserve">   </w:t>
      </w:r>
      <w:r w:rsidRPr="00B637AB">
        <w:sym w:font="Symbol" w:char="F07F"/>
      </w:r>
      <w:r w:rsidRPr="00B637AB">
        <w:t xml:space="preserve"> Master’s </w:t>
      </w:r>
      <w:r w:rsidRPr="00B637AB">
        <w:tab/>
      </w:r>
      <w:r w:rsidRPr="00B637AB">
        <w:sym w:font="Symbol" w:char="F07F"/>
      </w:r>
      <w:r w:rsidRPr="00B637AB">
        <w:t xml:space="preserve"> </w:t>
      </w:r>
      <w:proofErr w:type="spellStart"/>
      <w:r w:rsidRPr="00B637AB">
        <w:t>Master’s</w:t>
      </w:r>
      <w:proofErr w:type="spellEnd"/>
      <w:r w:rsidRPr="00B637AB">
        <w:t xml:space="preserve"> +30     </w:t>
      </w:r>
      <w:r w:rsidR="00417CD5">
        <w:tab/>
      </w:r>
      <w:r w:rsidRPr="00B637AB">
        <w:t xml:space="preserve"> </w:t>
      </w:r>
      <w:r w:rsidRPr="00B637AB">
        <w:sym w:font="Symbol" w:char="F07F"/>
      </w:r>
      <w:r w:rsidRPr="00B637AB">
        <w:t xml:space="preserve"> Specialist</w:t>
      </w:r>
      <w:r w:rsidRPr="00B637AB">
        <w:tab/>
        <w:t xml:space="preserve">   </w:t>
      </w:r>
      <w:r w:rsidRPr="00B637AB">
        <w:sym w:font="Symbol" w:char="F07F"/>
      </w:r>
      <w:r w:rsidRPr="00B637AB">
        <w:t xml:space="preserve"> Doctoral</w:t>
      </w:r>
    </w:p>
    <w:p w:rsidR="006E39E0" w:rsidRPr="00B637AB" w:rsidRDefault="006E39E0" w:rsidP="006E39E0"/>
    <w:p w:rsidR="003F18DC" w:rsidRDefault="006E39E0" w:rsidP="006E39E0">
      <w:proofErr w:type="gramStart"/>
      <w:r w:rsidRPr="00B637AB">
        <w:rPr>
          <w:b/>
          <w:bCs/>
        </w:rPr>
        <w:t>3.  Total</w:t>
      </w:r>
      <w:proofErr w:type="gramEnd"/>
      <w:r w:rsidRPr="00B637AB">
        <w:rPr>
          <w:b/>
          <w:bCs/>
        </w:rPr>
        <w:t xml:space="preserve"> </w:t>
      </w:r>
      <w:r w:rsidR="00407FEC">
        <w:rPr>
          <w:b/>
          <w:bCs/>
        </w:rPr>
        <w:t>ye</w:t>
      </w:r>
      <w:r w:rsidRPr="00B637AB">
        <w:rPr>
          <w:b/>
          <w:bCs/>
        </w:rPr>
        <w:t xml:space="preserve">ars </w:t>
      </w:r>
      <w:r w:rsidR="00407FEC">
        <w:rPr>
          <w:b/>
          <w:bCs/>
        </w:rPr>
        <w:t>t</w:t>
      </w:r>
      <w:r w:rsidRPr="00B637AB">
        <w:rPr>
          <w:b/>
          <w:bCs/>
        </w:rPr>
        <w:t>eaching</w:t>
      </w:r>
      <w:r w:rsidRPr="00B637AB">
        <w:t>:______(</w:t>
      </w:r>
      <w:r w:rsidR="007151B5">
        <w:t>m</w:t>
      </w:r>
      <w:r w:rsidR="00417CD5">
        <w:t xml:space="preserve">inimum </w:t>
      </w:r>
      <w:r w:rsidRPr="00B637AB">
        <w:t xml:space="preserve">of 3 years required) </w:t>
      </w:r>
      <w:r w:rsidRPr="00B637AB">
        <w:tab/>
      </w:r>
    </w:p>
    <w:p w:rsidR="006E39E0" w:rsidRPr="00B637AB" w:rsidRDefault="006E39E0" w:rsidP="003F18DC">
      <w:pPr>
        <w:ind w:firstLine="720"/>
      </w:pPr>
      <w:r w:rsidRPr="00B637AB">
        <w:rPr>
          <w:b/>
        </w:rPr>
        <w:t xml:space="preserve">Total </w:t>
      </w:r>
      <w:r w:rsidR="00407FEC">
        <w:rPr>
          <w:b/>
        </w:rPr>
        <w:t>y</w:t>
      </w:r>
      <w:r w:rsidRPr="00B637AB">
        <w:rPr>
          <w:b/>
        </w:rPr>
        <w:t>ears at this site</w:t>
      </w:r>
      <w:r w:rsidRPr="00B637AB">
        <w:t>:</w:t>
      </w:r>
      <w:r w:rsidR="007151B5">
        <w:t xml:space="preserve"> </w:t>
      </w:r>
      <w:r w:rsidRPr="00B637AB">
        <w:t>_____________</w:t>
      </w:r>
      <w:r w:rsidRPr="00B637AB">
        <w:rPr>
          <w:b/>
        </w:rPr>
        <w:t>.</w:t>
      </w:r>
    </w:p>
    <w:p w:rsidR="006E39E0" w:rsidRPr="00B637AB" w:rsidRDefault="006E39E0" w:rsidP="006E39E0">
      <w:pPr>
        <w:rPr>
          <w:b/>
        </w:rPr>
      </w:pPr>
    </w:p>
    <w:p w:rsidR="006E39E0" w:rsidRPr="00B637AB" w:rsidRDefault="006E39E0" w:rsidP="006E39E0">
      <w:pPr>
        <w:rPr>
          <w:b/>
        </w:rPr>
      </w:pPr>
      <w:r w:rsidRPr="00B637AB">
        <w:rPr>
          <w:b/>
        </w:rPr>
        <w:t>4.  How often do you incorporate technology into your teaching and learning activities?</w:t>
      </w:r>
    </w:p>
    <w:p w:rsidR="006E39E0" w:rsidRPr="00B637AB" w:rsidRDefault="006E39E0" w:rsidP="00417CD5">
      <w:pPr>
        <w:ind w:firstLine="720"/>
      </w:pPr>
      <w:proofErr w:type="gramStart"/>
      <w:r w:rsidRPr="00B637AB">
        <w:t>⁭  daily</w:t>
      </w:r>
      <w:proofErr w:type="gramEnd"/>
      <w:r w:rsidRPr="00B637AB">
        <w:tab/>
      </w:r>
      <w:r w:rsidRPr="00B637AB">
        <w:tab/>
        <w:t>⁭ weekly</w:t>
      </w:r>
      <w:r w:rsidRPr="00B637AB">
        <w:tab/>
      </w:r>
      <w:r w:rsidRPr="00B637AB">
        <w:tab/>
        <w:t>⁭ monthly</w:t>
      </w:r>
    </w:p>
    <w:p w:rsidR="006E39E0" w:rsidRPr="00B637AB" w:rsidRDefault="006E39E0" w:rsidP="006E39E0"/>
    <w:p w:rsidR="006E39E0" w:rsidRPr="00B637AB" w:rsidRDefault="006E39E0" w:rsidP="006E39E0">
      <w:pPr>
        <w:rPr>
          <w:b/>
        </w:rPr>
      </w:pPr>
      <w:r w:rsidRPr="00B637AB">
        <w:rPr>
          <w:b/>
        </w:rPr>
        <w:t>5.  How often do your students use technology in learning activities?</w:t>
      </w:r>
    </w:p>
    <w:p w:rsidR="006E39E0" w:rsidRPr="00B637AB" w:rsidRDefault="006E39E0" w:rsidP="00417CD5">
      <w:pPr>
        <w:ind w:firstLine="720"/>
      </w:pPr>
      <w:proofErr w:type="gramStart"/>
      <w:r w:rsidRPr="00B637AB">
        <w:t>⁭  daily</w:t>
      </w:r>
      <w:proofErr w:type="gramEnd"/>
      <w:r w:rsidRPr="00B637AB">
        <w:tab/>
      </w:r>
      <w:r w:rsidRPr="00B637AB">
        <w:tab/>
        <w:t>⁭ weekly</w:t>
      </w:r>
      <w:r w:rsidRPr="00B637AB">
        <w:tab/>
      </w:r>
      <w:r w:rsidRPr="00B637AB">
        <w:tab/>
        <w:t>⁭ monthly</w:t>
      </w:r>
    </w:p>
    <w:p w:rsidR="006E39E0" w:rsidRPr="00B637AB" w:rsidRDefault="006E39E0" w:rsidP="006E39E0">
      <w:pPr>
        <w:rPr>
          <w:b/>
        </w:rPr>
      </w:pPr>
    </w:p>
    <w:p w:rsidR="00417CD5" w:rsidRDefault="006E39E0" w:rsidP="00407FEC">
      <w:pPr>
        <w:ind w:left="270" w:hanging="270"/>
      </w:pPr>
      <w:r w:rsidRPr="00B637AB">
        <w:rPr>
          <w:b/>
        </w:rPr>
        <w:t>6.  How often do you develop and teach lessons that incorporate diversity (ethnic, racial, gender, and socioeconomic groups)?</w:t>
      </w:r>
      <w:r w:rsidRPr="00B637AB">
        <w:t xml:space="preserve"> </w:t>
      </w:r>
      <w:r w:rsidRPr="00B637AB">
        <w:tab/>
      </w:r>
    </w:p>
    <w:p w:rsidR="006E39E0" w:rsidRPr="00B637AB" w:rsidRDefault="006E39E0" w:rsidP="00417CD5">
      <w:pPr>
        <w:ind w:firstLine="720"/>
      </w:pPr>
      <w:r w:rsidRPr="00B637AB">
        <w:t xml:space="preserve"> </w:t>
      </w:r>
      <w:proofErr w:type="gramStart"/>
      <w:r w:rsidRPr="00B637AB">
        <w:t>⁭  daily</w:t>
      </w:r>
      <w:proofErr w:type="gramEnd"/>
      <w:r w:rsidRPr="00B637AB">
        <w:tab/>
      </w:r>
      <w:r w:rsidR="00417CD5">
        <w:tab/>
      </w:r>
      <w:r w:rsidRPr="00B637AB">
        <w:t>⁭ weekly</w:t>
      </w:r>
      <w:r w:rsidRPr="00B637AB">
        <w:tab/>
      </w:r>
      <w:r w:rsidR="00417CD5">
        <w:tab/>
      </w:r>
      <w:r w:rsidRPr="00B637AB">
        <w:t>⁭ monthly</w:t>
      </w:r>
      <w:r w:rsidRPr="00B637AB">
        <w:tab/>
      </w:r>
      <w:r w:rsidR="00417CD5">
        <w:tab/>
      </w:r>
      <w:r w:rsidRPr="00B637AB">
        <w:t>⁭ annually</w:t>
      </w:r>
    </w:p>
    <w:p w:rsidR="006E39E0" w:rsidRPr="00B637AB" w:rsidRDefault="006E39E0" w:rsidP="006E39E0">
      <w:pPr>
        <w:rPr>
          <w:b/>
        </w:rPr>
      </w:pPr>
    </w:p>
    <w:p w:rsidR="00417CD5" w:rsidRDefault="006E39E0" w:rsidP="006E39E0">
      <w:pPr>
        <w:rPr>
          <w:b/>
        </w:rPr>
      </w:pPr>
      <w:r w:rsidRPr="00B637AB">
        <w:rPr>
          <w:b/>
        </w:rPr>
        <w:t>7.  Do you meet the qualifications to serve as a Supervisor of Student Teaching?</w:t>
      </w:r>
    </w:p>
    <w:p w:rsidR="006E39E0" w:rsidRPr="00B637AB" w:rsidRDefault="006E39E0" w:rsidP="00417CD5">
      <w:pPr>
        <w:ind w:left="6480" w:firstLine="720"/>
      </w:pPr>
      <w:r w:rsidRPr="00B637AB">
        <w:t>___ Yes   ___ No</w:t>
      </w:r>
    </w:p>
    <w:p w:rsidR="006E39E0" w:rsidRPr="00B637AB" w:rsidRDefault="006E39E0" w:rsidP="006E39E0">
      <w:pPr>
        <w:rPr>
          <w:b/>
        </w:rPr>
      </w:pPr>
    </w:p>
    <w:p w:rsidR="006E39E0" w:rsidRPr="00B637AB" w:rsidRDefault="006E39E0" w:rsidP="00407FEC">
      <w:pPr>
        <w:ind w:left="270" w:hanging="270"/>
        <w:rPr>
          <w:b/>
        </w:rPr>
      </w:pPr>
      <w:r w:rsidRPr="00B637AB">
        <w:rPr>
          <w:b/>
          <w:bCs/>
        </w:rPr>
        <w:t xml:space="preserve">8.  </w:t>
      </w:r>
      <w:r w:rsidRPr="00407FEC">
        <w:rPr>
          <w:b/>
        </w:rPr>
        <w:t>Hav</w:t>
      </w:r>
      <w:r w:rsidRPr="00B637AB">
        <w:rPr>
          <w:b/>
          <w:bCs/>
        </w:rPr>
        <w:t xml:space="preserve">e you completed assessor </w:t>
      </w:r>
      <w:r w:rsidR="00407FEC">
        <w:rPr>
          <w:b/>
          <w:bCs/>
        </w:rPr>
        <w:t>training</w:t>
      </w:r>
      <w:r w:rsidRPr="00B637AB">
        <w:rPr>
          <w:b/>
          <w:bCs/>
        </w:rPr>
        <w:t xml:space="preserve"> through the </w:t>
      </w:r>
      <w:r w:rsidRPr="00417CD5">
        <w:rPr>
          <w:b/>
          <w:bCs/>
        </w:rPr>
        <w:t xml:space="preserve">Louisiana </w:t>
      </w:r>
      <w:r w:rsidRPr="00417CD5">
        <w:rPr>
          <w:b/>
        </w:rPr>
        <w:t>Teaching Assistance and Assessment</w:t>
      </w:r>
      <w:r w:rsidRPr="00B637AB">
        <w:rPr>
          <w:b/>
        </w:rPr>
        <w:t xml:space="preserve"> </w:t>
      </w:r>
      <w:r w:rsidRPr="00B637AB">
        <w:rPr>
          <w:b/>
          <w:bCs/>
        </w:rPr>
        <w:t xml:space="preserve">Program?  </w:t>
      </w:r>
      <w:r w:rsidRPr="00B637AB">
        <w:sym w:font="Symbol" w:char="F07F"/>
      </w:r>
      <w:r w:rsidRPr="00B637AB">
        <w:t xml:space="preserve"> Yes    </w:t>
      </w:r>
      <w:r w:rsidRPr="00B637AB">
        <w:sym w:font="Symbol" w:char="F07F"/>
      </w:r>
      <w:r w:rsidRPr="00B637AB">
        <w:t xml:space="preserve"> No</w:t>
      </w:r>
    </w:p>
    <w:p w:rsidR="006E39E0" w:rsidRPr="00B637AB" w:rsidRDefault="006E39E0" w:rsidP="006E39E0">
      <w:pPr>
        <w:rPr>
          <w:b/>
        </w:rPr>
      </w:pPr>
    </w:p>
    <w:p w:rsidR="006E39E0" w:rsidRPr="00B637AB" w:rsidRDefault="006E39E0" w:rsidP="00407FEC">
      <w:pPr>
        <w:ind w:left="270" w:hanging="270"/>
        <w:rPr>
          <w:b/>
        </w:rPr>
      </w:pPr>
      <w:r w:rsidRPr="00B637AB">
        <w:rPr>
          <w:b/>
        </w:rPr>
        <w:t xml:space="preserve">9.  Have you completed mentor </w:t>
      </w:r>
      <w:r w:rsidR="00407FEC">
        <w:rPr>
          <w:b/>
          <w:bCs/>
        </w:rPr>
        <w:t>training</w:t>
      </w:r>
      <w:r w:rsidR="00407FEC" w:rsidRPr="00B637AB">
        <w:rPr>
          <w:b/>
          <w:bCs/>
        </w:rPr>
        <w:t xml:space="preserve"> </w:t>
      </w:r>
      <w:r w:rsidRPr="00B637AB">
        <w:rPr>
          <w:b/>
        </w:rPr>
        <w:t xml:space="preserve">through the Louisiana Teaching Assistance and Assessment Program?  </w:t>
      </w:r>
      <w:r w:rsidRPr="00B637AB">
        <w:sym w:font="Symbol" w:char="F07F"/>
      </w:r>
      <w:r w:rsidRPr="00B637AB">
        <w:t xml:space="preserve"> Yes    </w:t>
      </w:r>
      <w:r w:rsidRPr="00B637AB">
        <w:sym w:font="Symbol" w:char="F07F"/>
      </w:r>
      <w:r w:rsidRPr="00B637AB">
        <w:t xml:space="preserve"> No</w:t>
      </w:r>
      <w:r w:rsidRPr="00B637AB">
        <w:rPr>
          <w:bCs/>
        </w:rPr>
        <w:tab/>
      </w:r>
    </w:p>
    <w:p w:rsidR="006E39E0" w:rsidRPr="00B637AB" w:rsidRDefault="006E39E0" w:rsidP="006E39E0">
      <w:pPr>
        <w:rPr>
          <w:b/>
          <w:bCs/>
        </w:rPr>
      </w:pPr>
    </w:p>
    <w:p w:rsidR="006E39E0" w:rsidRDefault="006E39E0" w:rsidP="006E39E0">
      <w:pPr>
        <w:pBdr>
          <w:bottom w:val="single" w:sz="12" w:space="1" w:color="auto"/>
        </w:pBdr>
        <w:rPr>
          <w:b/>
        </w:rPr>
      </w:pPr>
      <w:r w:rsidRPr="00B637AB">
        <w:rPr>
          <w:b/>
        </w:rPr>
        <w:t xml:space="preserve">10.  Are you one of the following?   </w:t>
      </w:r>
      <w:r w:rsidRPr="00407FEC">
        <w:t>If so, please circle.</w:t>
      </w:r>
    </w:p>
    <w:p w:rsidR="003F18DC" w:rsidRPr="00B637AB" w:rsidRDefault="003F18DC" w:rsidP="006E39E0">
      <w:pPr>
        <w:pBdr>
          <w:bottom w:val="single" w:sz="12" w:space="1" w:color="auto"/>
        </w:pBdr>
        <w:rPr>
          <w:b/>
        </w:rPr>
      </w:pPr>
    </w:p>
    <w:p w:rsidR="006E39E0" w:rsidRPr="00407FEC" w:rsidRDefault="003F18DC" w:rsidP="006E39E0">
      <w:pPr>
        <w:pBdr>
          <w:bottom w:val="single" w:sz="12" w:space="1" w:color="auto"/>
        </w:pBdr>
      </w:pPr>
      <w:r w:rsidRPr="00407FEC">
        <w:t>Technology facilitator</w:t>
      </w:r>
      <w:r w:rsidRPr="00407FEC">
        <w:tab/>
      </w:r>
      <w:r w:rsidR="006E39E0" w:rsidRPr="00407FEC">
        <w:t xml:space="preserve">Resource </w:t>
      </w:r>
      <w:r w:rsidRPr="00407FEC">
        <w:t xml:space="preserve">  </w:t>
      </w:r>
      <w:r w:rsidR="006E39E0" w:rsidRPr="00407FEC">
        <w:t>Helping Teacher</w:t>
      </w:r>
      <w:r w:rsidR="006E39E0" w:rsidRPr="00407FEC">
        <w:tab/>
      </w:r>
      <w:r w:rsidRPr="00407FEC">
        <w:t xml:space="preserve">     </w:t>
      </w:r>
      <w:r w:rsidR="006E39E0" w:rsidRPr="00407FEC">
        <w:t>Curriculum Coach/Instructor</w:t>
      </w:r>
    </w:p>
    <w:p w:rsidR="006E39E0" w:rsidRPr="00B637AB" w:rsidRDefault="006E39E0" w:rsidP="006E39E0">
      <w:pPr>
        <w:pBdr>
          <w:bottom w:val="single" w:sz="12" w:space="1" w:color="auto"/>
        </w:pBdr>
        <w:rPr>
          <w:b/>
        </w:rPr>
      </w:pPr>
    </w:p>
    <w:p w:rsidR="006E39E0" w:rsidRPr="00B637AB" w:rsidRDefault="006E39E0" w:rsidP="006E39E0">
      <w:pPr>
        <w:pBdr>
          <w:bottom w:val="single" w:sz="12" w:space="1" w:color="auto"/>
        </w:pBdr>
        <w:rPr>
          <w:b/>
        </w:rPr>
      </w:pPr>
      <w:r w:rsidRPr="00B637AB">
        <w:rPr>
          <w:b/>
        </w:rPr>
        <w:t xml:space="preserve">List </w:t>
      </w:r>
      <w:r w:rsidR="00407FEC">
        <w:rPr>
          <w:b/>
        </w:rPr>
        <w:t>p</w:t>
      </w:r>
      <w:r w:rsidRPr="00B637AB">
        <w:rPr>
          <w:b/>
        </w:rPr>
        <w:t xml:space="preserve">rofessional </w:t>
      </w:r>
      <w:r w:rsidR="00407FEC">
        <w:rPr>
          <w:b/>
        </w:rPr>
        <w:t>o</w:t>
      </w:r>
      <w:r w:rsidRPr="00B637AB">
        <w:rPr>
          <w:b/>
        </w:rPr>
        <w:t xml:space="preserve">rganization in which you are a member:  </w:t>
      </w:r>
    </w:p>
    <w:p w:rsidR="006E39E0" w:rsidRPr="00B637AB" w:rsidRDefault="006E39E0" w:rsidP="006E39E0">
      <w:pPr>
        <w:pBdr>
          <w:bottom w:val="single" w:sz="12" w:space="1" w:color="auto"/>
        </w:pBdr>
        <w:rPr>
          <w:b/>
        </w:rPr>
      </w:pPr>
      <w:r w:rsidRPr="00B637AB">
        <w:rPr>
          <w:b/>
        </w:rPr>
        <w:t>______________________________________________________________________________</w:t>
      </w:r>
    </w:p>
    <w:p w:rsidR="006E39E0" w:rsidRPr="00B637AB" w:rsidRDefault="006E39E0" w:rsidP="006E39E0">
      <w:pPr>
        <w:pBdr>
          <w:bottom w:val="single" w:sz="12" w:space="1" w:color="auto"/>
        </w:pBdr>
        <w:rPr>
          <w:b/>
        </w:rPr>
      </w:pPr>
      <w:r w:rsidRPr="00B637AB">
        <w:rPr>
          <w:b/>
        </w:rPr>
        <w:t xml:space="preserve"> </w:t>
      </w:r>
    </w:p>
    <w:p w:rsidR="006E39E0" w:rsidRPr="00B637AB" w:rsidRDefault="006E39E0" w:rsidP="006E39E0">
      <w:pPr>
        <w:rPr>
          <w:b/>
        </w:rPr>
      </w:pPr>
    </w:p>
    <w:p w:rsidR="006E39E0" w:rsidRPr="00B637AB" w:rsidRDefault="006E39E0" w:rsidP="006E39E0">
      <w:pPr>
        <w:rPr>
          <w:b/>
        </w:rPr>
      </w:pPr>
      <w:r w:rsidRPr="00B637AB">
        <w:rPr>
          <w:b/>
        </w:rPr>
        <w:t>*NOTES</w:t>
      </w:r>
      <w:r w:rsidRPr="007151B5">
        <w:t>:</w:t>
      </w:r>
      <w:r w:rsidRPr="00B637AB">
        <w:rPr>
          <w:b/>
        </w:rPr>
        <w:t xml:space="preserve"> </w:t>
      </w:r>
    </w:p>
    <w:p w:rsidR="006E39E0" w:rsidRPr="00B637AB" w:rsidRDefault="006E39E0" w:rsidP="006E39E0">
      <w:pPr>
        <w:rPr>
          <w:b/>
        </w:rPr>
      </w:pPr>
    </w:p>
    <w:p w:rsidR="006E39E0" w:rsidRPr="00B637AB" w:rsidRDefault="006E39E0" w:rsidP="006E39E0">
      <w:r w:rsidRPr="00407FEC">
        <w:rPr>
          <w:i/>
        </w:rPr>
        <w:t xml:space="preserve">Submit to the assigned university </w:t>
      </w:r>
      <w:r w:rsidR="00407FEC" w:rsidRPr="00407FEC">
        <w:rPr>
          <w:i/>
        </w:rPr>
        <w:t>instruct</w:t>
      </w:r>
      <w:r w:rsidRPr="00407FEC">
        <w:rPr>
          <w:i/>
        </w:rPr>
        <w:t>or.</w:t>
      </w:r>
      <w:r w:rsidR="00D542E7" w:rsidRPr="00407FEC">
        <w:rPr>
          <w:i/>
        </w:rPr>
        <w:t xml:space="preserve"> </w:t>
      </w:r>
      <w:r w:rsidRPr="00407FEC">
        <w:rPr>
          <w:i/>
        </w:rPr>
        <w:t xml:space="preserve">All </w:t>
      </w:r>
      <w:r w:rsidR="00D542E7" w:rsidRPr="00407FEC">
        <w:rPr>
          <w:i/>
        </w:rPr>
        <w:t>teachers at methods</w:t>
      </w:r>
      <w:r w:rsidRPr="00407FEC">
        <w:rPr>
          <w:i/>
        </w:rPr>
        <w:t xml:space="preserve"> sites </w:t>
      </w:r>
      <w:r w:rsidR="00D542E7" w:rsidRPr="00407FEC">
        <w:rPr>
          <w:i/>
        </w:rPr>
        <w:t>must</w:t>
      </w:r>
      <w:r w:rsidRPr="00407FEC">
        <w:rPr>
          <w:b/>
          <w:i/>
        </w:rPr>
        <w:t xml:space="preserve"> </w:t>
      </w:r>
      <w:r w:rsidRPr="00407FEC">
        <w:rPr>
          <w:i/>
        </w:rPr>
        <w:t>submit a completed form each academic year</w:t>
      </w:r>
      <w:r w:rsidRPr="00B637AB">
        <w:t>.</w:t>
      </w:r>
    </w:p>
    <w:p w:rsidR="006E39E0" w:rsidRPr="00B637AB" w:rsidRDefault="006E39E0" w:rsidP="006E39E0"/>
    <w:p w:rsidR="00417CD5" w:rsidRDefault="00417CD5">
      <w:pPr>
        <w:rPr>
          <w:b/>
        </w:rPr>
        <w:sectPr w:rsidR="00417CD5">
          <w:footerReference w:type="default" r:id="rId25"/>
          <w:pgSz w:w="12240" w:h="15840" w:code="1"/>
          <w:pgMar w:top="1440" w:right="1440" w:bottom="1440" w:left="1440" w:header="720" w:footer="720" w:gutter="0"/>
          <w:cols w:space="720"/>
          <w:docGrid w:linePitch="360"/>
        </w:sectPr>
      </w:pPr>
    </w:p>
    <w:p w:rsidR="006E39E0" w:rsidRDefault="006E39E0" w:rsidP="006E39E0">
      <w:r w:rsidRPr="00B637AB">
        <w:rPr>
          <w:b/>
        </w:rPr>
        <w:t xml:space="preserve">Qualifications to be a </w:t>
      </w:r>
      <w:r w:rsidR="00D542E7">
        <w:rPr>
          <w:b/>
        </w:rPr>
        <w:t>c</w:t>
      </w:r>
      <w:r w:rsidRPr="00B637AB">
        <w:rPr>
          <w:b/>
        </w:rPr>
        <w:t>ooperating teacher</w:t>
      </w:r>
      <w:r w:rsidRPr="007151B5">
        <w:t>:</w:t>
      </w:r>
    </w:p>
    <w:p w:rsidR="001C7393" w:rsidRPr="00B637AB" w:rsidRDefault="001C7393" w:rsidP="006E39E0">
      <w:pPr>
        <w:rPr>
          <w:b/>
        </w:rPr>
      </w:pPr>
    </w:p>
    <w:p w:rsidR="006E39E0" w:rsidRPr="00D542E7" w:rsidRDefault="006E39E0" w:rsidP="006C571F">
      <w:pPr>
        <w:pStyle w:val="ListParagraph"/>
        <w:numPr>
          <w:ilvl w:val="0"/>
          <w:numId w:val="26"/>
        </w:numPr>
      </w:pPr>
      <w:r w:rsidRPr="00D542E7">
        <w:t>Recommended by the principal</w:t>
      </w:r>
      <w:r w:rsidR="00D542E7">
        <w:t>.</w:t>
      </w:r>
    </w:p>
    <w:p w:rsidR="00D542E7" w:rsidRPr="00D542E7" w:rsidRDefault="006E39E0" w:rsidP="006C571F">
      <w:pPr>
        <w:pStyle w:val="ListParagraph"/>
        <w:numPr>
          <w:ilvl w:val="0"/>
          <w:numId w:val="26"/>
        </w:numPr>
      </w:pPr>
      <w:r w:rsidRPr="00D542E7">
        <w:t xml:space="preserve">Hold a </w:t>
      </w:r>
      <w:r w:rsidR="00880DB1">
        <w:t xml:space="preserve">valid </w:t>
      </w:r>
      <w:r w:rsidRPr="00D542E7">
        <w:t xml:space="preserve">LA teaching </w:t>
      </w:r>
      <w:r w:rsidR="00D542E7">
        <w:t>license.</w:t>
      </w:r>
    </w:p>
    <w:p w:rsidR="00880DB1" w:rsidRDefault="00D542E7" w:rsidP="00880DB1">
      <w:pPr>
        <w:pStyle w:val="ListParagraph"/>
        <w:numPr>
          <w:ilvl w:val="0"/>
          <w:numId w:val="26"/>
        </w:numPr>
      </w:pPr>
      <w:r>
        <w:t xml:space="preserve">A minimum of </w:t>
      </w:r>
      <w:r w:rsidR="006E39E0" w:rsidRPr="00D542E7">
        <w:t>three years of teaching experience.</w:t>
      </w:r>
    </w:p>
    <w:p w:rsidR="00880DB1" w:rsidRPr="005B481E" w:rsidRDefault="006E39E0" w:rsidP="00880DB1">
      <w:pPr>
        <w:pStyle w:val="ListParagraph"/>
        <w:numPr>
          <w:ilvl w:val="0"/>
          <w:numId w:val="26"/>
        </w:numPr>
      </w:pPr>
      <w:r w:rsidRPr="005B481E">
        <w:t xml:space="preserve">Complete </w:t>
      </w:r>
      <w:r w:rsidR="00880DB1" w:rsidRPr="005B481E">
        <w:rPr>
          <w:bCs/>
        </w:rPr>
        <w:t>Cooperating Teachers/Mentors Information Form</w:t>
      </w:r>
      <w:r w:rsidRPr="005B481E">
        <w:t xml:space="preserve"> and submit it to the Office of </w:t>
      </w:r>
      <w:r w:rsidR="00D542E7" w:rsidRPr="005B481E">
        <w:t>Clinical Partnerships and Practice</w:t>
      </w:r>
      <w:r w:rsidR="00880DB1" w:rsidRPr="005B481E">
        <w:t xml:space="preserve">. </w:t>
      </w:r>
    </w:p>
    <w:p w:rsidR="006E39E0" w:rsidRPr="005B481E" w:rsidRDefault="006E39E0" w:rsidP="00880DB1">
      <w:pPr>
        <w:pStyle w:val="ListParagraph"/>
        <w:numPr>
          <w:ilvl w:val="0"/>
          <w:numId w:val="26"/>
        </w:numPr>
      </w:pPr>
      <w:r w:rsidRPr="005B481E">
        <w:t xml:space="preserve">Complete </w:t>
      </w:r>
      <w:r w:rsidR="00880DB1" w:rsidRPr="005B481E">
        <w:t xml:space="preserve">Field-Based Experiences Classroom Information Form </w:t>
      </w:r>
      <w:r w:rsidRPr="005B481E">
        <w:t xml:space="preserve">to be kept in </w:t>
      </w:r>
      <w:r w:rsidR="00D229FB" w:rsidRPr="005B481E">
        <w:t>the</w:t>
      </w:r>
      <w:r w:rsidRPr="005B481E">
        <w:t xml:space="preserve"> class</w:t>
      </w:r>
      <w:r w:rsidR="00D229FB" w:rsidRPr="005B481E">
        <w:t>room</w:t>
      </w:r>
      <w:r w:rsidRPr="005B481E">
        <w:t>.</w:t>
      </w:r>
    </w:p>
    <w:p w:rsidR="006E39E0" w:rsidRPr="00B637AB" w:rsidRDefault="006E39E0" w:rsidP="006E39E0">
      <w:pPr>
        <w:rPr>
          <w:b/>
        </w:rPr>
      </w:pPr>
      <w:r w:rsidRPr="00B637AB">
        <w:rPr>
          <w:b/>
        </w:rPr>
        <w:tab/>
      </w:r>
      <w:r w:rsidRPr="00B637AB">
        <w:rPr>
          <w:b/>
        </w:rPr>
        <w:tab/>
      </w:r>
    </w:p>
    <w:p w:rsidR="00D229FB" w:rsidRDefault="006E39E0" w:rsidP="006E39E0">
      <w:r w:rsidRPr="00D229FB">
        <w:t xml:space="preserve">Field Experience Cooperating Teacher:   </w:t>
      </w:r>
    </w:p>
    <w:p w:rsidR="000B7472" w:rsidRPr="00D229FB" w:rsidRDefault="006E39E0" w:rsidP="006E39E0">
      <w:r w:rsidRPr="00D229FB">
        <w:t xml:space="preserve">Submit </w:t>
      </w:r>
      <w:r w:rsidR="00A4644D" w:rsidRPr="00D542E7">
        <w:t xml:space="preserve">Complete </w:t>
      </w:r>
      <w:r w:rsidR="00A4644D" w:rsidRPr="00880DB1">
        <w:rPr>
          <w:bCs/>
        </w:rPr>
        <w:t>Cooperating Teachers/Mentors Information Form</w:t>
      </w:r>
      <w:r w:rsidRPr="00D229FB">
        <w:t xml:space="preserve"> to the principal to be either;</w:t>
      </w:r>
    </w:p>
    <w:p w:rsidR="00D542E7" w:rsidRPr="00D229FB" w:rsidRDefault="00D229FB" w:rsidP="006C571F">
      <w:pPr>
        <w:pStyle w:val="ListParagraph"/>
        <w:numPr>
          <w:ilvl w:val="0"/>
          <w:numId w:val="27"/>
        </w:numPr>
      </w:pPr>
      <w:r>
        <w:t>E</w:t>
      </w:r>
      <w:r w:rsidR="006E39E0" w:rsidRPr="00D229FB">
        <w:t>-mailed to</w:t>
      </w:r>
      <w:r>
        <w:t>:</w:t>
      </w:r>
      <w:r w:rsidR="006E39E0" w:rsidRPr="00D229FB">
        <w:t xml:space="preserve"> </w:t>
      </w:r>
      <w:r>
        <w:tab/>
      </w:r>
      <w:r w:rsidR="004F47D0">
        <w:t>ronnie_foster@subr.edu</w:t>
      </w:r>
      <w:r w:rsidR="006E39E0" w:rsidRPr="00D229FB">
        <w:t xml:space="preserve">  or  </w:t>
      </w:r>
    </w:p>
    <w:p w:rsidR="00D542E7" w:rsidRPr="00D229FB" w:rsidRDefault="00D229FB" w:rsidP="006C571F">
      <w:pPr>
        <w:pStyle w:val="ListParagraph"/>
        <w:numPr>
          <w:ilvl w:val="0"/>
          <w:numId w:val="27"/>
        </w:numPr>
      </w:pPr>
      <w:r>
        <w:t>M</w:t>
      </w:r>
      <w:r w:rsidR="006E39E0" w:rsidRPr="00D229FB">
        <w:t>ailed to</w:t>
      </w:r>
      <w:r>
        <w:t>:</w:t>
      </w:r>
      <w:r w:rsidR="00D542E7" w:rsidRPr="00D229FB">
        <w:t xml:space="preserve"> </w:t>
      </w:r>
      <w:r>
        <w:tab/>
      </w:r>
      <w:r w:rsidR="00B637AB" w:rsidRPr="00D229FB">
        <w:t>R</w:t>
      </w:r>
      <w:r w:rsidR="004F47D0">
        <w:t>onnie L. Foster</w:t>
      </w:r>
    </w:p>
    <w:p w:rsidR="006E39E0" w:rsidRPr="00D229FB" w:rsidRDefault="004F47D0" w:rsidP="00D229FB">
      <w:pPr>
        <w:ind w:left="2160"/>
      </w:pPr>
      <w:r>
        <w:t xml:space="preserve">Interim </w:t>
      </w:r>
      <w:r w:rsidR="006E39E0" w:rsidRPr="00D229FB">
        <w:t>Director</w:t>
      </w:r>
      <w:r w:rsidR="00D542E7" w:rsidRPr="00D229FB">
        <w:t xml:space="preserve"> of Clinical Partnerships and Practice</w:t>
      </w:r>
    </w:p>
    <w:p w:rsidR="006E39E0" w:rsidRPr="00D229FB" w:rsidRDefault="006E39E0" w:rsidP="006E39E0">
      <w:r w:rsidRPr="00D229FB">
        <w:tab/>
      </w:r>
      <w:r w:rsidRPr="00D229FB">
        <w:tab/>
      </w:r>
      <w:r w:rsidR="00D229FB">
        <w:tab/>
      </w:r>
      <w:r w:rsidR="00AF6545" w:rsidRPr="00D229FB">
        <w:t>P.O. Box 9983</w:t>
      </w:r>
    </w:p>
    <w:p w:rsidR="006E39E0" w:rsidRPr="00D229FB" w:rsidRDefault="006E39E0" w:rsidP="006E39E0">
      <w:r w:rsidRPr="00D229FB">
        <w:tab/>
      </w:r>
      <w:r w:rsidRPr="00D229FB">
        <w:tab/>
      </w:r>
      <w:r w:rsidR="00D229FB">
        <w:tab/>
      </w:r>
      <w:r w:rsidR="00AF6545" w:rsidRPr="00D229FB">
        <w:t>Baton Rouge</w:t>
      </w:r>
      <w:r w:rsidRPr="00D229FB">
        <w:t>, LA  70</w:t>
      </w:r>
      <w:r w:rsidR="00AF6545" w:rsidRPr="00D229FB">
        <w:t>813</w:t>
      </w:r>
      <w:r w:rsidR="009A6AC9">
        <w:t>-9983</w:t>
      </w:r>
    </w:p>
    <w:p w:rsidR="006E39E0" w:rsidRPr="00D229FB" w:rsidRDefault="00A4644D" w:rsidP="006C571F">
      <w:pPr>
        <w:pStyle w:val="ListParagraph"/>
        <w:numPr>
          <w:ilvl w:val="0"/>
          <w:numId w:val="27"/>
        </w:numPr>
      </w:pPr>
      <w:r w:rsidRPr="00D542E7">
        <w:t xml:space="preserve">Complete </w:t>
      </w:r>
      <w:r w:rsidRPr="00880DB1">
        <w:rPr>
          <w:bCs/>
        </w:rPr>
        <w:t>Cooperating Teachers/Mentors Information Form</w:t>
      </w:r>
      <w:r w:rsidRPr="00D542E7">
        <w:t xml:space="preserve"> </w:t>
      </w:r>
      <w:r w:rsidR="006E39E0" w:rsidRPr="00D229FB">
        <w:t xml:space="preserve">must be submitted to the Office of </w:t>
      </w:r>
      <w:r w:rsidR="00D229FB" w:rsidRPr="00D542E7">
        <w:t>Clinical Partnerships and Practice</w:t>
      </w:r>
      <w:r w:rsidR="00D229FB" w:rsidRPr="00D229FB">
        <w:t xml:space="preserve"> </w:t>
      </w:r>
      <w:r w:rsidR="006E39E0" w:rsidRPr="00D229FB">
        <w:t xml:space="preserve">before </w:t>
      </w:r>
      <w:r w:rsidR="00D229FB">
        <w:t>any</w:t>
      </w:r>
      <w:r w:rsidR="006E39E0" w:rsidRPr="00D229FB">
        <w:t xml:space="preserve"> candidate </w:t>
      </w:r>
      <w:r w:rsidR="00D229FB">
        <w:t>may</w:t>
      </w:r>
      <w:r w:rsidR="006E39E0" w:rsidRPr="00D229FB">
        <w:t xml:space="preserve"> begin documenting field experience.</w:t>
      </w:r>
    </w:p>
    <w:p w:rsidR="00EB4A9A" w:rsidRDefault="00EB4A9A" w:rsidP="00EB4A9A"/>
    <w:p w:rsidR="00417CD5" w:rsidRPr="00B637AB" w:rsidRDefault="00417CD5" w:rsidP="00EB4A9A">
      <w:pPr>
        <w:sectPr w:rsidR="00417CD5" w:rsidRPr="00B637AB">
          <w:footerReference w:type="default" r:id="rId26"/>
          <w:pgSz w:w="12240" w:h="15840" w:code="1"/>
          <w:pgMar w:top="1440" w:right="1440" w:bottom="1440" w:left="1440" w:header="720" w:footer="720" w:gutter="0"/>
          <w:cols w:space="720"/>
          <w:docGrid w:linePitch="360"/>
        </w:sectPr>
      </w:pPr>
    </w:p>
    <w:p w:rsidR="00F96D9B" w:rsidRPr="00B637AB" w:rsidRDefault="00F96D9B" w:rsidP="00F96D9B">
      <w:pPr>
        <w:pStyle w:val="Heading1"/>
      </w:pPr>
      <w:bookmarkStart w:id="18" w:name="_Toc401144992"/>
      <w:r w:rsidRPr="000B113C">
        <w:t>A</w:t>
      </w:r>
      <w:r>
        <w:t>ppendix</w:t>
      </w:r>
      <w:r w:rsidRPr="000B113C">
        <w:t xml:space="preserve"> </w:t>
      </w:r>
      <w:r>
        <w:t>C</w:t>
      </w:r>
      <w:r w:rsidRPr="000B113C">
        <w:t xml:space="preserve">: </w:t>
      </w:r>
      <w:r>
        <w:tab/>
      </w:r>
      <w:r w:rsidRPr="000B113C">
        <w:t>D</w:t>
      </w:r>
      <w:r>
        <w:t>ress</w:t>
      </w:r>
      <w:r w:rsidRPr="000B113C">
        <w:t xml:space="preserve"> C</w:t>
      </w:r>
      <w:r>
        <w:t>ode</w:t>
      </w:r>
      <w:bookmarkEnd w:id="18"/>
      <w:r w:rsidRPr="00B637AB">
        <w:rPr>
          <w:b w:val="0"/>
          <w:highlight w:val="yellow"/>
        </w:rPr>
        <w:t xml:space="preserve"> </w:t>
      </w:r>
    </w:p>
    <w:p w:rsidR="00F96D9B" w:rsidRPr="003F6C6C" w:rsidRDefault="00F96D9B" w:rsidP="00F96D9B">
      <w:pPr>
        <w:jc w:val="both"/>
      </w:pPr>
      <w:r>
        <w:t>C</w:t>
      </w:r>
      <w:r w:rsidRPr="00185B24">
        <w:t xml:space="preserve">andidates in violation of this policy will not be allowed to complete field experience in the partner schools. </w:t>
      </w:r>
      <w:r>
        <w:t>C</w:t>
      </w:r>
      <w:r w:rsidRPr="00185B24">
        <w:t xml:space="preserve">andidates </w:t>
      </w:r>
      <w:r>
        <w:t xml:space="preserve">are expected to </w:t>
      </w:r>
      <w:r w:rsidRPr="00185B24">
        <w:t>review each school district’s dress code policy before the site visit and adhere to that code.</w:t>
      </w:r>
    </w:p>
    <w:p w:rsidR="00F96D9B" w:rsidRPr="00B637AB" w:rsidRDefault="00F96D9B" w:rsidP="00F96D9B"/>
    <w:p w:rsidR="00F96D9B" w:rsidRPr="00B637AB" w:rsidRDefault="00F96D9B" w:rsidP="00F96D9B">
      <w:pPr>
        <w:pBdr>
          <w:top w:val="single" w:sz="4" w:space="0" w:color="auto"/>
          <w:left w:val="single" w:sz="4" w:space="3" w:color="auto"/>
          <w:bottom w:val="single" w:sz="4" w:space="0" w:color="auto"/>
          <w:right w:val="single" w:sz="4" w:space="28" w:color="auto"/>
        </w:pBdr>
        <w:shd w:val="clear" w:color="auto" w:fill="E6E6E6"/>
        <w:ind w:right="408"/>
        <w:jc w:val="center"/>
        <w:rPr>
          <w:b/>
        </w:rPr>
      </w:pPr>
      <w:r w:rsidRPr="00B637AB">
        <w:rPr>
          <w:b/>
        </w:rPr>
        <w:t>Southern University - College of Education</w:t>
      </w:r>
      <w:r>
        <w:rPr>
          <w:b/>
        </w:rPr>
        <w:t>, Arts and Humanities</w:t>
      </w:r>
    </w:p>
    <w:tbl>
      <w:tblPr>
        <w:tblW w:w="9743" w:type="dxa"/>
        <w:tblInd w:w="-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83"/>
        <w:gridCol w:w="4860"/>
      </w:tblGrid>
      <w:tr w:rsidR="00F96D9B" w:rsidRPr="00B637AB">
        <w:trPr>
          <w:trHeight w:val="278"/>
        </w:trPr>
        <w:tc>
          <w:tcPr>
            <w:tcW w:w="4883" w:type="dxa"/>
            <w:tcBorders>
              <w:top w:val="single" w:sz="4" w:space="0" w:color="auto"/>
              <w:bottom w:val="single" w:sz="4" w:space="0" w:color="auto"/>
              <w:right w:val="single" w:sz="4" w:space="0" w:color="auto"/>
            </w:tcBorders>
            <w:shd w:val="clear" w:color="auto" w:fill="E6E6E6"/>
          </w:tcPr>
          <w:p w:rsidR="00F96D9B" w:rsidRPr="00B637AB" w:rsidRDefault="00F96D9B" w:rsidP="00E051CA">
            <w:pPr>
              <w:jc w:val="center"/>
              <w:rPr>
                <w:b/>
              </w:rPr>
            </w:pPr>
            <w:r w:rsidRPr="00B637AB">
              <w:rPr>
                <w:b/>
              </w:rPr>
              <w:t>Field Experience</w:t>
            </w:r>
            <w:r>
              <w:rPr>
                <w:b/>
              </w:rPr>
              <w:t xml:space="preserve"> </w:t>
            </w:r>
            <w:r w:rsidRPr="00B637AB">
              <w:rPr>
                <w:b/>
              </w:rPr>
              <w:t>Dress Code</w:t>
            </w:r>
          </w:p>
        </w:tc>
        <w:tc>
          <w:tcPr>
            <w:tcW w:w="4860" w:type="dxa"/>
            <w:tcBorders>
              <w:top w:val="single" w:sz="4" w:space="0" w:color="auto"/>
              <w:left w:val="single" w:sz="4" w:space="0" w:color="auto"/>
              <w:bottom w:val="single" w:sz="4" w:space="0" w:color="auto"/>
            </w:tcBorders>
            <w:shd w:val="clear" w:color="auto" w:fill="E6E6E6"/>
          </w:tcPr>
          <w:p w:rsidR="00F96D9B" w:rsidRPr="00B637AB" w:rsidRDefault="00F96D9B" w:rsidP="00E051CA">
            <w:pPr>
              <w:jc w:val="center"/>
              <w:rPr>
                <w:b/>
              </w:rPr>
            </w:pPr>
            <w:r w:rsidRPr="00B637AB">
              <w:rPr>
                <w:b/>
              </w:rPr>
              <w:t>Field Experience</w:t>
            </w:r>
            <w:r>
              <w:rPr>
                <w:b/>
              </w:rPr>
              <w:t xml:space="preserve"> </w:t>
            </w:r>
            <w:r w:rsidRPr="00B637AB">
              <w:rPr>
                <w:b/>
              </w:rPr>
              <w:t>Code of Conduct</w:t>
            </w:r>
          </w:p>
        </w:tc>
      </w:tr>
      <w:tr w:rsidR="00F96D9B" w:rsidRPr="00B637AB">
        <w:trPr>
          <w:trHeight w:val="1853"/>
        </w:trPr>
        <w:tc>
          <w:tcPr>
            <w:tcW w:w="4883" w:type="dxa"/>
            <w:tcBorders>
              <w:top w:val="single" w:sz="4" w:space="0" w:color="auto"/>
              <w:bottom w:val="single" w:sz="4" w:space="0" w:color="auto"/>
              <w:right w:val="single" w:sz="4" w:space="0" w:color="auto"/>
            </w:tcBorders>
          </w:tcPr>
          <w:p w:rsidR="00F96D9B" w:rsidRPr="009009B2" w:rsidRDefault="00F96D9B" w:rsidP="00E051CA">
            <w:pPr>
              <w:ind w:left="90" w:right="72"/>
              <w:jc w:val="both"/>
              <w:rPr>
                <w:sz w:val="23"/>
                <w:szCs w:val="23"/>
              </w:rPr>
            </w:pPr>
            <w:r w:rsidRPr="009009B2">
              <w:rPr>
                <w:sz w:val="23"/>
                <w:szCs w:val="23"/>
              </w:rPr>
              <w:t xml:space="preserve">Candidates will maintain their person and clothing in a clean and orderly manner that reflects pride in self and the </w:t>
            </w:r>
            <w:r>
              <w:rPr>
                <w:sz w:val="23"/>
                <w:szCs w:val="23"/>
              </w:rPr>
              <w:t>u</w:t>
            </w:r>
            <w:r w:rsidRPr="009009B2">
              <w:rPr>
                <w:sz w:val="23"/>
                <w:szCs w:val="23"/>
              </w:rPr>
              <w:t>niversity. These guides are designed to assist candidates in setting a standard for personal appearance, which affects attitude, behavior, and the learning process within an assigned partner school.</w:t>
            </w:r>
          </w:p>
        </w:tc>
        <w:tc>
          <w:tcPr>
            <w:tcW w:w="4860" w:type="dxa"/>
            <w:tcBorders>
              <w:top w:val="single" w:sz="4" w:space="0" w:color="auto"/>
              <w:left w:val="single" w:sz="4" w:space="0" w:color="auto"/>
              <w:bottom w:val="single" w:sz="4" w:space="0" w:color="auto"/>
            </w:tcBorders>
          </w:tcPr>
          <w:p w:rsidR="00F96D9B" w:rsidRPr="009009B2" w:rsidRDefault="00F96D9B" w:rsidP="00E051CA">
            <w:pPr>
              <w:ind w:left="90" w:right="72"/>
              <w:jc w:val="both"/>
              <w:rPr>
                <w:sz w:val="23"/>
                <w:szCs w:val="23"/>
                <w:highlight w:val="yellow"/>
              </w:rPr>
            </w:pPr>
            <w:r w:rsidRPr="007151B5">
              <w:rPr>
                <w:sz w:val="23"/>
                <w:szCs w:val="23"/>
              </w:rPr>
              <w:t>Southern University requires candidates conduct themselves in a manner that provides an orderly process of education and ensures the safety and welfare of all pupils who attend these schools.</w:t>
            </w:r>
            <w:r w:rsidRPr="009009B2">
              <w:rPr>
                <w:sz w:val="23"/>
                <w:szCs w:val="23"/>
              </w:rPr>
              <w:t xml:space="preserve"> When the behavior of a candidate comes in conflict with the rights of others, corrective action may be necessary for the benefit of both the candidate and the partner school.</w:t>
            </w:r>
          </w:p>
        </w:tc>
      </w:tr>
      <w:tr w:rsidR="00F96D9B" w:rsidRPr="00B637AB">
        <w:trPr>
          <w:trHeight w:val="67"/>
        </w:trPr>
        <w:tc>
          <w:tcPr>
            <w:tcW w:w="4883" w:type="dxa"/>
            <w:tcBorders>
              <w:top w:val="single" w:sz="4" w:space="0" w:color="auto"/>
              <w:bottom w:val="single" w:sz="4" w:space="0" w:color="auto"/>
              <w:right w:val="single" w:sz="4" w:space="0" w:color="auto"/>
            </w:tcBorders>
            <w:shd w:val="clear" w:color="auto" w:fill="E6E6E6"/>
          </w:tcPr>
          <w:p w:rsidR="00F96D9B" w:rsidRPr="00B637AB" w:rsidRDefault="00F96D9B" w:rsidP="00E051CA">
            <w:pPr>
              <w:rPr>
                <w:b/>
              </w:rPr>
            </w:pPr>
            <w:r w:rsidRPr="00B637AB">
              <w:rPr>
                <w:b/>
              </w:rPr>
              <w:t>A. Dress</w:t>
            </w:r>
          </w:p>
        </w:tc>
        <w:tc>
          <w:tcPr>
            <w:tcW w:w="4860" w:type="dxa"/>
            <w:tcBorders>
              <w:top w:val="single" w:sz="4" w:space="0" w:color="auto"/>
              <w:left w:val="single" w:sz="4" w:space="0" w:color="auto"/>
              <w:bottom w:val="single" w:sz="4" w:space="0" w:color="auto"/>
            </w:tcBorders>
            <w:shd w:val="clear" w:color="auto" w:fill="E6E6E6"/>
          </w:tcPr>
          <w:p w:rsidR="00F96D9B" w:rsidRPr="00B637AB" w:rsidRDefault="00F96D9B" w:rsidP="00E051CA">
            <w:pPr>
              <w:rPr>
                <w:b/>
              </w:rPr>
            </w:pPr>
            <w:r w:rsidRPr="00B637AB">
              <w:rPr>
                <w:b/>
              </w:rPr>
              <w:t>A. Behavior</w:t>
            </w:r>
          </w:p>
        </w:tc>
      </w:tr>
      <w:tr w:rsidR="00F96D9B" w:rsidRPr="00B637AB">
        <w:trPr>
          <w:trHeight w:val="67"/>
        </w:trPr>
        <w:tc>
          <w:tcPr>
            <w:tcW w:w="4883" w:type="dxa"/>
            <w:tcBorders>
              <w:top w:val="single" w:sz="4" w:space="0" w:color="auto"/>
              <w:bottom w:val="single" w:sz="4" w:space="0" w:color="auto"/>
              <w:right w:val="single" w:sz="4" w:space="0" w:color="auto"/>
            </w:tcBorders>
          </w:tcPr>
          <w:p w:rsidR="00F96D9B" w:rsidRPr="009009B2" w:rsidRDefault="00F96D9B" w:rsidP="00E051CA">
            <w:pPr>
              <w:pStyle w:val="ListParagraph"/>
              <w:numPr>
                <w:ilvl w:val="0"/>
                <w:numId w:val="22"/>
              </w:numPr>
              <w:ind w:left="360"/>
              <w:rPr>
                <w:sz w:val="23"/>
                <w:szCs w:val="23"/>
              </w:rPr>
            </w:pPr>
            <w:r w:rsidRPr="009009B2">
              <w:rPr>
                <w:sz w:val="23"/>
                <w:szCs w:val="23"/>
              </w:rPr>
              <w:t>Patches, symbols, writings, etc., which are vulgar or offensive are not allowed. Words that advertise alcohol, gambling, cigarettes and/or drugs are prohibited.</w:t>
            </w:r>
          </w:p>
          <w:p w:rsidR="00F96D9B" w:rsidRPr="009009B2" w:rsidRDefault="00F96D9B" w:rsidP="00E051CA">
            <w:pPr>
              <w:pStyle w:val="ListParagraph"/>
              <w:numPr>
                <w:ilvl w:val="0"/>
                <w:numId w:val="22"/>
              </w:numPr>
              <w:ind w:left="360"/>
              <w:rPr>
                <w:sz w:val="23"/>
                <w:szCs w:val="23"/>
              </w:rPr>
            </w:pPr>
            <w:r w:rsidRPr="009009B2">
              <w:rPr>
                <w:sz w:val="23"/>
                <w:szCs w:val="23"/>
              </w:rPr>
              <w:t>Hats or caps will not be worn inside school buildings.</w:t>
            </w:r>
          </w:p>
          <w:p w:rsidR="00F96D9B" w:rsidRPr="009009B2" w:rsidRDefault="00F96D9B" w:rsidP="00E051CA">
            <w:pPr>
              <w:pStyle w:val="ListParagraph"/>
              <w:numPr>
                <w:ilvl w:val="0"/>
                <w:numId w:val="22"/>
              </w:numPr>
              <w:ind w:left="360"/>
              <w:rPr>
                <w:sz w:val="23"/>
                <w:szCs w:val="23"/>
              </w:rPr>
            </w:pPr>
            <w:r w:rsidRPr="009009B2">
              <w:rPr>
                <w:sz w:val="23"/>
                <w:szCs w:val="23"/>
              </w:rPr>
              <w:t>Unless prescribed by a doctor, dark glasses or any type of sunglasses shall not be worn in the school building.</w:t>
            </w:r>
          </w:p>
          <w:p w:rsidR="00F96D9B" w:rsidRPr="009009B2" w:rsidRDefault="00F96D9B" w:rsidP="00E051CA">
            <w:pPr>
              <w:pStyle w:val="ListParagraph"/>
              <w:numPr>
                <w:ilvl w:val="0"/>
                <w:numId w:val="22"/>
              </w:numPr>
              <w:ind w:left="360"/>
              <w:rPr>
                <w:sz w:val="23"/>
                <w:szCs w:val="23"/>
              </w:rPr>
            </w:pPr>
            <w:r w:rsidRPr="009009B2">
              <w:rPr>
                <w:sz w:val="23"/>
                <w:szCs w:val="23"/>
              </w:rPr>
              <w:t>No transparent or mesh garments.</w:t>
            </w:r>
          </w:p>
          <w:p w:rsidR="00F96D9B" w:rsidRPr="009009B2" w:rsidRDefault="00F96D9B" w:rsidP="00E051CA">
            <w:pPr>
              <w:pStyle w:val="ListParagraph"/>
              <w:numPr>
                <w:ilvl w:val="0"/>
                <w:numId w:val="22"/>
              </w:numPr>
              <w:ind w:left="360"/>
              <w:rPr>
                <w:sz w:val="23"/>
                <w:szCs w:val="23"/>
              </w:rPr>
            </w:pPr>
            <w:r w:rsidRPr="009009B2">
              <w:rPr>
                <w:sz w:val="23"/>
                <w:szCs w:val="23"/>
              </w:rPr>
              <w:t xml:space="preserve">Tattoos must be covered when </w:t>
            </w:r>
            <w:r>
              <w:rPr>
                <w:sz w:val="23"/>
                <w:szCs w:val="23"/>
              </w:rPr>
              <w:t>at a school.</w:t>
            </w:r>
          </w:p>
          <w:p w:rsidR="00F96D9B" w:rsidRPr="009009B2" w:rsidRDefault="00F96D9B" w:rsidP="00E051CA">
            <w:pPr>
              <w:pStyle w:val="ListParagraph"/>
              <w:numPr>
                <w:ilvl w:val="0"/>
                <w:numId w:val="22"/>
              </w:numPr>
              <w:ind w:left="360"/>
              <w:rPr>
                <w:sz w:val="23"/>
                <w:szCs w:val="23"/>
              </w:rPr>
            </w:pPr>
            <w:r w:rsidRPr="009009B2">
              <w:rPr>
                <w:sz w:val="23"/>
                <w:szCs w:val="23"/>
              </w:rPr>
              <w:t>Low cut blouses or shirts/tops with thin straps or no straps are not acceptable.</w:t>
            </w:r>
          </w:p>
          <w:p w:rsidR="00F96D9B" w:rsidRPr="009009B2" w:rsidRDefault="00F96D9B" w:rsidP="00E051CA">
            <w:pPr>
              <w:pStyle w:val="ListParagraph"/>
              <w:numPr>
                <w:ilvl w:val="0"/>
                <w:numId w:val="22"/>
              </w:numPr>
              <w:ind w:left="360"/>
              <w:rPr>
                <w:sz w:val="23"/>
                <w:szCs w:val="23"/>
              </w:rPr>
            </w:pPr>
            <w:r w:rsidRPr="009009B2">
              <w:rPr>
                <w:sz w:val="23"/>
                <w:szCs w:val="23"/>
              </w:rPr>
              <w:t>Tops/blouses that show skin from the waistline up when raising arms to write on the board are not allowed.</w:t>
            </w:r>
          </w:p>
          <w:p w:rsidR="00F96D9B" w:rsidRPr="009009B2" w:rsidRDefault="00F96D9B" w:rsidP="00E051CA">
            <w:pPr>
              <w:pStyle w:val="ListParagraph"/>
              <w:numPr>
                <w:ilvl w:val="0"/>
                <w:numId w:val="22"/>
              </w:numPr>
              <w:ind w:left="360"/>
              <w:rPr>
                <w:sz w:val="23"/>
                <w:szCs w:val="23"/>
              </w:rPr>
            </w:pPr>
            <w:r w:rsidRPr="009009B2">
              <w:rPr>
                <w:sz w:val="23"/>
                <w:szCs w:val="23"/>
              </w:rPr>
              <w:t>No pants sagging below the waistline.</w:t>
            </w:r>
          </w:p>
        </w:tc>
        <w:tc>
          <w:tcPr>
            <w:tcW w:w="4860" w:type="dxa"/>
            <w:tcBorders>
              <w:top w:val="single" w:sz="4" w:space="0" w:color="auto"/>
              <w:left w:val="single" w:sz="4" w:space="0" w:color="auto"/>
              <w:bottom w:val="single" w:sz="4" w:space="0" w:color="auto"/>
            </w:tcBorders>
          </w:tcPr>
          <w:p w:rsidR="00F96D9B" w:rsidRPr="009009B2" w:rsidRDefault="00F96D9B" w:rsidP="00E051CA">
            <w:pPr>
              <w:pStyle w:val="ListParagraph"/>
              <w:numPr>
                <w:ilvl w:val="0"/>
                <w:numId w:val="25"/>
              </w:numPr>
              <w:ind w:right="252"/>
              <w:rPr>
                <w:sz w:val="23"/>
                <w:szCs w:val="23"/>
              </w:rPr>
            </w:pPr>
            <w:r w:rsidRPr="009009B2">
              <w:rPr>
                <w:sz w:val="23"/>
                <w:szCs w:val="23"/>
              </w:rPr>
              <w:t>No candidate is to eat, drink, or chew gum in a partner teacher’s classroom.</w:t>
            </w:r>
          </w:p>
          <w:p w:rsidR="00F96D9B" w:rsidRPr="009009B2" w:rsidRDefault="00F96D9B" w:rsidP="00E051CA">
            <w:pPr>
              <w:pStyle w:val="ListParagraph"/>
              <w:numPr>
                <w:ilvl w:val="0"/>
                <w:numId w:val="25"/>
              </w:numPr>
              <w:ind w:right="252"/>
              <w:rPr>
                <w:sz w:val="23"/>
                <w:szCs w:val="23"/>
              </w:rPr>
            </w:pPr>
            <w:r w:rsidRPr="009009B2">
              <w:rPr>
                <w:sz w:val="23"/>
                <w:szCs w:val="23"/>
              </w:rPr>
              <w:t>Smoking is prohibited.</w:t>
            </w:r>
          </w:p>
          <w:p w:rsidR="00F96D9B" w:rsidRPr="009009B2" w:rsidRDefault="00F96D9B" w:rsidP="00E051CA">
            <w:pPr>
              <w:pStyle w:val="ListParagraph"/>
              <w:numPr>
                <w:ilvl w:val="0"/>
                <w:numId w:val="25"/>
              </w:numPr>
              <w:ind w:right="252"/>
              <w:rPr>
                <w:sz w:val="23"/>
                <w:szCs w:val="23"/>
              </w:rPr>
            </w:pPr>
            <w:r w:rsidRPr="009009B2">
              <w:rPr>
                <w:sz w:val="23"/>
                <w:szCs w:val="23"/>
              </w:rPr>
              <w:t>The use of offensive or vulgar language on or around the school campus and/or classroom is prohibited.</w:t>
            </w:r>
          </w:p>
          <w:p w:rsidR="00F96D9B" w:rsidRPr="009009B2" w:rsidRDefault="00F96D9B" w:rsidP="00E051CA">
            <w:pPr>
              <w:pStyle w:val="ListParagraph"/>
              <w:numPr>
                <w:ilvl w:val="0"/>
                <w:numId w:val="25"/>
              </w:numPr>
              <w:ind w:right="252"/>
              <w:rPr>
                <w:sz w:val="23"/>
                <w:szCs w:val="23"/>
              </w:rPr>
            </w:pPr>
            <w:r w:rsidRPr="009009B2">
              <w:rPr>
                <w:sz w:val="23"/>
                <w:szCs w:val="23"/>
              </w:rPr>
              <w:t>The candidate is prohibited from displaying any behavior that interrupts or distorts the learning process within the schools and/or classrooms.</w:t>
            </w:r>
          </w:p>
        </w:tc>
      </w:tr>
      <w:tr w:rsidR="00F96D9B" w:rsidRPr="00B637AB">
        <w:trPr>
          <w:trHeight w:val="67"/>
        </w:trPr>
        <w:tc>
          <w:tcPr>
            <w:tcW w:w="4883" w:type="dxa"/>
            <w:tcBorders>
              <w:top w:val="single" w:sz="4" w:space="0" w:color="auto"/>
              <w:bottom w:val="single" w:sz="4" w:space="0" w:color="auto"/>
              <w:right w:val="single" w:sz="4" w:space="0" w:color="auto"/>
            </w:tcBorders>
            <w:shd w:val="clear" w:color="auto" w:fill="E6E6E6"/>
          </w:tcPr>
          <w:p w:rsidR="00F96D9B" w:rsidRPr="00B637AB" w:rsidRDefault="00F96D9B" w:rsidP="00E051CA">
            <w:pPr>
              <w:rPr>
                <w:b/>
              </w:rPr>
            </w:pPr>
            <w:r>
              <w:rPr>
                <w:b/>
              </w:rPr>
              <w:t>B. Pants/Skirts/Shorts</w:t>
            </w:r>
          </w:p>
        </w:tc>
        <w:tc>
          <w:tcPr>
            <w:tcW w:w="4860" w:type="dxa"/>
            <w:tcBorders>
              <w:top w:val="single" w:sz="4" w:space="0" w:color="auto"/>
              <w:left w:val="single" w:sz="4" w:space="0" w:color="auto"/>
              <w:bottom w:val="single" w:sz="4" w:space="0" w:color="auto"/>
            </w:tcBorders>
            <w:shd w:val="clear" w:color="auto" w:fill="E6E6E6"/>
          </w:tcPr>
          <w:p w:rsidR="00F96D9B" w:rsidRPr="00B637AB" w:rsidRDefault="00F96D9B" w:rsidP="00E051CA">
            <w:pPr>
              <w:rPr>
                <w:b/>
              </w:rPr>
            </w:pPr>
            <w:r w:rsidRPr="00B637AB">
              <w:rPr>
                <w:b/>
              </w:rPr>
              <w:t>B. External Devices</w:t>
            </w:r>
          </w:p>
        </w:tc>
      </w:tr>
      <w:tr w:rsidR="00F96D9B" w:rsidRPr="00B637AB">
        <w:trPr>
          <w:trHeight w:val="67"/>
        </w:trPr>
        <w:tc>
          <w:tcPr>
            <w:tcW w:w="4883" w:type="dxa"/>
            <w:tcBorders>
              <w:top w:val="single" w:sz="4" w:space="0" w:color="auto"/>
              <w:bottom w:val="single" w:sz="4" w:space="0" w:color="auto"/>
              <w:right w:val="single" w:sz="4" w:space="0" w:color="auto"/>
            </w:tcBorders>
          </w:tcPr>
          <w:p w:rsidR="00F96D9B" w:rsidRPr="009009B2" w:rsidRDefault="00F96D9B" w:rsidP="00E051CA">
            <w:pPr>
              <w:pStyle w:val="ListParagraph"/>
              <w:numPr>
                <w:ilvl w:val="0"/>
                <w:numId w:val="23"/>
              </w:numPr>
              <w:ind w:left="360"/>
              <w:jc w:val="both"/>
              <w:rPr>
                <w:sz w:val="23"/>
                <w:szCs w:val="23"/>
              </w:rPr>
            </w:pPr>
            <w:r w:rsidRPr="009009B2">
              <w:rPr>
                <w:sz w:val="23"/>
                <w:szCs w:val="23"/>
              </w:rPr>
              <w:t>Skirt slits (long or short skirt) must not extend higher than four inches above the back crease of the knee.</w:t>
            </w:r>
          </w:p>
          <w:p w:rsidR="00F96D9B" w:rsidRPr="009009B2" w:rsidRDefault="00F96D9B" w:rsidP="00E051CA">
            <w:pPr>
              <w:pStyle w:val="ListParagraph"/>
              <w:numPr>
                <w:ilvl w:val="0"/>
                <w:numId w:val="23"/>
              </w:numPr>
              <w:ind w:left="360"/>
              <w:jc w:val="both"/>
              <w:rPr>
                <w:sz w:val="23"/>
                <w:szCs w:val="23"/>
              </w:rPr>
            </w:pPr>
            <w:r w:rsidRPr="009009B2">
              <w:rPr>
                <w:sz w:val="23"/>
                <w:szCs w:val="23"/>
              </w:rPr>
              <w:t>Shorts, of any kind, are not to be worn, with the exception of teaching physical education.</w:t>
            </w:r>
          </w:p>
          <w:p w:rsidR="00F96D9B" w:rsidRPr="009009B2" w:rsidRDefault="00F96D9B" w:rsidP="00E051CA">
            <w:pPr>
              <w:pStyle w:val="ListParagraph"/>
              <w:numPr>
                <w:ilvl w:val="0"/>
                <w:numId w:val="23"/>
              </w:numPr>
              <w:ind w:left="360"/>
              <w:jc w:val="both"/>
              <w:rPr>
                <w:sz w:val="23"/>
                <w:szCs w:val="23"/>
              </w:rPr>
            </w:pPr>
            <w:r w:rsidRPr="009009B2">
              <w:rPr>
                <w:sz w:val="23"/>
                <w:szCs w:val="23"/>
              </w:rPr>
              <w:t>No jeans of any color shall be worn.</w:t>
            </w:r>
          </w:p>
        </w:tc>
        <w:tc>
          <w:tcPr>
            <w:tcW w:w="4860" w:type="dxa"/>
            <w:tcBorders>
              <w:top w:val="single" w:sz="4" w:space="0" w:color="auto"/>
              <w:left w:val="single" w:sz="4" w:space="0" w:color="auto"/>
            </w:tcBorders>
          </w:tcPr>
          <w:p w:rsidR="00F96D9B" w:rsidRPr="009009B2" w:rsidRDefault="00F96D9B" w:rsidP="00E051CA">
            <w:pPr>
              <w:pStyle w:val="ListParagraph"/>
              <w:numPr>
                <w:ilvl w:val="0"/>
                <w:numId w:val="24"/>
              </w:numPr>
              <w:ind w:left="360"/>
              <w:jc w:val="both"/>
              <w:rPr>
                <w:sz w:val="23"/>
                <w:szCs w:val="23"/>
              </w:rPr>
            </w:pPr>
            <w:r w:rsidRPr="009009B2">
              <w:rPr>
                <w:sz w:val="23"/>
                <w:szCs w:val="23"/>
              </w:rPr>
              <w:t>The use of cell phones and/or pagers is prohibited on the partner school campus.</w:t>
            </w:r>
          </w:p>
          <w:p w:rsidR="00F96D9B" w:rsidRPr="009009B2" w:rsidRDefault="00F96D9B" w:rsidP="00E051CA">
            <w:pPr>
              <w:rPr>
                <w:sz w:val="23"/>
                <w:szCs w:val="23"/>
              </w:rPr>
            </w:pPr>
          </w:p>
          <w:p w:rsidR="00F96D9B" w:rsidRPr="009009B2" w:rsidRDefault="00F96D9B" w:rsidP="00E051CA">
            <w:pPr>
              <w:rPr>
                <w:sz w:val="23"/>
                <w:szCs w:val="23"/>
              </w:rPr>
            </w:pPr>
          </w:p>
        </w:tc>
      </w:tr>
      <w:tr w:rsidR="00F96D9B" w:rsidRPr="00B637AB">
        <w:trPr>
          <w:trHeight w:val="67"/>
        </w:trPr>
        <w:tc>
          <w:tcPr>
            <w:tcW w:w="4883" w:type="dxa"/>
            <w:tcBorders>
              <w:top w:val="single" w:sz="4" w:space="0" w:color="auto"/>
              <w:bottom w:val="single" w:sz="4" w:space="0" w:color="auto"/>
              <w:right w:val="single" w:sz="4" w:space="0" w:color="auto"/>
            </w:tcBorders>
            <w:shd w:val="clear" w:color="auto" w:fill="E6E6E6"/>
          </w:tcPr>
          <w:p w:rsidR="00F96D9B" w:rsidRPr="00B637AB" w:rsidRDefault="00F96D9B" w:rsidP="00E051CA">
            <w:pPr>
              <w:rPr>
                <w:b/>
              </w:rPr>
            </w:pPr>
            <w:r w:rsidRPr="00B637AB">
              <w:rPr>
                <w:b/>
              </w:rPr>
              <w:t>C. Shoes</w:t>
            </w:r>
          </w:p>
        </w:tc>
        <w:tc>
          <w:tcPr>
            <w:tcW w:w="4860" w:type="dxa"/>
            <w:tcBorders>
              <w:left w:val="single" w:sz="4" w:space="0" w:color="auto"/>
            </w:tcBorders>
          </w:tcPr>
          <w:p w:rsidR="00F96D9B" w:rsidRPr="00B637AB" w:rsidRDefault="00F96D9B" w:rsidP="00E051CA"/>
        </w:tc>
      </w:tr>
      <w:tr w:rsidR="00F96D9B" w:rsidRPr="00B637AB">
        <w:trPr>
          <w:trHeight w:val="67"/>
        </w:trPr>
        <w:tc>
          <w:tcPr>
            <w:tcW w:w="4883" w:type="dxa"/>
            <w:tcBorders>
              <w:top w:val="single" w:sz="4" w:space="0" w:color="auto"/>
              <w:bottom w:val="single" w:sz="4" w:space="0" w:color="auto"/>
              <w:right w:val="single" w:sz="4" w:space="0" w:color="auto"/>
            </w:tcBorders>
          </w:tcPr>
          <w:p w:rsidR="00F96D9B" w:rsidRPr="009009B2" w:rsidRDefault="00F96D9B" w:rsidP="00E051CA">
            <w:pPr>
              <w:jc w:val="both"/>
              <w:rPr>
                <w:sz w:val="23"/>
                <w:szCs w:val="23"/>
              </w:rPr>
            </w:pPr>
            <w:r w:rsidRPr="009009B2">
              <w:rPr>
                <w:sz w:val="23"/>
                <w:szCs w:val="23"/>
              </w:rPr>
              <w:t>No slippers, flip-flops, beach shoes or cleats.</w:t>
            </w:r>
          </w:p>
        </w:tc>
        <w:tc>
          <w:tcPr>
            <w:tcW w:w="4860" w:type="dxa"/>
            <w:tcBorders>
              <w:left w:val="single" w:sz="4" w:space="0" w:color="auto"/>
            </w:tcBorders>
          </w:tcPr>
          <w:p w:rsidR="00F96D9B" w:rsidRPr="00B637AB" w:rsidRDefault="00F96D9B" w:rsidP="00E051CA"/>
        </w:tc>
      </w:tr>
      <w:tr w:rsidR="00F96D9B" w:rsidRPr="00B637AB">
        <w:trPr>
          <w:trHeight w:val="67"/>
        </w:trPr>
        <w:tc>
          <w:tcPr>
            <w:tcW w:w="4883" w:type="dxa"/>
            <w:tcBorders>
              <w:top w:val="single" w:sz="4" w:space="0" w:color="auto"/>
              <w:bottom w:val="single" w:sz="4" w:space="0" w:color="auto"/>
              <w:right w:val="single" w:sz="4" w:space="0" w:color="auto"/>
            </w:tcBorders>
            <w:shd w:val="clear" w:color="auto" w:fill="E6E6E6"/>
          </w:tcPr>
          <w:p w:rsidR="00F96D9B" w:rsidRPr="00B637AB" w:rsidRDefault="00F96D9B" w:rsidP="00E051CA">
            <w:pPr>
              <w:rPr>
                <w:b/>
              </w:rPr>
            </w:pPr>
            <w:r w:rsidRPr="00B637AB">
              <w:rPr>
                <w:b/>
              </w:rPr>
              <w:t>D. Jewelry</w:t>
            </w:r>
          </w:p>
        </w:tc>
        <w:tc>
          <w:tcPr>
            <w:tcW w:w="4860" w:type="dxa"/>
            <w:tcBorders>
              <w:left w:val="single" w:sz="4" w:space="0" w:color="auto"/>
            </w:tcBorders>
          </w:tcPr>
          <w:p w:rsidR="00F96D9B" w:rsidRPr="00B637AB" w:rsidRDefault="00F96D9B" w:rsidP="00E051CA"/>
        </w:tc>
      </w:tr>
      <w:tr w:rsidR="00F96D9B" w:rsidRPr="00B637AB">
        <w:trPr>
          <w:trHeight w:val="67"/>
        </w:trPr>
        <w:tc>
          <w:tcPr>
            <w:tcW w:w="4883" w:type="dxa"/>
            <w:tcBorders>
              <w:top w:val="single" w:sz="4" w:space="0" w:color="auto"/>
              <w:bottom w:val="single" w:sz="4" w:space="0" w:color="auto"/>
              <w:right w:val="single" w:sz="4" w:space="0" w:color="auto"/>
            </w:tcBorders>
          </w:tcPr>
          <w:p w:rsidR="00F96D9B" w:rsidRPr="009009B2" w:rsidRDefault="00F96D9B" w:rsidP="00E051CA">
            <w:pPr>
              <w:rPr>
                <w:sz w:val="23"/>
                <w:szCs w:val="23"/>
              </w:rPr>
            </w:pPr>
            <w:r w:rsidRPr="009009B2">
              <w:rPr>
                <w:sz w:val="23"/>
                <w:szCs w:val="23"/>
              </w:rPr>
              <w:t>Body piercing, e.g., nose rings, eyebrow rings, lip rings, cheek rings, tongue rings are not permitted.</w:t>
            </w:r>
          </w:p>
        </w:tc>
        <w:tc>
          <w:tcPr>
            <w:tcW w:w="4860" w:type="dxa"/>
            <w:tcBorders>
              <w:left w:val="single" w:sz="4" w:space="0" w:color="auto"/>
              <w:bottom w:val="single" w:sz="4" w:space="0" w:color="auto"/>
            </w:tcBorders>
          </w:tcPr>
          <w:p w:rsidR="00F96D9B" w:rsidRPr="00B637AB" w:rsidRDefault="00F96D9B" w:rsidP="00E051CA"/>
        </w:tc>
      </w:tr>
    </w:tbl>
    <w:p w:rsidR="00F96D9B" w:rsidRDefault="00F96D9B" w:rsidP="00F96D9B">
      <w:pPr>
        <w:autoSpaceDE w:val="0"/>
        <w:autoSpaceDN w:val="0"/>
        <w:adjustRightInd w:val="0"/>
        <w:rPr>
          <w:color w:val="000000"/>
        </w:rPr>
        <w:sectPr w:rsidR="00F96D9B">
          <w:footerReference w:type="even" r:id="rId27"/>
          <w:footerReference w:type="default" r:id="rId28"/>
          <w:footerReference w:type="first" r:id="rId29"/>
          <w:pgSz w:w="12240" w:h="15840" w:code="1"/>
          <w:pgMar w:top="1440" w:right="1440" w:bottom="1440" w:left="1440" w:header="720" w:footer="720" w:gutter="0"/>
          <w:cols w:space="720"/>
          <w:docGrid w:linePitch="360"/>
        </w:sectPr>
      </w:pPr>
    </w:p>
    <w:p w:rsidR="00417CD5" w:rsidRPr="00A72760" w:rsidRDefault="00417CD5" w:rsidP="00A72760">
      <w:pPr>
        <w:pStyle w:val="Heading1"/>
        <w:ind w:left="-360" w:right="-180"/>
      </w:pPr>
      <w:bookmarkStart w:id="19" w:name="_Toc401144993"/>
      <w:r w:rsidRPr="00A72760">
        <w:t xml:space="preserve">Appendix </w:t>
      </w:r>
      <w:r w:rsidR="00F96D9B">
        <w:t>D</w:t>
      </w:r>
      <w:r w:rsidRPr="00A72760">
        <w:t xml:space="preserve">: </w:t>
      </w:r>
      <w:r w:rsidR="00A72760">
        <w:tab/>
      </w:r>
      <w:r w:rsidRPr="00A72760">
        <w:t>Candidate’s Field-Based Experience Information Form</w:t>
      </w:r>
      <w:bookmarkEnd w:id="19"/>
    </w:p>
    <w:p w:rsidR="006E39E0" w:rsidRPr="002B6AA1" w:rsidRDefault="005702C9" w:rsidP="00D229FB">
      <w:pPr>
        <w:ind w:right="576"/>
        <w:jc w:val="center"/>
        <w:rPr>
          <w:b/>
        </w:rPr>
      </w:pPr>
      <w:r w:rsidRPr="002B6AA1">
        <w:rPr>
          <w:b/>
        </w:rPr>
        <w:t xml:space="preserve">College of Education, Arts </w:t>
      </w:r>
      <w:r w:rsidR="00520ED4">
        <w:rPr>
          <w:b/>
        </w:rPr>
        <w:t>and</w:t>
      </w:r>
      <w:r w:rsidRPr="002B6AA1">
        <w:rPr>
          <w:b/>
        </w:rPr>
        <w:t xml:space="preserve"> Humanities</w:t>
      </w:r>
    </w:p>
    <w:p w:rsidR="009C766A" w:rsidRPr="00B637AB" w:rsidRDefault="00A4644D" w:rsidP="009C766A">
      <w:pPr>
        <w:ind w:right="576"/>
        <w:jc w:val="center"/>
        <w:rPr>
          <w:b/>
          <w:bCs/>
        </w:rPr>
      </w:pPr>
      <w:r>
        <w:rPr>
          <w:b/>
          <w:bCs/>
        </w:rPr>
        <w:t>Clinical Partnership and Practice</w:t>
      </w:r>
    </w:p>
    <w:p w:rsidR="002B6AA1" w:rsidRDefault="002B6AA1" w:rsidP="00D229FB">
      <w:pPr>
        <w:outlineLvl w:val="0"/>
        <w:rPr>
          <w:b/>
          <w:bCs/>
        </w:rPr>
      </w:pPr>
    </w:p>
    <w:p w:rsidR="006E39E0" w:rsidRDefault="006E39E0" w:rsidP="000011BC">
      <w:pPr>
        <w:rPr>
          <w:b/>
        </w:rPr>
      </w:pPr>
      <w:r w:rsidRPr="00B637AB">
        <w:rPr>
          <w:b/>
        </w:rPr>
        <w:t>Part I</w:t>
      </w:r>
      <w:r w:rsidRPr="007151B5">
        <w:t>:</w:t>
      </w:r>
      <w:r w:rsidRPr="00B637AB">
        <w:rPr>
          <w:b/>
        </w:rPr>
        <w:t xml:space="preserve"> </w:t>
      </w:r>
      <w:r w:rsidR="00531713">
        <w:t>C</w:t>
      </w:r>
      <w:r w:rsidRPr="00531713">
        <w:t>ompleted by candidate</w:t>
      </w:r>
    </w:p>
    <w:p w:rsidR="002B6AA1" w:rsidRPr="00B637AB" w:rsidRDefault="002B6AA1" w:rsidP="000011BC">
      <w:pPr>
        <w:rPr>
          <w:b/>
          <w:bCs/>
        </w:rPr>
      </w:pPr>
    </w:p>
    <w:p w:rsidR="006E39E0" w:rsidRPr="00B637AB" w:rsidRDefault="006E39E0" w:rsidP="000011BC">
      <w:r w:rsidRPr="00B637AB">
        <w:t>Name:</w:t>
      </w:r>
      <w:r w:rsidR="002B6AA1">
        <w:t xml:space="preserve"> _______________________ </w:t>
      </w:r>
      <w:r w:rsidR="002B6AA1">
        <w:tab/>
      </w:r>
      <w:r w:rsidRPr="00B637AB">
        <w:t>Course #:</w:t>
      </w:r>
      <w:r w:rsidR="00531713">
        <w:t xml:space="preserve"> </w:t>
      </w:r>
      <w:r w:rsidRPr="00B637AB">
        <w:t xml:space="preserve">___________  </w:t>
      </w:r>
      <w:r w:rsidR="002B6AA1">
        <w:t xml:space="preserve">  Instructor</w:t>
      </w:r>
      <w:proofErr w:type="gramStart"/>
      <w:r w:rsidR="002B6AA1">
        <w:t>:_</w:t>
      </w:r>
      <w:proofErr w:type="gramEnd"/>
      <w:r w:rsidR="002B6AA1">
        <w:t>_________________</w:t>
      </w:r>
    </w:p>
    <w:p w:rsidR="006E39E0" w:rsidRPr="00B637AB" w:rsidRDefault="006E39E0" w:rsidP="000011BC">
      <w:r w:rsidRPr="00B637AB">
        <w:t>School/Site:</w:t>
      </w:r>
      <w:r w:rsidR="002B6AA1">
        <w:t xml:space="preserve"> __________________</w:t>
      </w:r>
      <w:r w:rsidR="002B6AA1">
        <w:tab/>
      </w:r>
      <w:r w:rsidRPr="00B637AB">
        <w:t>Parish/District:</w:t>
      </w:r>
      <w:r w:rsidR="00531713">
        <w:t xml:space="preserve"> </w:t>
      </w:r>
      <w:r w:rsidRPr="00B637AB">
        <w:t>_________________________________</w:t>
      </w:r>
    </w:p>
    <w:p w:rsidR="00531713" w:rsidRDefault="006E39E0" w:rsidP="000011BC">
      <w:r w:rsidRPr="00B637AB">
        <w:t>Teacher:</w:t>
      </w:r>
      <w:r w:rsidR="002B6AA1">
        <w:t xml:space="preserve"> </w:t>
      </w:r>
      <w:r w:rsidRPr="00B637AB">
        <w:t>________________________________</w:t>
      </w:r>
      <w:r w:rsidRPr="00B637AB">
        <w:tab/>
      </w:r>
      <w:r w:rsidR="00531713">
        <w:tab/>
      </w:r>
      <w:r w:rsidRPr="00B637AB">
        <w:t>Grade:</w:t>
      </w:r>
      <w:r w:rsidR="00531713">
        <w:t xml:space="preserve"> </w:t>
      </w:r>
      <w:r w:rsidRPr="00B637AB">
        <w:t>_____________________</w:t>
      </w:r>
      <w:r w:rsidRPr="00B637AB">
        <w:tab/>
      </w:r>
    </w:p>
    <w:p w:rsidR="00531713" w:rsidRDefault="00531713" w:rsidP="000011BC"/>
    <w:p w:rsidR="006E39E0" w:rsidRPr="00B637AB" w:rsidRDefault="006E39E0" w:rsidP="000011BC">
      <w:r w:rsidRPr="00B637AB">
        <w:t>Date</w:t>
      </w:r>
      <w:proofErr w:type="gramStart"/>
      <w:r w:rsidRPr="00B637AB">
        <w:t>:_</w:t>
      </w:r>
      <w:proofErr w:type="gramEnd"/>
      <w:r w:rsidRPr="00B637AB">
        <w:t xml:space="preserve">__ Time in: ____Time out:___/ </w:t>
      </w:r>
      <w:r w:rsidRPr="00B637AB">
        <w:rPr>
          <w:u w:val="single"/>
        </w:rPr>
        <w:t xml:space="preserve">_  </w:t>
      </w:r>
      <w:r w:rsidRPr="00B637AB">
        <w:t xml:space="preserve"> Date:___  Time in: ____ Time out:____/____</w:t>
      </w:r>
    </w:p>
    <w:p w:rsidR="006E39E0" w:rsidRPr="00B637AB" w:rsidRDefault="006E39E0" w:rsidP="000011BC">
      <w:r w:rsidRPr="00B637AB">
        <w:t>Date</w:t>
      </w:r>
      <w:proofErr w:type="gramStart"/>
      <w:r w:rsidRPr="00B637AB">
        <w:t>:_</w:t>
      </w:r>
      <w:proofErr w:type="gramEnd"/>
      <w:r w:rsidRPr="00B637AB">
        <w:t>__  Time in: ____Time out:___/__  Date:___  Time in: ____ Time out: ____/____</w:t>
      </w:r>
    </w:p>
    <w:p w:rsidR="006E39E0" w:rsidRPr="00B637AB" w:rsidRDefault="006E39E0" w:rsidP="000011BC">
      <w:r w:rsidRPr="00B637AB">
        <w:t>Date</w:t>
      </w:r>
      <w:proofErr w:type="gramStart"/>
      <w:r w:rsidRPr="00B637AB">
        <w:t>:_</w:t>
      </w:r>
      <w:proofErr w:type="gramEnd"/>
      <w:r w:rsidRPr="00B637AB">
        <w:t>__  Time in: ____Time out:___/_____</w:t>
      </w:r>
      <w:r w:rsidRPr="00B637AB">
        <w:rPr>
          <w:b/>
        </w:rPr>
        <w:t>Total Time in Field: _____hr.</w:t>
      </w:r>
      <w:r w:rsidR="00D229FB">
        <w:rPr>
          <w:b/>
        </w:rPr>
        <w:t xml:space="preserve"> _____ </w:t>
      </w:r>
      <w:r w:rsidRPr="00B637AB">
        <w:rPr>
          <w:b/>
        </w:rPr>
        <w:t>min.</w:t>
      </w:r>
      <w:r w:rsidRPr="00B637AB">
        <w:rPr>
          <w:b/>
        </w:rPr>
        <w:tab/>
      </w:r>
    </w:p>
    <w:p w:rsidR="006E39E0" w:rsidRPr="00B637AB" w:rsidRDefault="006E39E0" w:rsidP="000011BC"/>
    <w:p w:rsidR="006E39E0" w:rsidRPr="00B637AB" w:rsidRDefault="006E39E0" w:rsidP="000011BC">
      <w:r w:rsidRPr="00B637AB">
        <w:t>Level 1</w:t>
      </w:r>
      <w:r w:rsidR="000248E6">
        <w:t xml:space="preserve"> </w:t>
      </w:r>
      <w:r w:rsidRPr="00B637AB">
        <w:t xml:space="preserve">(Observation):__   </w:t>
      </w:r>
      <w:r w:rsidR="000248E6">
        <w:t xml:space="preserve"> </w:t>
      </w:r>
      <w:r w:rsidRPr="00B637AB">
        <w:t>Level 2 (Direct Teaching/Tutoring):__      Level 3 _____</w:t>
      </w:r>
      <w:r w:rsidRPr="00B637AB">
        <w:tab/>
        <w:t xml:space="preserve">    </w:t>
      </w:r>
    </w:p>
    <w:p w:rsidR="006E39E0" w:rsidRPr="00B637AB" w:rsidRDefault="006E39E0" w:rsidP="000011BC">
      <w:r w:rsidRPr="00B637AB">
        <w:t>One-on-one: ___</w:t>
      </w:r>
      <w:r w:rsidRPr="00B637AB">
        <w:tab/>
      </w:r>
      <w:r w:rsidRPr="00B637AB">
        <w:tab/>
        <w:t xml:space="preserve">         One-on-one:  ___</w:t>
      </w:r>
      <w:r w:rsidRPr="00B637AB">
        <w:tab/>
      </w:r>
      <w:r w:rsidRPr="00B637AB">
        <w:tab/>
        <w:t xml:space="preserve">       Student Teaching</w:t>
      </w:r>
    </w:p>
    <w:p w:rsidR="006E39E0" w:rsidRPr="00B637AB" w:rsidRDefault="006E39E0" w:rsidP="000011BC">
      <w:r w:rsidRPr="00B637AB">
        <w:t xml:space="preserve">Small Group: ___ </w:t>
      </w:r>
      <w:r w:rsidRPr="00B637AB">
        <w:tab/>
        <w:t xml:space="preserve">                     Small Group: ___</w:t>
      </w:r>
      <w:r w:rsidRPr="00B637AB">
        <w:tab/>
      </w:r>
      <w:r w:rsidRPr="00B637AB">
        <w:tab/>
      </w:r>
      <w:r w:rsidRPr="00B637AB">
        <w:tab/>
      </w:r>
      <w:r w:rsidRPr="00B637AB">
        <w:tab/>
      </w:r>
    </w:p>
    <w:p w:rsidR="006E39E0" w:rsidRPr="00B637AB" w:rsidRDefault="006E39E0" w:rsidP="000011BC">
      <w:r w:rsidRPr="00B637AB">
        <w:tab/>
      </w:r>
      <w:r w:rsidRPr="00B637AB">
        <w:tab/>
      </w:r>
      <w:r w:rsidRPr="00B637AB">
        <w:tab/>
      </w:r>
    </w:p>
    <w:p w:rsidR="002B6AA1" w:rsidRDefault="006E39E0" w:rsidP="000011BC">
      <w:r w:rsidRPr="00B637AB">
        <w:rPr>
          <w:b/>
        </w:rPr>
        <w:t xml:space="preserve">Part II: </w:t>
      </w:r>
      <w:r w:rsidRPr="00531713">
        <w:t>Information fro</w:t>
      </w:r>
      <w:r w:rsidR="002B6AA1" w:rsidRPr="00531713">
        <w:t>m Classroom Information Form B</w:t>
      </w:r>
      <w:r w:rsidRPr="002B6AA1">
        <w:t xml:space="preserve"> </w:t>
      </w:r>
    </w:p>
    <w:p w:rsidR="002B6AA1" w:rsidRDefault="002B6AA1" w:rsidP="000011BC">
      <w:pPr>
        <w:rPr>
          <w:bCs/>
        </w:rPr>
      </w:pPr>
    </w:p>
    <w:p w:rsidR="006E39E0" w:rsidRPr="002B6AA1" w:rsidRDefault="006E39E0" w:rsidP="000011BC">
      <w:pPr>
        <w:rPr>
          <w:bCs/>
        </w:rPr>
      </w:pPr>
      <w:r w:rsidRPr="002B6AA1">
        <w:rPr>
          <w:bCs/>
        </w:rPr>
        <w:t>Indicate the number of students participating in the classroom activity or being observed.</w:t>
      </w:r>
    </w:p>
    <w:p w:rsidR="006E39E0" w:rsidRPr="002B6AA1" w:rsidRDefault="00D229FB" w:rsidP="000011BC">
      <w:pPr>
        <w:rPr>
          <w:iCs/>
        </w:rPr>
      </w:pPr>
      <w:r w:rsidRPr="002B6AA1">
        <w:rPr>
          <w:b/>
          <w:bCs/>
          <w:iCs/>
        </w:rPr>
        <w:t>P</w:t>
      </w:r>
      <w:r w:rsidR="006E39E0" w:rsidRPr="002B6AA1">
        <w:rPr>
          <w:b/>
          <w:bCs/>
          <w:iCs/>
        </w:rPr>
        <w:t xml:space="preserve">articipants: </w:t>
      </w:r>
      <w:r w:rsidR="006E39E0" w:rsidRPr="00531713">
        <w:rPr>
          <w:i/>
          <w:iCs/>
        </w:rPr>
        <w:t>Please indicate a numerical value for each.</w:t>
      </w:r>
    </w:p>
    <w:p w:rsidR="006E39E0" w:rsidRPr="00B637AB" w:rsidRDefault="006E39E0" w:rsidP="000011BC">
      <w:r w:rsidRPr="00B637AB">
        <w:t xml:space="preserve">Total </w:t>
      </w:r>
      <w:r w:rsidR="00D229FB">
        <w:t>n</w:t>
      </w:r>
      <w:r w:rsidRPr="00B637AB">
        <w:t xml:space="preserve">umber of </w:t>
      </w:r>
      <w:r w:rsidR="00D229FB">
        <w:t>s</w:t>
      </w:r>
      <w:r w:rsidRPr="00B637AB">
        <w:t>tudents:</w:t>
      </w:r>
      <w:r w:rsidR="00531713">
        <w:t xml:space="preserve"> </w:t>
      </w:r>
      <w:r w:rsidRPr="00B637AB">
        <w:t>_______</w:t>
      </w:r>
      <w:r w:rsidRPr="00B637AB">
        <w:tab/>
        <w:t>Males</w:t>
      </w:r>
      <w:proofErr w:type="gramStart"/>
      <w:r w:rsidRPr="00B637AB">
        <w:t>:_</w:t>
      </w:r>
      <w:proofErr w:type="gramEnd"/>
      <w:r w:rsidRPr="00B637AB">
        <w:t>_______</w:t>
      </w:r>
      <w:r w:rsidRPr="00B637AB">
        <w:tab/>
        <w:t>Females:___________</w:t>
      </w:r>
    </w:p>
    <w:p w:rsidR="006E39E0" w:rsidRPr="00B637AB" w:rsidRDefault="006E39E0" w:rsidP="000011BC">
      <w:r w:rsidRPr="00B637AB">
        <w:t xml:space="preserve">Total </w:t>
      </w:r>
      <w:r w:rsidR="00D229FB">
        <w:t>n</w:t>
      </w:r>
      <w:r w:rsidRPr="00B637AB">
        <w:t xml:space="preserve">umber of </w:t>
      </w:r>
      <w:r w:rsidR="00D229FB">
        <w:t>s</w:t>
      </w:r>
      <w:r w:rsidRPr="00B637AB">
        <w:t xml:space="preserve">tudents with </w:t>
      </w:r>
      <w:r w:rsidR="00D229FB">
        <w:t>e</w:t>
      </w:r>
      <w:r w:rsidRPr="00B637AB">
        <w:t>xceptionalities:</w:t>
      </w:r>
      <w:r w:rsidR="00D229FB">
        <w:t xml:space="preserve"> </w:t>
      </w:r>
      <w:r w:rsidRPr="00B637AB">
        <w:t>_____________</w:t>
      </w:r>
    </w:p>
    <w:p w:rsidR="006E39E0" w:rsidRPr="00B637AB" w:rsidRDefault="006E39E0" w:rsidP="000011BC"/>
    <w:p w:rsidR="006E39E0" w:rsidRPr="00B637AB" w:rsidRDefault="006E39E0" w:rsidP="000011BC">
      <w:pPr>
        <w:rPr>
          <w:b/>
          <w:i/>
          <w:iCs/>
        </w:rPr>
      </w:pPr>
      <w:r w:rsidRPr="00B637AB">
        <w:rPr>
          <w:b/>
          <w:i/>
          <w:iCs/>
        </w:rPr>
        <w:t>Indicate the number of students participating in the activity.</w:t>
      </w:r>
    </w:p>
    <w:p w:rsidR="006E39E0" w:rsidRPr="00B637AB" w:rsidRDefault="006E39E0" w:rsidP="000011BC">
      <w:r w:rsidRPr="00B637AB">
        <w:t>_____Autism</w:t>
      </w:r>
      <w:r w:rsidRPr="00B637AB">
        <w:tab/>
      </w:r>
      <w:r w:rsidRPr="00B637AB">
        <w:tab/>
        <w:t>_____Deaf/Blind</w:t>
      </w:r>
      <w:r w:rsidRPr="00B637AB">
        <w:tab/>
        <w:t>_____ ESL</w:t>
      </w:r>
      <w:r w:rsidRPr="00B637AB">
        <w:tab/>
        <w:t>_____Developmental Delay</w:t>
      </w:r>
    </w:p>
    <w:p w:rsidR="006E39E0" w:rsidRPr="00B637AB" w:rsidRDefault="006E39E0" w:rsidP="000011BC">
      <w:r w:rsidRPr="00B637AB">
        <w:t>_____Gifted                _____Hearing Impairment</w:t>
      </w:r>
      <w:r w:rsidRPr="00B637AB">
        <w:tab/>
      </w:r>
      <w:r w:rsidRPr="00B637AB">
        <w:tab/>
        <w:t>_____Emotional Disturbance</w:t>
      </w:r>
    </w:p>
    <w:p w:rsidR="006E39E0" w:rsidRPr="00B637AB" w:rsidRDefault="006E39E0" w:rsidP="000011BC">
      <w:r w:rsidRPr="00B637AB">
        <w:t>_____Infant and Toddlers with Disabilities</w:t>
      </w:r>
      <w:r w:rsidRPr="00B637AB">
        <w:tab/>
      </w:r>
      <w:r w:rsidRPr="00B637AB">
        <w:tab/>
      </w:r>
      <w:r w:rsidRPr="00B637AB">
        <w:tab/>
        <w:t>_____Mental Disability</w:t>
      </w:r>
    </w:p>
    <w:p w:rsidR="006E39E0" w:rsidRPr="00B637AB" w:rsidRDefault="006E39E0" w:rsidP="000011BC">
      <w:r w:rsidRPr="00B637AB">
        <w:t>_____Other Health Impairment (may include ADD)</w:t>
      </w:r>
      <w:r w:rsidRPr="00B637AB">
        <w:tab/>
      </w:r>
      <w:r w:rsidRPr="00B637AB">
        <w:tab/>
        <w:t>_____Multiple Disabilities</w:t>
      </w:r>
    </w:p>
    <w:p w:rsidR="006E39E0" w:rsidRPr="00B637AB" w:rsidRDefault="006E39E0" w:rsidP="000011BC">
      <w:r w:rsidRPr="00B637AB">
        <w:t>_____Specific Learning Disability</w:t>
      </w:r>
      <w:r w:rsidRPr="00B637AB">
        <w:tab/>
      </w:r>
      <w:r w:rsidRPr="00B637AB">
        <w:tab/>
      </w:r>
      <w:r w:rsidRPr="00B637AB">
        <w:tab/>
      </w:r>
      <w:r w:rsidRPr="00B637AB">
        <w:tab/>
        <w:t>_____Orthopedic Impairment</w:t>
      </w:r>
    </w:p>
    <w:p w:rsidR="006E39E0" w:rsidRPr="00B637AB" w:rsidRDefault="006E39E0" w:rsidP="000011BC">
      <w:r w:rsidRPr="00B637AB">
        <w:t>_____Speech/Language Impairment</w:t>
      </w:r>
      <w:r w:rsidRPr="00B637AB">
        <w:tab/>
      </w:r>
      <w:r w:rsidRPr="00B637AB">
        <w:tab/>
      </w:r>
      <w:r w:rsidRPr="00B637AB">
        <w:tab/>
      </w:r>
      <w:r w:rsidRPr="00B637AB">
        <w:tab/>
        <w:t>_____Talented</w:t>
      </w:r>
    </w:p>
    <w:p w:rsidR="006E39E0" w:rsidRPr="00B637AB" w:rsidRDefault="006E39E0" w:rsidP="000011BC">
      <w:r w:rsidRPr="00B637AB">
        <w:t>_____Traumatic Brain Injury</w:t>
      </w:r>
      <w:r w:rsidRPr="00B637AB">
        <w:tab/>
      </w:r>
      <w:r w:rsidRPr="00B637AB">
        <w:tab/>
      </w:r>
      <w:r w:rsidRPr="00B637AB">
        <w:tab/>
      </w:r>
      <w:r w:rsidRPr="00B637AB">
        <w:tab/>
      </w:r>
      <w:r w:rsidRPr="00B637AB">
        <w:tab/>
        <w:t>_____Visual Impairment</w:t>
      </w:r>
    </w:p>
    <w:p w:rsidR="006E39E0" w:rsidRPr="00B637AB" w:rsidRDefault="006E39E0" w:rsidP="000011BC">
      <w:r w:rsidRPr="00B637AB">
        <w:t>_____Temporary Disability (broken arm, broken leg, etc.)</w:t>
      </w:r>
      <w:r w:rsidR="00531713">
        <w:tab/>
      </w:r>
      <w:r w:rsidRPr="00B637AB">
        <w:t>_____Limited Proficiency</w:t>
      </w:r>
    </w:p>
    <w:p w:rsidR="006E39E0" w:rsidRPr="00B637AB" w:rsidRDefault="006E39E0" w:rsidP="000011BC">
      <w:r w:rsidRPr="00B637AB">
        <w:tab/>
      </w:r>
      <w:r w:rsidRPr="00B637AB">
        <w:tab/>
      </w:r>
      <w:r w:rsidRPr="00B637AB">
        <w:tab/>
      </w:r>
      <w:r w:rsidRPr="00B637AB">
        <w:tab/>
      </w:r>
      <w:r w:rsidRPr="00B637AB">
        <w:tab/>
      </w:r>
      <w:r w:rsidRPr="00B637AB">
        <w:tab/>
      </w:r>
      <w:r w:rsidRPr="00B637AB">
        <w:tab/>
      </w:r>
      <w:r w:rsidRPr="00B637AB">
        <w:tab/>
      </w:r>
      <w:r w:rsidRPr="00B637AB">
        <w:tab/>
      </w:r>
    </w:p>
    <w:p w:rsidR="006E39E0" w:rsidRPr="00B637AB" w:rsidRDefault="006E39E0" w:rsidP="000011BC">
      <w:pPr>
        <w:rPr>
          <w:i/>
          <w:iCs/>
        </w:rPr>
      </w:pPr>
      <w:r w:rsidRPr="00B637AB">
        <w:rPr>
          <w:b/>
          <w:bCs/>
          <w:i/>
          <w:iCs/>
        </w:rPr>
        <w:t xml:space="preserve">Grade Levels: </w:t>
      </w:r>
      <w:r w:rsidRPr="00B637AB">
        <w:rPr>
          <w:i/>
          <w:iCs/>
        </w:rPr>
        <w:t>Select the grade(s) of the participants:</w:t>
      </w:r>
    </w:p>
    <w:p w:rsidR="006E39E0" w:rsidRPr="00B637AB" w:rsidRDefault="006E39E0" w:rsidP="000011BC">
      <w:r w:rsidRPr="00B637AB">
        <w:t>_____Early Intervention (Birth to 3)</w:t>
      </w:r>
      <w:r w:rsidRPr="00B637AB">
        <w:tab/>
        <w:t>_____Pre-K</w:t>
      </w:r>
      <w:r w:rsidRPr="00B637AB">
        <w:tab/>
      </w:r>
      <w:r w:rsidRPr="00B637AB">
        <w:tab/>
        <w:t>_____Kindergarten</w:t>
      </w:r>
    </w:p>
    <w:p w:rsidR="00D229FB" w:rsidRDefault="006E39E0" w:rsidP="000011BC">
      <w:r w:rsidRPr="00B637AB">
        <w:t>_____1</w:t>
      </w:r>
      <w:r w:rsidRPr="00B637AB">
        <w:rPr>
          <w:vertAlign w:val="superscript"/>
        </w:rPr>
        <w:t>st</w:t>
      </w:r>
      <w:r w:rsidRPr="00B637AB">
        <w:rPr>
          <w:vertAlign w:val="superscript"/>
        </w:rPr>
        <w:tab/>
      </w:r>
      <w:r w:rsidRPr="00B637AB">
        <w:t>_____2</w:t>
      </w:r>
      <w:r w:rsidRPr="00B637AB">
        <w:rPr>
          <w:vertAlign w:val="superscript"/>
        </w:rPr>
        <w:t>nd</w:t>
      </w:r>
      <w:r w:rsidRPr="00B637AB">
        <w:rPr>
          <w:vertAlign w:val="superscript"/>
        </w:rPr>
        <w:tab/>
      </w:r>
      <w:r w:rsidRPr="00B637AB">
        <w:t>_____3</w:t>
      </w:r>
      <w:r w:rsidRPr="00B637AB">
        <w:rPr>
          <w:vertAlign w:val="superscript"/>
        </w:rPr>
        <w:t>rd</w:t>
      </w:r>
      <w:r w:rsidRPr="00B637AB">
        <w:tab/>
        <w:t>_____4th</w:t>
      </w:r>
      <w:r w:rsidRPr="00B637AB">
        <w:tab/>
      </w:r>
      <w:r w:rsidR="00D229FB">
        <w:t>_____4.5</w:t>
      </w:r>
      <w:r w:rsidR="00D229FB">
        <w:tab/>
      </w:r>
      <w:r w:rsidRPr="00B637AB">
        <w:t>_____5</w:t>
      </w:r>
      <w:r w:rsidRPr="00B637AB">
        <w:rPr>
          <w:vertAlign w:val="superscript"/>
        </w:rPr>
        <w:t>th</w:t>
      </w:r>
    </w:p>
    <w:p w:rsidR="006E39E0" w:rsidRPr="00B637AB" w:rsidRDefault="006E39E0" w:rsidP="000011BC">
      <w:pPr>
        <w:rPr>
          <w:b/>
          <w:bCs/>
        </w:rPr>
      </w:pPr>
      <w:r w:rsidRPr="00B637AB">
        <w:t>_____6</w:t>
      </w:r>
      <w:r w:rsidRPr="00B637AB">
        <w:rPr>
          <w:vertAlign w:val="superscript"/>
        </w:rPr>
        <w:t>th</w:t>
      </w:r>
      <w:r w:rsidRPr="00B637AB">
        <w:tab/>
        <w:t>_____7th</w:t>
      </w:r>
      <w:r w:rsidR="00D229FB">
        <w:t xml:space="preserve"> </w:t>
      </w:r>
      <w:r w:rsidR="00D229FB">
        <w:tab/>
      </w:r>
      <w:r w:rsidRPr="00B637AB">
        <w:t>_____8</w:t>
      </w:r>
      <w:r w:rsidRPr="00B637AB">
        <w:rPr>
          <w:vertAlign w:val="superscript"/>
        </w:rPr>
        <w:t>th</w:t>
      </w:r>
      <w:r w:rsidRPr="00B637AB">
        <w:tab/>
        <w:t>_____8.5</w:t>
      </w:r>
      <w:r w:rsidRPr="00B637AB">
        <w:tab/>
        <w:t>_____9</w:t>
      </w:r>
      <w:r w:rsidRPr="00B637AB">
        <w:rPr>
          <w:vertAlign w:val="superscript"/>
        </w:rPr>
        <w:t>th</w:t>
      </w:r>
      <w:r w:rsidRPr="00B637AB">
        <w:tab/>
        <w:t>_____10th</w:t>
      </w:r>
      <w:r w:rsidRPr="00B637AB">
        <w:tab/>
      </w:r>
    </w:p>
    <w:p w:rsidR="00CD330F" w:rsidRPr="00B637AB" w:rsidRDefault="006E39E0" w:rsidP="000011BC">
      <w:r w:rsidRPr="00B637AB">
        <w:t>_____11</w:t>
      </w:r>
      <w:r w:rsidRPr="00B637AB">
        <w:rPr>
          <w:vertAlign w:val="superscript"/>
        </w:rPr>
        <w:t>th</w:t>
      </w:r>
      <w:r w:rsidRPr="00B637AB">
        <w:tab/>
        <w:t>_____12</w:t>
      </w:r>
      <w:r w:rsidRPr="00B637AB">
        <w:rPr>
          <w:vertAlign w:val="superscript"/>
        </w:rPr>
        <w:t>th</w:t>
      </w:r>
      <w:r w:rsidR="000D1E5F" w:rsidRPr="00B637AB">
        <w:tab/>
      </w:r>
      <w:r w:rsidR="000D1E5F" w:rsidRPr="00B637AB">
        <w:tab/>
      </w:r>
      <w:r w:rsidR="000D1E5F" w:rsidRPr="00B637AB">
        <w:tab/>
      </w:r>
      <w:r w:rsidR="000D1E5F" w:rsidRPr="00B637AB">
        <w:tab/>
      </w:r>
      <w:r w:rsidR="000D1E5F" w:rsidRPr="00B637AB">
        <w:tab/>
      </w:r>
      <w:r w:rsidR="000D1E5F" w:rsidRPr="00B637AB">
        <w:tab/>
      </w:r>
      <w:r w:rsidR="000D1E5F" w:rsidRPr="00B637AB">
        <w:tab/>
      </w:r>
      <w:r w:rsidRPr="00B637AB">
        <w:tab/>
      </w:r>
      <w:r w:rsidRPr="00B637AB">
        <w:tab/>
      </w:r>
    </w:p>
    <w:p w:rsidR="00D229FB" w:rsidRDefault="00D229FB" w:rsidP="000011BC">
      <w:pPr>
        <w:rPr>
          <w:b/>
          <w:bCs/>
          <w:i/>
          <w:iCs/>
        </w:rPr>
      </w:pPr>
    </w:p>
    <w:p w:rsidR="006E39E0" w:rsidRPr="00B637AB" w:rsidRDefault="006E39E0" w:rsidP="000011BC">
      <w:r w:rsidRPr="00B637AB">
        <w:rPr>
          <w:b/>
          <w:bCs/>
          <w:i/>
          <w:iCs/>
        </w:rPr>
        <w:t xml:space="preserve">Ethnicity: </w:t>
      </w:r>
      <w:r w:rsidRPr="00B637AB">
        <w:rPr>
          <w:i/>
          <w:iCs/>
        </w:rPr>
        <w:t xml:space="preserve">Please indicate the number of students for each ethnicity within the class. </w:t>
      </w:r>
    </w:p>
    <w:p w:rsidR="006E39E0" w:rsidRPr="00B637AB" w:rsidRDefault="006E39E0" w:rsidP="000011BC">
      <w:r w:rsidRPr="00B637AB">
        <w:t>_____American Indian or Alaskan Native</w:t>
      </w:r>
      <w:r w:rsidRPr="00B637AB">
        <w:tab/>
      </w:r>
      <w:r w:rsidRPr="00B637AB">
        <w:tab/>
        <w:t>_____Hispanic</w:t>
      </w:r>
      <w:r w:rsidRPr="00B637AB">
        <w:tab/>
      </w:r>
      <w:r w:rsidRPr="00B637AB">
        <w:tab/>
      </w:r>
    </w:p>
    <w:p w:rsidR="00EB4A9A" w:rsidRPr="00B637AB" w:rsidRDefault="006E39E0" w:rsidP="000011BC">
      <w:r w:rsidRPr="00B637AB">
        <w:t>_____Asian or Pacific Islander</w:t>
      </w:r>
      <w:r w:rsidRPr="00B637AB">
        <w:tab/>
      </w:r>
      <w:r w:rsidR="00EB4A9A" w:rsidRPr="00B637AB">
        <w:t xml:space="preserve">                  </w:t>
      </w:r>
      <w:r w:rsidR="00683963" w:rsidRPr="00B637AB">
        <w:t xml:space="preserve">     </w:t>
      </w:r>
      <w:r w:rsidR="00EB4A9A" w:rsidRPr="00B637AB">
        <w:t xml:space="preserve"> _____Not Reported</w:t>
      </w:r>
    </w:p>
    <w:p w:rsidR="006E39E0" w:rsidRPr="00B637AB" w:rsidRDefault="006E39E0" w:rsidP="000011BC">
      <w:r w:rsidRPr="00B637AB">
        <w:t>_____Black, Non-Hispanic</w:t>
      </w:r>
      <w:r w:rsidRPr="00B637AB">
        <w:tab/>
      </w:r>
      <w:r w:rsidRPr="00B637AB">
        <w:tab/>
      </w:r>
      <w:r w:rsidRPr="00B637AB">
        <w:tab/>
      </w:r>
      <w:r w:rsidRPr="00B637AB">
        <w:tab/>
        <w:t>_____White, Non- Hispanic</w:t>
      </w:r>
    </w:p>
    <w:p w:rsidR="006E39E0" w:rsidRPr="00B637AB" w:rsidRDefault="006E39E0" w:rsidP="000011BC">
      <w:r w:rsidRPr="00B637AB">
        <w:t>_____Foreign/Non-Resident Alien</w:t>
      </w:r>
      <w:r w:rsidRPr="00B637AB">
        <w:tab/>
      </w:r>
    </w:p>
    <w:p w:rsidR="006E39E0" w:rsidRPr="00B637AB" w:rsidRDefault="006E39E0" w:rsidP="000011BC">
      <w:pPr>
        <w:rPr>
          <w:b/>
        </w:rPr>
      </w:pPr>
      <w:r w:rsidRPr="00B637AB">
        <w:rPr>
          <w:b/>
        </w:rPr>
        <w:t xml:space="preserve">Part III: </w:t>
      </w:r>
      <w:r w:rsidR="002B6AA1" w:rsidRPr="00531713">
        <w:t>C</w:t>
      </w:r>
      <w:r w:rsidRPr="00531713">
        <w:t xml:space="preserve">ompleted by </w:t>
      </w:r>
      <w:r w:rsidR="00531713" w:rsidRPr="00531713">
        <w:t xml:space="preserve">the </w:t>
      </w:r>
      <w:r w:rsidRPr="00531713">
        <w:t>candidate and signed by the teacher</w:t>
      </w:r>
      <w:r w:rsidR="00D229FB" w:rsidRPr="00531713">
        <w:t>. The</w:t>
      </w:r>
      <w:r w:rsidRPr="00531713">
        <w:t xml:space="preserve"> teacher will sign after </w:t>
      </w:r>
      <w:r w:rsidRPr="00531713">
        <w:rPr>
          <w:b/>
        </w:rPr>
        <w:t>each</w:t>
      </w:r>
      <w:r w:rsidRPr="00531713">
        <w:t xml:space="preserve"> field experience occurs</w:t>
      </w:r>
      <w:r w:rsidRPr="00D229FB">
        <w:t>.</w:t>
      </w:r>
    </w:p>
    <w:p w:rsidR="002B6AA1" w:rsidRDefault="002B6AA1" w:rsidP="000011BC">
      <w:pPr>
        <w:rPr>
          <w:b/>
          <w:bCs/>
          <w:i/>
          <w:iCs/>
        </w:rPr>
      </w:pPr>
    </w:p>
    <w:p w:rsidR="006E39E0" w:rsidRPr="00531713" w:rsidRDefault="006E39E0" w:rsidP="000011BC">
      <w:pPr>
        <w:rPr>
          <w:iCs/>
        </w:rPr>
      </w:pPr>
      <w:r w:rsidRPr="00531713">
        <w:rPr>
          <w:bCs/>
          <w:iCs/>
        </w:rPr>
        <w:t xml:space="preserve">Subject Observed/Taught: </w:t>
      </w:r>
      <w:r w:rsidRPr="00531713">
        <w:rPr>
          <w:iCs/>
        </w:rPr>
        <w:t>Indicate time spent in each subject</w:t>
      </w:r>
    </w:p>
    <w:p w:rsidR="006E39E0" w:rsidRPr="00B637AB" w:rsidRDefault="006E39E0" w:rsidP="000011BC">
      <w:r w:rsidRPr="00B637AB">
        <w:t>Art/Music</w:t>
      </w:r>
      <w:r w:rsidRPr="00B637AB">
        <w:tab/>
      </w:r>
      <w:r w:rsidRPr="00B637AB">
        <w:tab/>
      </w:r>
      <w:r w:rsidRPr="00B637AB">
        <w:tab/>
        <w:t>______hrs.</w:t>
      </w:r>
      <w:r w:rsidRPr="00B637AB">
        <w:tab/>
        <w:t>______min.</w:t>
      </w:r>
    </w:p>
    <w:p w:rsidR="006E39E0" w:rsidRPr="00B637AB" w:rsidRDefault="006E39E0" w:rsidP="000011BC">
      <w:r w:rsidRPr="00B637AB">
        <w:t>Business</w:t>
      </w:r>
      <w:r w:rsidRPr="00B637AB">
        <w:tab/>
      </w:r>
      <w:r w:rsidRPr="00B637AB">
        <w:tab/>
      </w:r>
      <w:r w:rsidRPr="00B637AB">
        <w:tab/>
        <w:t>______hrs.</w:t>
      </w:r>
      <w:r w:rsidRPr="00B637AB">
        <w:tab/>
        <w:t>______min.</w:t>
      </w:r>
    </w:p>
    <w:p w:rsidR="006E39E0" w:rsidRPr="00B637AB" w:rsidRDefault="006E39E0" w:rsidP="000011BC">
      <w:r w:rsidRPr="00B637AB">
        <w:t>Foreign Languages</w:t>
      </w:r>
      <w:r w:rsidRPr="00B637AB">
        <w:tab/>
      </w:r>
      <w:r w:rsidRPr="00B637AB">
        <w:tab/>
        <w:t>______hrs.</w:t>
      </w:r>
      <w:r w:rsidRPr="00B637AB">
        <w:tab/>
        <w:t>______min.</w:t>
      </w:r>
    </w:p>
    <w:p w:rsidR="006E39E0" w:rsidRPr="00B637AB" w:rsidRDefault="006E39E0" w:rsidP="000011BC">
      <w:r w:rsidRPr="00B637AB">
        <w:t>Health/PE</w:t>
      </w:r>
      <w:r w:rsidRPr="00B637AB">
        <w:tab/>
      </w:r>
      <w:r w:rsidRPr="00B637AB">
        <w:tab/>
      </w:r>
      <w:r w:rsidRPr="00B637AB">
        <w:tab/>
        <w:t>______hrs.</w:t>
      </w:r>
      <w:r w:rsidRPr="00B637AB">
        <w:tab/>
        <w:t>______min.</w:t>
      </w:r>
    </w:p>
    <w:p w:rsidR="006E39E0" w:rsidRPr="00B637AB" w:rsidRDefault="006E39E0" w:rsidP="000011BC">
      <w:r w:rsidRPr="00B637AB">
        <w:t>Language Arts</w:t>
      </w:r>
      <w:r w:rsidRPr="00B637AB">
        <w:tab/>
      </w:r>
      <w:r w:rsidRPr="00B637AB">
        <w:tab/>
      </w:r>
      <w:r w:rsidRPr="00B637AB">
        <w:tab/>
        <w:t>______hrs.</w:t>
      </w:r>
      <w:r w:rsidRPr="00B637AB">
        <w:tab/>
        <w:t>______min.</w:t>
      </w:r>
    </w:p>
    <w:p w:rsidR="006E39E0" w:rsidRPr="00B637AB" w:rsidRDefault="006E39E0" w:rsidP="000011BC">
      <w:r w:rsidRPr="00B637AB">
        <w:t>Mathematics</w:t>
      </w:r>
      <w:r w:rsidRPr="00B637AB">
        <w:tab/>
      </w:r>
      <w:r w:rsidRPr="00B637AB">
        <w:tab/>
      </w:r>
      <w:r w:rsidRPr="00B637AB">
        <w:tab/>
        <w:t>______hrs.</w:t>
      </w:r>
      <w:r w:rsidRPr="00B637AB">
        <w:tab/>
        <w:t>______min.</w:t>
      </w:r>
    </w:p>
    <w:p w:rsidR="006E39E0" w:rsidRPr="00B637AB" w:rsidRDefault="006E39E0" w:rsidP="000011BC">
      <w:r w:rsidRPr="00B637AB">
        <w:t>Science</w:t>
      </w:r>
      <w:r w:rsidRPr="00B637AB">
        <w:tab/>
      </w:r>
      <w:r w:rsidRPr="00B637AB">
        <w:tab/>
      </w:r>
      <w:r w:rsidRPr="00B637AB">
        <w:tab/>
        <w:t>______hrs.</w:t>
      </w:r>
      <w:r w:rsidRPr="00B637AB">
        <w:tab/>
        <w:t>______min.</w:t>
      </w:r>
    </w:p>
    <w:p w:rsidR="006E39E0" w:rsidRPr="00B637AB" w:rsidRDefault="006E39E0" w:rsidP="000011BC">
      <w:r w:rsidRPr="00B637AB">
        <w:t>Social Studies</w:t>
      </w:r>
      <w:r w:rsidRPr="00B637AB">
        <w:tab/>
      </w:r>
      <w:r w:rsidRPr="00B637AB">
        <w:tab/>
      </w:r>
      <w:r w:rsidRPr="00B637AB">
        <w:tab/>
        <w:t>______hrs.</w:t>
      </w:r>
      <w:r w:rsidRPr="00B637AB">
        <w:tab/>
        <w:t>______min.</w:t>
      </w:r>
    </w:p>
    <w:p w:rsidR="006E39E0" w:rsidRPr="00B637AB" w:rsidRDefault="006E39E0" w:rsidP="000011BC">
      <w:r w:rsidRPr="00B637AB">
        <w:t>Special Education</w:t>
      </w:r>
      <w:r w:rsidRPr="00B637AB">
        <w:tab/>
      </w:r>
      <w:r w:rsidRPr="00B637AB">
        <w:tab/>
        <w:t>______hrs.</w:t>
      </w:r>
      <w:r w:rsidRPr="00B637AB">
        <w:tab/>
        <w:t>______min.</w:t>
      </w:r>
    </w:p>
    <w:p w:rsidR="006E39E0" w:rsidRPr="00B637AB" w:rsidRDefault="006E39E0" w:rsidP="000011BC">
      <w:r w:rsidRPr="00B637AB">
        <w:t>Other</w:t>
      </w:r>
      <w:r w:rsidRPr="00B637AB">
        <w:tab/>
      </w:r>
      <w:r w:rsidRPr="00B637AB">
        <w:tab/>
      </w:r>
      <w:r w:rsidRPr="00B637AB">
        <w:tab/>
      </w:r>
      <w:r w:rsidRPr="00B637AB">
        <w:tab/>
        <w:t>______hrs.</w:t>
      </w:r>
      <w:r w:rsidRPr="00B637AB">
        <w:tab/>
        <w:t>______min.</w:t>
      </w:r>
    </w:p>
    <w:p w:rsidR="006E39E0" w:rsidRPr="00B637AB" w:rsidRDefault="006E39E0" w:rsidP="000011BC">
      <w:r w:rsidRPr="00B637AB">
        <w:t>Specify</w:t>
      </w:r>
      <w:proofErr w:type="gramStart"/>
      <w:r w:rsidRPr="00B637AB">
        <w:t>:_</w:t>
      </w:r>
      <w:proofErr w:type="gramEnd"/>
      <w:r w:rsidRPr="00B637AB">
        <w:t>______________________________</w:t>
      </w:r>
    </w:p>
    <w:p w:rsidR="006E39E0" w:rsidRPr="00B637AB" w:rsidRDefault="006E39E0" w:rsidP="000011BC">
      <w:r w:rsidRPr="00B637AB">
        <w:rPr>
          <w:b/>
        </w:rPr>
        <w:t>TOTAL</w:t>
      </w:r>
      <w:r w:rsidRPr="00B637AB">
        <w:rPr>
          <w:b/>
        </w:rPr>
        <w:tab/>
      </w:r>
      <w:r w:rsidRPr="00B637AB">
        <w:rPr>
          <w:b/>
        </w:rPr>
        <w:tab/>
      </w:r>
      <w:r w:rsidRPr="00B637AB">
        <w:rPr>
          <w:b/>
        </w:rPr>
        <w:tab/>
        <w:t>______</w:t>
      </w:r>
      <w:r w:rsidRPr="00B637AB">
        <w:rPr>
          <w:u w:val="single"/>
        </w:rPr>
        <w:t xml:space="preserve">hrs.  </w:t>
      </w:r>
      <w:r w:rsidRPr="00B637AB">
        <w:t xml:space="preserve">    </w:t>
      </w:r>
      <w:r w:rsidRPr="00B637AB">
        <w:rPr>
          <w:u w:val="single"/>
        </w:rPr>
        <w:t>______</w:t>
      </w:r>
      <w:r w:rsidRPr="00B637AB">
        <w:t>min.</w:t>
      </w:r>
    </w:p>
    <w:p w:rsidR="000C4AE6" w:rsidRPr="00B637AB" w:rsidRDefault="000C4AE6" w:rsidP="000011BC"/>
    <w:p w:rsidR="000C4AE6" w:rsidRPr="00B637AB" w:rsidRDefault="000C4AE6" w:rsidP="000011BC">
      <w:pPr>
        <w:rPr>
          <w:b/>
          <w:u w:val="single"/>
        </w:rPr>
      </w:pPr>
      <w:r w:rsidRPr="00B637AB">
        <w:t>____________________________________</w:t>
      </w:r>
      <w:r w:rsidR="00531713">
        <w:t xml:space="preserve">  </w:t>
      </w:r>
      <w:r w:rsidR="00531713">
        <w:tab/>
      </w:r>
      <w:r w:rsidRPr="00B637AB">
        <w:t>______________________________</w:t>
      </w:r>
    </w:p>
    <w:p w:rsidR="006E39E0" w:rsidRPr="00B637AB" w:rsidRDefault="000C4AE6" w:rsidP="000011BC">
      <w:r w:rsidRPr="00B637AB">
        <w:t>Teacher’s Signature</w:t>
      </w:r>
      <w:r w:rsidR="006E39E0" w:rsidRPr="00B637AB">
        <w:tab/>
      </w:r>
      <w:r w:rsidR="006E39E0" w:rsidRPr="00B637AB">
        <w:tab/>
      </w:r>
      <w:r w:rsidRPr="00B637AB">
        <w:t xml:space="preserve">        Date</w:t>
      </w:r>
      <w:r w:rsidRPr="00B637AB">
        <w:tab/>
      </w:r>
      <w:r w:rsidR="00531713">
        <w:tab/>
      </w:r>
      <w:r w:rsidR="006E39E0" w:rsidRPr="00B637AB">
        <w:t>Candidate’s Signature</w:t>
      </w:r>
      <w:r w:rsidR="006E39E0" w:rsidRPr="00B637AB">
        <w:tab/>
      </w:r>
      <w:r w:rsidR="006E39E0" w:rsidRPr="00B637AB">
        <w:tab/>
      </w:r>
      <w:r w:rsidR="006E39E0" w:rsidRPr="00B637AB">
        <w:tab/>
      </w:r>
    </w:p>
    <w:p w:rsidR="006E39E0" w:rsidRPr="00B637AB" w:rsidRDefault="006E39E0" w:rsidP="000011BC"/>
    <w:p w:rsidR="006E39E0" w:rsidRPr="00B637AB" w:rsidRDefault="006E39E0" w:rsidP="000011BC">
      <w:r w:rsidRPr="00B637AB">
        <w:t>Journal Entry:</w:t>
      </w:r>
      <w:r w:rsidRPr="00B637AB">
        <w:tab/>
      </w:r>
    </w:p>
    <w:p w:rsidR="006E39E0" w:rsidRPr="00B637AB" w:rsidRDefault="006E39E0" w:rsidP="000011BC">
      <w:r w:rsidRPr="00B637AB">
        <w:t>Purpose of observation or direct teaching experience:</w:t>
      </w:r>
      <w:r w:rsidR="00531713">
        <w:t xml:space="preserve"> </w:t>
      </w:r>
      <w:r w:rsidRPr="00B637AB">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37AB">
        <w:tab/>
      </w:r>
      <w:r w:rsidRPr="00B637AB">
        <w:tab/>
      </w:r>
      <w:r w:rsidRPr="00B637AB">
        <w:tab/>
      </w:r>
    </w:p>
    <w:p w:rsidR="00531713" w:rsidRDefault="00531713" w:rsidP="000954A9">
      <w:pPr>
        <w:ind w:left="720"/>
        <w:outlineLvl w:val="0"/>
      </w:pPr>
    </w:p>
    <w:p w:rsidR="00531713" w:rsidRDefault="006E39E0" w:rsidP="007D36CF">
      <w:r w:rsidRPr="00B637AB">
        <w:t xml:space="preserve">Reflection of Learning:  </w:t>
      </w:r>
    </w:p>
    <w:p w:rsidR="000C4AE6" w:rsidRPr="00B637AB" w:rsidRDefault="006E39E0" w:rsidP="000011BC">
      <w:r w:rsidRPr="00B637AB">
        <w:t xml:space="preserve">A reflection (four to five sentences) is required for entry into </w:t>
      </w:r>
      <w:r w:rsidR="00531713">
        <w:t xml:space="preserve">LiveText. </w:t>
      </w:r>
      <w:r w:rsidRPr="00B637AB">
        <w:t>_____________________________________________________________________________________________________________________________________________________________________________________________________</w:t>
      </w:r>
      <w:r w:rsidR="000C4AE6" w:rsidRPr="00B637AB">
        <w:t>_____________________________________________________________________</w:t>
      </w:r>
      <w:r w:rsidR="00531713">
        <w:t>_____________________</w:t>
      </w:r>
      <w:r w:rsidR="000C4AE6" w:rsidRPr="00B637AB">
        <w:t>.</w:t>
      </w:r>
    </w:p>
    <w:p w:rsidR="00531713" w:rsidRDefault="00531713" w:rsidP="00531713">
      <w:pPr>
        <w:outlineLvl w:val="0"/>
        <w:rPr>
          <w:i/>
          <w:iCs/>
        </w:rPr>
      </w:pPr>
    </w:p>
    <w:p w:rsidR="00531713" w:rsidRDefault="00531713" w:rsidP="00531713">
      <w:pPr>
        <w:outlineLvl w:val="0"/>
        <w:rPr>
          <w:i/>
          <w:iCs/>
        </w:rPr>
      </w:pPr>
    </w:p>
    <w:p w:rsidR="00531713" w:rsidRPr="00B637AB" w:rsidRDefault="00531713" w:rsidP="00531713">
      <w:pPr>
        <w:ind w:right="576"/>
        <w:jc w:val="center"/>
        <w:rPr>
          <w:i/>
        </w:rPr>
      </w:pPr>
      <w:r>
        <w:rPr>
          <w:b/>
        </w:rPr>
        <w:t>Record data</w:t>
      </w:r>
      <w:r w:rsidRPr="00B637AB">
        <w:rPr>
          <w:b/>
        </w:rPr>
        <w:t xml:space="preserve"> in </w:t>
      </w:r>
      <w:r>
        <w:rPr>
          <w:b/>
        </w:rPr>
        <w:t>LiveText</w:t>
      </w:r>
    </w:p>
    <w:p w:rsidR="00A72760" w:rsidRDefault="00A72760">
      <w:pPr>
        <w:rPr>
          <w:b/>
        </w:rPr>
        <w:sectPr w:rsidR="00A72760">
          <w:footerReference w:type="default" r:id="rId30"/>
          <w:pgSz w:w="12240" w:h="15840" w:code="1"/>
          <w:pgMar w:top="1440" w:right="1440" w:bottom="1152" w:left="1440" w:header="720" w:footer="720" w:gutter="0"/>
          <w:cols w:space="720"/>
          <w:docGrid w:linePitch="360"/>
        </w:sectPr>
      </w:pPr>
    </w:p>
    <w:p w:rsidR="00F96D9B" w:rsidRPr="00A72760" w:rsidRDefault="00F96D9B" w:rsidP="00F96D9B">
      <w:pPr>
        <w:pStyle w:val="Heading1"/>
        <w:ind w:left="-360"/>
      </w:pPr>
      <w:bookmarkStart w:id="20" w:name="_Toc401144994"/>
      <w:r w:rsidRPr="00A72760">
        <w:t xml:space="preserve">Appendix </w:t>
      </w:r>
      <w:r>
        <w:t>E</w:t>
      </w:r>
      <w:r w:rsidRPr="00A72760">
        <w:t xml:space="preserve">: </w:t>
      </w:r>
      <w:r>
        <w:tab/>
      </w:r>
      <w:r w:rsidRPr="00A72760">
        <w:t>Classroom Information</w:t>
      </w:r>
      <w:r>
        <w:t xml:space="preserve"> Form</w:t>
      </w:r>
      <w:bookmarkEnd w:id="20"/>
      <w:r w:rsidRPr="00A72760">
        <w:t xml:space="preserve"> </w:t>
      </w:r>
    </w:p>
    <w:p w:rsidR="00F96D9B" w:rsidRPr="002B6AA1" w:rsidRDefault="00F96D9B" w:rsidP="00F96D9B">
      <w:pPr>
        <w:pStyle w:val="Title"/>
      </w:pPr>
      <w:r w:rsidRPr="002B6AA1">
        <w:t>Southern University</w:t>
      </w:r>
      <w:r>
        <w:t xml:space="preserve"> and A&amp;</w:t>
      </w:r>
      <w:r w:rsidRPr="002B6AA1">
        <w:t>M</w:t>
      </w:r>
      <w:r>
        <w:t xml:space="preserve"> College</w:t>
      </w:r>
    </w:p>
    <w:p w:rsidR="00F96D9B" w:rsidRPr="00B637AB" w:rsidRDefault="00F96D9B" w:rsidP="00F96D9B">
      <w:pPr>
        <w:pStyle w:val="Title"/>
      </w:pPr>
      <w:r w:rsidRPr="002B6AA1">
        <w:t>College of Education,</w:t>
      </w:r>
      <w:r>
        <w:t xml:space="preserve"> Arts and Humanities</w:t>
      </w:r>
    </w:p>
    <w:p w:rsidR="00F96D9B" w:rsidRPr="00B637AB" w:rsidRDefault="00F96D9B" w:rsidP="00F96D9B">
      <w:pPr>
        <w:tabs>
          <w:tab w:val="left" w:pos="4940"/>
        </w:tabs>
        <w:rPr>
          <w:b/>
        </w:rPr>
      </w:pPr>
    </w:p>
    <w:p w:rsidR="00F96D9B" w:rsidRPr="00B637AB" w:rsidRDefault="00F96D9B" w:rsidP="00F96D9B">
      <w:pPr>
        <w:ind w:left="720"/>
        <w:rPr>
          <w:b/>
          <w:i/>
        </w:rPr>
      </w:pPr>
    </w:p>
    <w:p w:rsidR="00F96D9B" w:rsidRPr="00B637AB" w:rsidRDefault="00F96D9B" w:rsidP="00F96D9B">
      <w:r w:rsidRPr="00B637AB">
        <w:t>A copy of this form remain</w:t>
      </w:r>
      <w:r>
        <w:t>s</w:t>
      </w:r>
      <w:r w:rsidRPr="00B637AB">
        <w:t xml:space="preserve"> in the field classroom in order to accommodate other candidates.</w:t>
      </w:r>
    </w:p>
    <w:p w:rsidR="00F96D9B" w:rsidRPr="00B637AB" w:rsidRDefault="00F96D9B" w:rsidP="00F96D9B"/>
    <w:p w:rsidR="00F96D9B" w:rsidRPr="00B637AB" w:rsidRDefault="00F96D9B" w:rsidP="00F96D9B">
      <w:pPr>
        <w:rPr>
          <w:b/>
          <w:bCs/>
        </w:rPr>
      </w:pPr>
      <w:r w:rsidRPr="00B637AB">
        <w:rPr>
          <w:b/>
        </w:rPr>
        <w:t>Teacher’s Name</w:t>
      </w:r>
      <w:r>
        <w:rPr>
          <w:b/>
        </w:rPr>
        <w:t>:</w:t>
      </w:r>
      <w:r>
        <w:t xml:space="preserve"> </w:t>
      </w:r>
      <w:r w:rsidRPr="00B637AB">
        <w:rPr>
          <w:b/>
        </w:rPr>
        <w:t>______________________________________________________________</w:t>
      </w:r>
    </w:p>
    <w:p w:rsidR="00F96D9B" w:rsidRPr="00B637AB" w:rsidRDefault="00F96D9B" w:rsidP="00F96D9B">
      <w:pPr>
        <w:ind w:left="720"/>
        <w:rPr>
          <w:b/>
          <w:bCs/>
        </w:rPr>
      </w:pPr>
      <w:r w:rsidRPr="00B637AB">
        <w:rPr>
          <w:b/>
          <w:bCs/>
        </w:rPr>
        <w:tab/>
      </w:r>
      <w:r w:rsidRPr="00B637AB">
        <w:rPr>
          <w:b/>
          <w:bCs/>
        </w:rPr>
        <w:tab/>
        <w:t>First</w:t>
      </w:r>
      <w:r w:rsidRPr="00B637AB">
        <w:rPr>
          <w:b/>
          <w:bCs/>
        </w:rPr>
        <w:tab/>
      </w:r>
      <w:r w:rsidRPr="00B637AB">
        <w:rPr>
          <w:b/>
          <w:bCs/>
        </w:rPr>
        <w:tab/>
      </w:r>
      <w:r>
        <w:rPr>
          <w:b/>
          <w:bCs/>
        </w:rPr>
        <w:tab/>
      </w:r>
      <w:r w:rsidRPr="00B637AB">
        <w:rPr>
          <w:b/>
          <w:bCs/>
        </w:rPr>
        <w:t xml:space="preserve">Middle </w:t>
      </w:r>
      <w:r w:rsidRPr="00B637AB">
        <w:rPr>
          <w:b/>
          <w:bCs/>
        </w:rPr>
        <w:tab/>
        <w:t xml:space="preserve">  </w:t>
      </w:r>
      <w:r>
        <w:rPr>
          <w:b/>
          <w:bCs/>
        </w:rPr>
        <w:tab/>
      </w:r>
      <w:r>
        <w:rPr>
          <w:b/>
          <w:bCs/>
        </w:rPr>
        <w:tab/>
      </w:r>
      <w:r w:rsidRPr="00B637AB">
        <w:rPr>
          <w:b/>
          <w:bCs/>
        </w:rPr>
        <w:t>Last</w:t>
      </w:r>
    </w:p>
    <w:p w:rsidR="00F96D9B" w:rsidRPr="00B637AB" w:rsidRDefault="00F96D9B" w:rsidP="00F96D9B">
      <w:r w:rsidRPr="00B637AB">
        <w:rPr>
          <w:b/>
          <w:bCs/>
        </w:rPr>
        <w:t xml:space="preserve">Breakdown of participants: </w:t>
      </w:r>
      <w:r w:rsidRPr="00B637AB">
        <w:t>Please indicate a numerical value for each.</w:t>
      </w:r>
    </w:p>
    <w:p w:rsidR="00F96D9B" w:rsidRPr="00B637AB" w:rsidRDefault="00F96D9B" w:rsidP="00F96D9B"/>
    <w:p w:rsidR="00F96D9B" w:rsidRPr="00B637AB" w:rsidRDefault="00F96D9B" w:rsidP="00F96D9B">
      <w:r w:rsidRPr="00B637AB">
        <w:t>Total Number of Students:</w:t>
      </w:r>
      <w:r>
        <w:t xml:space="preserve"> </w:t>
      </w:r>
      <w:r w:rsidRPr="00B637AB">
        <w:t>____________</w:t>
      </w:r>
      <w:proofErr w:type="gramStart"/>
      <w:r w:rsidRPr="00B637AB">
        <w:t>_  Males</w:t>
      </w:r>
      <w:proofErr w:type="gramEnd"/>
      <w:r w:rsidRPr="00B637AB">
        <w:t>:</w:t>
      </w:r>
      <w:r>
        <w:t xml:space="preserve"> </w:t>
      </w:r>
      <w:r w:rsidRPr="00B637AB">
        <w:t>______</w:t>
      </w:r>
      <w:r>
        <w:t xml:space="preserve"> </w:t>
      </w:r>
      <w:r w:rsidRPr="00B637AB">
        <w:t>Females:</w:t>
      </w:r>
      <w:r>
        <w:t xml:space="preserve"> </w:t>
      </w:r>
      <w:r w:rsidRPr="00B637AB">
        <w:t>_________</w:t>
      </w:r>
    </w:p>
    <w:p w:rsidR="00F96D9B" w:rsidRPr="00B637AB" w:rsidRDefault="00F96D9B" w:rsidP="00F96D9B">
      <w:r w:rsidRPr="00B637AB">
        <w:t>Total Number of</w:t>
      </w:r>
      <w:r>
        <w:t xml:space="preserve"> Students with Exceptionalities</w:t>
      </w:r>
      <w:r w:rsidRPr="00B637AB">
        <w:t>:</w:t>
      </w:r>
      <w:r>
        <w:t xml:space="preserve"> </w:t>
      </w:r>
      <w:r w:rsidRPr="00B637AB">
        <w:t>____________</w:t>
      </w:r>
    </w:p>
    <w:p w:rsidR="00F96D9B" w:rsidRDefault="00F96D9B" w:rsidP="00F96D9B">
      <w:pPr>
        <w:rPr>
          <w:b/>
          <w:bCs/>
          <w:i/>
          <w:iCs/>
        </w:rPr>
      </w:pPr>
    </w:p>
    <w:p w:rsidR="00F96D9B" w:rsidRPr="007151B5" w:rsidRDefault="00F96D9B" w:rsidP="00F96D9B">
      <w:pPr>
        <w:rPr>
          <w:iCs/>
        </w:rPr>
      </w:pPr>
      <w:r w:rsidRPr="007151B5">
        <w:rPr>
          <w:b/>
          <w:bCs/>
          <w:iCs/>
        </w:rPr>
        <w:t xml:space="preserve">Exceptionalities: </w:t>
      </w:r>
      <w:r w:rsidRPr="007151B5">
        <w:rPr>
          <w:iCs/>
        </w:rPr>
        <w:t>Indicate the number of students in the class with any of these exceptionalities.</w:t>
      </w:r>
    </w:p>
    <w:p w:rsidR="00F96D9B" w:rsidRPr="00B637AB" w:rsidRDefault="00F96D9B" w:rsidP="00F96D9B">
      <w:r w:rsidRPr="00B637AB">
        <w:t>_____Autism</w:t>
      </w:r>
      <w:r w:rsidRPr="00B637AB">
        <w:tab/>
      </w:r>
      <w:r>
        <w:tab/>
      </w:r>
      <w:r w:rsidRPr="00B637AB">
        <w:t>_____Deaf/Blind</w:t>
      </w:r>
      <w:r w:rsidRPr="00B637AB">
        <w:tab/>
      </w:r>
      <w:r>
        <w:tab/>
      </w:r>
      <w:r w:rsidRPr="00B637AB">
        <w:rPr>
          <w:b/>
          <w:bCs/>
        </w:rPr>
        <w:t xml:space="preserve">_____ </w:t>
      </w:r>
      <w:r w:rsidRPr="00B637AB">
        <w:t>ESL</w:t>
      </w:r>
      <w:r w:rsidRPr="00B637AB">
        <w:tab/>
        <w:t>_____Developmental Delay</w:t>
      </w:r>
    </w:p>
    <w:p w:rsidR="00F96D9B" w:rsidRPr="00B637AB" w:rsidRDefault="00F96D9B" w:rsidP="00F96D9B">
      <w:r w:rsidRPr="00B637AB">
        <w:t>_____Gifted</w:t>
      </w:r>
      <w:r w:rsidRPr="00B637AB">
        <w:tab/>
      </w:r>
      <w:r>
        <w:tab/>
      </w:r>
      <w:r w:rsidRPr="00B637AB">
        <w:t>_____Hearing Impairment</w:t>
      </w:r>
      <w:r w:rsidRPr="00B637AB">
        <w:tab/>
      </w:r>
      <w:r w:rsidRPr="00B637AB">
        <w:tab/>
      </w:r>
      <w:r>
        <w:tab/>
      </w:r>
      <w:r w:rsidRPr="00B637AB">
        <w:t>_____Emotional Disturbance</w:t>
      </w:r>
    </w:p>
    <w:p w:rsidR="00F96D9B" w:rsidRPr="00B637AB" w:rsidRDefault="00F96D9B" w:rsidP="00F96D9B">
      <w:r w:rsidRPr="00B637AB">
        <w:t>_____Infant and Toddlers with Disabilities</w:t>
      </w:r>
      <w:r w:rsidRPr="00B637AB">
        <w:tab/>
      </w:r>
      <w:r w:rsidRPr="00B637AB">
        <w:tab/>
      </w:r>
      <w:r>
        <w:tab/>
      </w:r>
      <w:r>
        <w:tab/>
      </w:r>
      <w:r w:rsidRPr="00B637AB">
        <w:t>_____Mental Disability</w:t>
      </w:r>
    </w:p>
    <w:p w:rsidR="00F96D9B" w:rsidRPr="00B637AB" w:rsidRDefault="00F96D9B" w:rsidP="00F96D9B">
      <w:r w:rsidRPr="00B637AB">
        <w:t>_____Other Health Impairment (may include ADD)</w:t>
      </w:r>
      <w:r w:rsidRPr="00B637AB">
        <w:tab/>
      </w:r>
      <w:r>
        <w:tab/>
      </w:r>
      <w:r>
        <w:tab/>
      </w:r>
      <w:r w:rsidRPr="00B637AB">
        <w:t>_____Multiple Disabilities</w:t>
      </w:r>
    </w:p>
    <w:p w:rsidR="00F96D9B" w:rsidRPr="00B637AB" w:rsidRDefault="00F96D9B" w:rsidP="00F96D9B">
      <w:r w:rsidRPr="00B637AB">
        <w:t>_____Specific Learning Disability</w:t>
      </w:r>
      <w:r w:rsidRPr="00B637AB">
        <w:tab/>
      </w:r>
      <w:r w:rsidRPr="00B637AB">
        <w:tab/>
      </w:r>
      <w:r w:rsidRPr="00B637AB">
        <w:tab/>
      </w:r>
      <w:r>
        <w:tab/>
      </w:r>
      <w:r>
        <w:tab/>
      </w:r>
      <w:r w:rsidRPr="00B637AB">
        <w:t>_____Orthopedic Impairment</w:t>
      </w:r>
    </w:p>
    <w:p w:rsidR="00F96D9B" w:rsidRPr="00B637AB" w:rsidRDefault="00F96D9B" w:rsidP="00F96D9B">
      <w:r w:rsidRPr="00B637AB">
        <w:t>_____Speech/Language Impairment</w:t>
      </w:r>
      <w:r w:rsidRPr="00B637AB">
        <w:tab/>
      </w:r>
      <w:r w:rsidRPr="00B637AB">
        <w:tab/>
      </w:r>
      <w:r w:rsidRPr="00B637AB">
        <w:tab/>
      </w:r>
      <w:r>
        <w:tab/>
      </w:r>
      <w:r>
        <w:tab/>
      </w:r>
      <w:r w:rsidRPr="00B637AB">
        <w:t>_____Talented</w:t>
      </w:r>
    </w:p>
    <w:p w:rsidR="00F96D9B" w:rsidRPr="00B637AB" w:rsidRDefault="00F96D9B" w:rsidP="00F96D9B">
      <w:r w:rsidRPr="00B637AB">
        <w:t>_____Traumatic Brain Injury</w:t>
      </w:r>
      <w:r w:rsidRPr="00B637AB">
        <w:tab/>
      </w:r>
      <w:r w:rsidRPr="00B637AB">
        <w:tab/>
      </w:r>
      <w:r w:rsidRPr="00B637AB">
        <w:tab/>
      </w:r>
      <w:r w:rsidRPr="00B637AB">
        <w:tab/>
      </w:r>
      <w:r>
        <w:tab/>
      </w:r>
      <w:r>
        <w:tab/>
      </w:r>
      <w:r w:rsidRPr="00B637AB">
        <w:t>_____Visual Impairment</w:t>
      </w:r>
    </w:p>
    <w:p w:rsidR="00F96D9B" w:rsidRPr="00B637AB" w:rsidRDefault="00F96D9B" w:rsidP="00F96D9B">
      <w:r w:rsidRPr="00B637AB">
        <w:t>_____Temporary Disability (i.e., broke</w:t>
      </w:r>
      <w:r>
        <w:t>n arm, broken leg, etc.)</w:t>
      </w:r>
      <w:r>
        <w:tab/>
      </w:r>
      <w:r w:rsidRPr="00B637AB">
        <w:t>_____Limited Proficiency</w:t>
      </w:r>
      <w:r w:rsidRPr="00B637AB">
        <w:rPr>
          <w:b/>
          <w:bCs/>
        </w:rPr>
        <w:tab/>
      </w:r>
      <w:r w:rsidRPr="00B637AB">
        <w:rPr>
          <w:b/>
          <w:bCs/>
        </w:rPr>
        <w:tab/>
      </w:r>
      <w:r w:rsidRPr="00B637AB">
        <w:rPr>
          <w:b/>
          <w:bCs/>
        </w:rPr>
        <w:tab/>
      </w:r>
      <w:r w:rsidRPr="00B637AB">
        <w:rPr>
          <w:b/>
          <w:bCs/>
        </w:rPr>
        <w:tab/>
      </w:r>
      <w:r w:rsidRPr="00B637AB">
        <w:rPr>
          <w:b/>
          <w:bCs/>
        </w:rPr>
        <w:tab/>
      </w:r>
      <w:r w:rsidRPr="00B637AB">
        <w:rPr>
          <w:b/>
          <w:bCs/>
        </w:rPr>
        <w:tab/>
      </w:r>
      <w:r w:rsidRPr="00B637AB">
        <w:rPr>
          <w:b/>
          <w:bCs/>
        </w:rPr>
        <w:tab/>
      </w:r>
      <w:r w:rsidRPr="00B637AB">
        <w:rPr>
          <w:b/>
          <w:bCs/>
        </w:rPr>
        <w:tab/>
      </w:r>
    </w:p>
    <w:p w:rsidR="00F96D9B" w:rsidRPr="00B637AB" w:rsidRDefault="00F96D9B" w:rsidP="00F96D9B">
      <w:r w:rsidRPr="00B637AB">
        <w:rPr>
          <w:b/>
          <w:bCs/>
        </w:rPr>
        <w:t>Grade Levels</w:t>
      </w:r>
      <w:r w:rsidRPr="007151B5">
        <w:rPr>
          <w:bCs/>
        </w:rPr>
        <w:t>:</w:t>
      </w:r>
      <w:r w:rsidRPr="00B637AB">
        <w:rPr>
          <w:b/>
          <w:bCs/>
        </w:rPr>
        <w:t xml:space="preserve"> </w:t>
      </w:r>
      <w:r w:rsidRPr="00B637AB">
        <w:t>Select the grade(s) of the participants</w:t>
      </w:r>
    </w:p>
    <w:p w:rsidR="00F96D9B" w:rsidRPr="00B637AB" w:rsidRDefault="00F96D9B" w:rsidP="00F96D9B">
      <w:r w:rsidRPr="00B637AB">
        <w:t>_____Early Intervention (Birth to 3)</w:t>
      </w:r>
      <w:r w:rsidRPr="00B637AB">
        <w:tab/>
      </w:r>
      <w:r w:rsidRPr="00B637AB">
        <w:tab/>
        <w:t>_____Pre-K</w:t>
      </w:r>
      <w:r w:rsidRPr="00B637AB">
        <w:tab/>
      </w:r>
      <w:r w:rsidRPr="00B637AB">
        <w:tab/>
        <w:t>_____Kindergarten</w:t>
      </w:r>
    </w:p>
    <w:p w:rsidR="00F96D9B" w:rsidRDefault="00F96D9B" w:rsidP="00F96D9B">
      <w:r w:rsidRPr="00B637AB">
        <w:t>_____1</w:t>
      </w:r>
      <w:r w:rsidRPr="00B637AB">
        <w:rPr>
          <w:vertAlign w:val="superscript"/>
        </w:rPr>
        <w:t>st</w:t>
      </w:r>
      <w:r w:rsidRPr="00B637AB">
        <w:rPr>
          <w:vertAlign w:val="superscript"/>
        </w:rPr>
        <w:tab/>
      </w:r>
      <w:r w:rsidRPr="00B637AB">
        <w:rPr>
          <w:vertAlign w:val="superscript"/>
        </w:rPr>
        <w:tab/>
      </w:r>
      <w:r w:rsidRPr="00B637AB">
        <w:t>_____2</w:t>
      </w:r>
      <w:r w:rsidRPr="00B637AB">
        <w:rPr>
          <w:vertAlign w:val="superscript"/>
        </w:rPr>
        <w:t>nd</w:t>
      </w:r>
      <w:r w:rsidRPr="00B637AB">
        <w:rPr>
          <w:vertAlign w:val="superscript"/>
        </w:rPr>
        <w:tab/>
      </w:r>
      <w:r w:rsidRPr="00B637AB">
        <w:rPr>
          <w:vertAlign w:val="superscript"/>
        </w:rPr>
        <w:tab/>
      </w:r>
      <w:r w:rsidRPr="00B637AB">
        <w:t>_____3</w:t>
      </w:r>
      <w:r w:rsidRPr="00B637AB">
        <w:rPr>
          <w:vertAlign w:val="superscript"/>
        </w:rPr>
        <w:t>rd</w:t>
      </w:r>
      <w:r w:rsidRPr="00B637AB">
        <w:tab/>
      </w:r>
      <w:r w:rsidRPr="00B637AB">
        <w:tab/>
        <w:t>_____4th</w:t>
      </w:r>
      <w:r w:rsidRPr="00B637AB">
        <w:tab/>
      </w:r>
      <w:r>
        <w:t>_____4.5</w:t>
      </w:r>
    </w:p>
    <w:p w:rsidR="00F96D9B" w:rsidRDefault="00F96D9B" w:rsidP="00F96D9B">
      <w:r w:rsidRPr="00B637AB">
        <w:t>_____5</w:t>
      </w:r>
      <w:r w:rsidRPr="00B637AB">
        <w:rPr>
          <w:vertAlign w:val="superscript"/>
        </w:rPr>
        <w:t>th</w:t>
      </w:r>
      <w:r w:rsidRPr="00B637AB">
        <w:tab/>
      </w:r>
      <w:r w:rsidRPr="00B637AB">
        <w:tab/>
        <w:t>_____6</w:t>
      </w:r>
      <w:r w:rsidRPr="00B637AB">
        <w:rPr>
          <w:vertAlign w:val="superscript"/>
        </w:rPr>
        <w:t>th</w:t>
      </w:r>
      <w:r w:rsidRPr="00B637AB">
        <w:tab/>
      </w:r>
      <w:r w:rsidRPr="00B637AB">
        <w:tab/>
        <w:t>_____7th</w:t>
      </w:r>
      <w:r>
        <w:tab/>
      </w:r>
      <w:r>
        <w:tab/>
      </w:r>
      <w:r w:rsidRPr="00B637AB">
        <w:t>_____8</w:t>
      </w:r>
      <w:r w:rsidRPr="00B637AB">
        <w:rPr>
          <w:vertAlign w:val="superscript"/>
        </w:rPr>
        <w:t>th</w:t>
      </w:r>
      <w:r w:rsidRPr="00B637AB">
        <w:tab/>
      </w:r>
      <w:r>
        <w:t>_____8.5</w:t>
      </w:r>
    </w:p>
    <w:p w:rsidR="00F96D9B" w:rsidRDefault="00F96D9B" w:rsidP="00F96D9B">
      <w:r w:rsidRPr="00B637AB">
        <w:t>_____9</w:t>
      </w:r>
      <w:r w:rsidRPr="00B637AB">
        <w:rPr>
          <w:vertAlign w:val="superscript"/>
        </w:rPr>
        <w:t>th</w:t>
      </w:r>
      <w:r w:rsidRPr="00B637AB">
        <w:tab/>
      </w:r>
      <w:r w:rsidRPr="00B637AB">
        <w:tab/>
        <w:t>_____10th</w:t>
      </w:r>
      <w:r w:rsidRPr="00B637AB">
        <w:tab/>
      </w:r>
      <w:r>
        <w:tab/>
      </w:r>
      <w:r w:rsidRPr="00B637AB">
        <w:t>_____11</w:t>
      </w:r>
      <w:r w:rsidRPr="00B637AB">
        <w:rPr>
          <w:vertAlign w:val="superscript"/>
        </w:rPr>
        <w:t>th</w:t>
      </w:r>
      <w:r w:rsidRPr="00B637AB">
        <w:tab/>
      </w:r>
      <w:r w:rsidRPr="00B637AB">
        <w:tab/>
        <w:t>_____12</w:t>
      </w:r>
      <w:r w:rsidRPr="00B637AB">
        <w:rPr>
          <w:vertAlign w:val="superscript"/>
        </w:rPr>
        <w:t>th</w:t>
      </w:r>
    </w:p>
    <w:p w:rsidR="00F96D9B" w:rsidRPr="00B637AB" w:rsidRDefault="00F96D9B" w:rsidP="00F96D9B"/>
    <w:p w:rsidR="00F96D9B" w:rsidRPr="00B637AB" w:rsidRDefault="00F96D9B" w:rsidP="00F96D9B">
      <w:r w:rsidRPr="00B637AB">
        <w:rPr>
          <w:b/>
          <w:bCs/>
        </w:rPr>
        <w:t>Ethnicity</w:t>
      </w:r>
      <w:r w:rsidRPr="007151B5">
        <w:rPr>
          <w:bCs/>
        </w:rPr>
        <w:t>:</w:t>
      </w:r>
      <w:r w:rsidRPr="00B637AB">
        <w:rPr>
          <w:b/>
          <w:bCs/>
        </w:rPr>
        <w:t xml:space="preserve"> </w:t>
      </w:r>
      <w:r w:rsidRPr="00B637AB">
        <w:t>Please indicate the number of candidates for each ethnicity within the class.</w:t>
      </w:r>
    </w:p>
    <w:p w:rsidR="00F96D9B" w:rsidRPr="00B637AB" w:rsidRDefault="00F96D9B" w:rsidP="00F96D9B">
      <w:r w:rsidRPr="00B637AB">
        <w:t>_____American Indian or Alaskan Native</w:t>
      </w:r>
      <w:r w:rsidRPr="00B637AB">
        <w:tab/>
      </w:r>
      <w:r w:rsidRPr="00B637AB">
        <w:tab/>
        <w:t>_____Hispanic</w:t>
      </w:r>
    </w:p>
    <w:p w:rsidR="00F96D9B" w:rsidRPr="00B637AB" w:rsidRDefault="00F96D9B" w:rsidP="00F96D9B">
      <w:r w:rsidRPr="00B637AB">
        <w:t>_____Asian or Pacific Islander</w:t>
      </w:r>
      <w:r w:rsidRPr="00B637AB">
        <w:tab/>
      </w:r>
      <w:r w:rsidRPr="00B637AB">
        <w:tab/>
      </w:r>
      <w:r w:rsidRPr="00B637AB">
        <w:tab/>
        <w:t>_____Not Reported</w:t>
      </w:r>
    </w:p>
    <w:p w:rsidR="00F96D9B" w:rsidRPr="00B637AB" w:rsidRDefault="00F96D9B" w:rsidP="00F96D9B">
      <w:r w:rsidRPr="00B637AB">
        <w:t>_____Black, Non-Hispanic</w:t>
      </w:r>
      <w:r w:rsidRPr="00B637AB">
        <w:tab/>
      </w:r>
      <w:r w:rsidRPr="00B637AB">
        <w:tab/>
      </w:r>
      <w:r w:rsidRPr="00B637AB">
        <w:tab/>
      </w:r>
      <w:r w:rsidRPr="00B637AB">
        <w:tab/>
        <w:t>_____White, Non- Hispanic</w:t>
      </w:r>
    </w:p>
    <w:p w:rsidR="00F96D9B" w:rsidRPr="00B637AB" w:rsidRDefault="00F96D9B" w:rsidP="00F96D9B">
      <w:r w:rsidRPr="00B637AB">
        <w:t>_____Foreign/Non-Resident Alien</w:t>
      </w:r>
    </w:p>
    <w:p w:rsidR="00F96D9B" w:rsidRPr="00B637AB" w:rsidRDefault="00F96D9B" w:rsidP="00F96D9B">
      <w:pPr>
        <w:ind w:left="720"/>
        <w:rPr>
          <w:b/>
          <w:bCs/>
          <w:i/>
          <w:iCs/>
        </w:rPr>
      </w:pPr>
    </w:p>
    <w:p w:rsidR="00F96D9B" w:rsidRPr="00B637AB" w:rsidRDefault="00F96D9B" w:rsidP="00F96D9B">
      <w:pPr>
        <w:rPr>
          <w:i/>
          <w:iCs/>
        </w:rPr>
      </w:pPr>
      <w:r w:rsidRPr="007151B5">
        <w:rPr>
          <w:b/>
          <w:bCs/>
          <w:iCs/>
        </w:rPr>
        <w:t>Subject</w:t>
      </w:r>
      <w:r w:rsidRPr="007151B5">
        <w:rPr>
          <w:bCs/>
          <w:iCs/>
        </w:rPr>
        <w:t>:</w:t>
      </w:r>
      <w:r w:rsidRPr="007151B5">
        <w:rPr>
          <w:b/>
          <w:bCs/>
          <w:iCs/>
        </w:rPr>
        <w:t xml:space="preserve"> </w:t>
      </w:r>
      <w:r w:rsidRPr="007151B5">
        <w:rPr>
          <w:iCs/>
        </w:rPr>
        <w:t>Select the subject(s) taught</w:t>
      </w:r>
      <w:r w:rsidRPr="00B637AB">
        <w:rPr>
          <w:i/>
          <w:iCs/>
        </w:rPr>
        <w:t>.</w:t>
      </w:r>
    </w:p>
    <w:p w:rsidR="00F96D9B" w:rsidRPr="00B637AB" w:rsidRDefault="00F96D9B" w:rsidP="00F96D9B">
      <w:r w:rsidRPr="00B637AB">
        <w:t>_____</w:t>
      </w:r>
      <w:r>
        <w:t xml:space="preserve"> </w:t>
      </w:r>
      <w:r w:rsidRPr="00B637AB">
        <w:t>Art/Music</w:t>
      </w:r>
      <w:r w:rsidRPr="00B637AB">
        <w:tab/>
      </w:r>
      <w:r w:rsidRPr="00B637AB">
        <w:tab/>
        <w:t>_____</w:t>
      </w:r>
      <w:r>
        <w:t xml:space="preserve"> </w:t>
      </w:r>
      <w:r w:rsidRPr="00B637AB">
        <w:t>Mathematics</w:t>
      </w:r>
      <w:r w:rsidRPr="00B637AB">
        <w:tab/>
        <w:t>_____</w:t>
      </w:r>
      <w:r>
        <w:t xml:space="preserve"> </w:t>
      </w:r>
      <w:r w:rsidRPr="00B637AB">
        <w:t>Language Arts</w:t>
      </w:r>
      <w:r w:rsidRPr="00B637AB">
        <w:tab/>
      </w:r>
      <w:r w:rsidRPr="00B637AB">
        <w:tab/>
      </w:r>
    </w:p>
    <w:p w:rsidR="00F96D9B" w:rsidRPr="00B637AB" w:rsidRDefault="00F96D9B" w:rsidP="00F96D9B">
      <w:r w:rsidRPr="00B637AB">
        <w:t>_____</w:t>
      </w:r>
      <w:r>
        <w:t xml:space="preserve"> </w:t>
      </w:r>
      <w:r w:rsidRPr="00B637AB">
        <w:t>B</w:t>
      </w:r>
      <w:r>
        <w:t xml:space="preserve">usiness                       </w:t>
      </w:r>
      <w:r w:rsidRPr="00B637AB">
        <w:t>_____</w:t>
      </w:r>
      <w:r>
        <w:t xml:space="preserve"> </w:t>
      </w:r>
      <w:r w:rsidRPr="00B637AB">
        <w:t>Science             _____</w:t>
      </w:r>
      <w:r>
        <w:t xml:space="preserve"> </w:t>
      </w:r>
      <w:r w:rsidRPr="00B637AB">
        <w:t>Foreign Language</w:t>
      </w:r>
    </w:p>
    <w:p w:rsidR="00F96D9B" w:rsidRPr="00B637AB" w:rsidRDefault="00F96D9B" w:rsidP="00F96D9B">
      <w:r w:rsidRPr="00B637AB">
        <w:t>_____</w:t>
      </w:r>
      <w:r>
        <w:t xml:space="preserve"> </w:t>
      </w:r>
      <w:r w:rsidRPr="00B637AB">
        <w:t>Social Studies</w:t>
      </w:r>
      <w:r w:rsidRPr="00B637AB">
        <w:tab/>
      </w:r>
      <w:r>
        <w:tab/>
      </w:r>
      <w:r w:rsidRPr="00B637AB">
        <w:t>_____</w:t>
      </w:r>
      <w:r>
        <w:t xml:space="preserve"> </w:t>
      </w:r>
      <w:r w:rsidRPr="00B637AB">
        <w:t>Other:</w:t>
      </w:r>
      <w:r>
        <w:t xml:space="preserve">  </w:t>
      </w:r>
      <w:r>
        <w:tab/>
      </w:r>
      <w:r>
        <w:tab/>
      </w:r>
      <w:r w:rsidRPr="00B637AB">
        <w:t>_____</w:t>
      </w:r>
      <w:r>
        <w:t xml:space="preserve"> </w:t>
      </w:r>
      <w:r w:rsidRPr="00B637AB">
        <w:t>Health/PE _____</w:t>
      </w:r>
      <w:r>
        <w:t xml:space="preserve"> Special Education</w:t>
      </w:r>
    </w:p>
    <w:p w:rsidR="00F96D9B" w:rsidRDefault="00F96D9B" w:rsidP="00F96D9B"/>
    <w:p w:rsidR="00F96D9B" w:rsidRDefault="00F96D9B" w:rsidP="00F96D9B"/>
    <w:p w:rsidR="00F96D9B" w:rsidRDefault="00F96D9B">
      <w:pPr>
        <w:rPr>
          <w:b/>
        </w:rPr>
      </w:pPr>
      <w:r>
        <w:rPr>
          <w:b/>
        </w:rPr>
        <w:br w:type="page"/>
      </w:r>
    </w:p>
    <w:p w:rsidR="006E39E0" w:rsidRDefault="00880DB1" w:rsidP="00A72760">
      <w:pPr>
        <w:pStyle w:val="Heading1"/>
      </w:pPr>
      <w:bookmarkStart w:id="21" w:name="_Toc401144995"/>
      <w:r w:rsidRPr="00A72760">
        <w:t>Appendix F:</w:t>
      </w:r>
      <w:r w:rsidR="00455FBC">
        <w:t xml:space="preserve"> </w:t>
      </w:r>
      <w:r w:rsidR="006E39E0" w:rsidRPr="00A72760">
        <w:t>Field Experience Request</w:t>
      </w:r>
      <w:r w:rsidRPr="00A72760">
        <w:t xml:space="preserve"> </w:t>
      </w:r>
      <w:r w:rsidR="007F7F7C" w:rsidRPr="00A72760">
        <w:t>Form</w:t>
      </w:r>
      <w:bookmarkEnd w:id="21"/>
    </w:p>
    <w:p w:rsidR="00455FBC" w:rsidRPr="00455FBC" w:rsidRDefault="00455FBC" w:rsidP="00455FBC"/>
    <w:p w:rsidR="009C766A" w:rsidRPr="00C22538" w:rsidRDefault="00520ED4" w:rsidP="00696B91">
      <w:pPr>
        <w:jc w:val="center"/>
        <w:rPr>
          <w:b/>
        </w:rPr>
      </w:pPr>
      <w:r>
        <w:rPr>
          <w:b/>
        </w:rPr>
        <w:t>Southern University and A</w:t>
      </w:r>
      <w:r w:rsidR="00C22538" w:rsidRPr="00C22538">
        <w:rPr>
          <w:b/>
        </w:rPr>
        <w:t>&amp;M College</w:t>
      </w:r>
    </w:p>
    <w:p w:rsidR="00C22538" w:rsidRPr="00C22538" w:rsidRDefault="00C22538" w:rsidP="00696B91">
      <w:pPr>
        <w:jc w:val="center"/>
        <w:rPr>
          <w:b/>
        </w:rPr>
      </w:pPr>
      <w:r w:rsidRPr="00C22538">
        <w:rPr>
          <w:b/>
        </w:rPr>
        <w:t xml:space="preserve">College of Education, Arts </w:t>
      </w:r>
      <w:r w:rsidR="00520ED4">
        <w:rPr>
          <w:b/>
        </w:rPr>
        <w:t>and</w:t>
      </w:r>
      <w:r w:rsidRPr="00C22538">
        <w:rPr>
          <w:b/>
        </w:rPr>
        <w:t xml:space="preserve"> Humanities</w:t>
      </w:r>
    </w:p>
    <w:p w:rsidR="00C22538" w:rsidRDefault="00C22538" w:rsidP="003E5878"/>
    <w:p w:rsidR="006E39E0" w:rsidRPr="00B637AB" w:rsidRDefault="006E39E0" w:rsidP="003E5878">
      <w:r w:rsidRPr="00B637AB">
        <w:t>Th</w:t>
      </w:r>
      <w:r w:rsidR="00696B91">
        <w:t>e completed form may</w:t>
      </w:r>
      <w:r w:rsidRPr="003E5878">
        <w:t xml:space="preserve"> be e-mailed</w:t>
      </w:r>
      <w:r w:rsidRPr="00B637AB">
        <w:t xml:space="preserve"> to each school individually in order for a candidate to </w:t>
      </w:r>
      <w:r w:rsidR="003E5878">
        <w:t xml:space="preserve">be granted field experience.  </w:t>
      </w:r>
      <w:r w:rsidR="00C22538">
        <w:t>(</w:t>
      </w:r>
      <w:r w:rsidR="003E5878">
        <w:t>Do</w:t>
      </w:r>
      <w:r w:rsidRPr="00B637AB">
        <w:t xml:space="preserve"> </w:t>
      </w:r>
      <w:r w:rsidR="003E5878">
        <w:t>not mass e-mail</w:t>
      </w:r>
      <w:r w:rsidRPr="00B637AB">
        <w:t xml:space="preserve"> this form.</w:t>
      </w:r>
      <w:r w:rsidR="00C22538">
        <w:t>)</w:t>
      </w:r>
      <w:r w:rsidRPr="00B637AB">
        <w:t xml:space="preserve">  </w:t>
      </w:r>
      <w:r w:rsidR="003E5878">
        <w:t>Candidates</w:t>
      </w:r>
      <w:r w:rsidR="00B6573F" w:rsidRPr="00B637AB">
        <w:t xml:space="preserve"> may hand deliver to contact person at school site</w:t>
      </w:r>
      <w:r w:rsidR="00696B91">
        <w:t xml:space="preserve"> prior to the date requested</w:t>
      </w:r>
      <w:r w:rsidR="00B6573F" w:rsidRPr="00B637AB">
        <w:t>.</w:t>
      </w:r>
    </w:p>
    <w:p w:rsidR="00D82AB8" w:rsidRPr="003E5878" w:rsidRDefault="00D82AB8" w:rsidP="003E5878"/>
    <w:p w:rsidR="006E39E0" w:rsidRDefault="006E39E0" w:rsidP="006E39E0">
      <w:r w:rsidRPr="003E5878">
        <w:t xml:space="preserve">All </w:t>
      </w:r>
      <w:r w:rsidR="003E5878" w:rsidRPr="003E5878">
        <w:t>areas</w:t>
      </w:r>
      <w:r w:rsidRPr="003E5878">
        <w:t xml:space="preserve"> of the form </w:t>
      </w:r>
      <w:r w:rsidR="003E5878" w:rsidRPr="003E5878">
        <w:t>must</w:t>
      </w:r>
      <w:r w:rsidRPr="003E5878">
        <w:t xml:space="preserve"> be completed in order for field experience to </w:t>
      </w:r>
      <w:r w:rsidR="00A72760">
        <w:t>be assigned at the site request.</w:t>
      </w:r>
    </w:p>
    <w:p w:rsidR="00A72760" w:rsidRPr="00B637AB" w:rsidRDefault="00A72760" w:rsidP="006E39E0"/>
    <w:p w:rsidR="006E39E0" w:rsidRPr="00B637AB" w:rsidRDefault="006E39E0" w:rsidP="003E5878">
      <w:r w:rsidRPr="00B637AB">
        <w:t>Date of request</w:t>
      </w:r>
      <w:r w:rsidR="00880DB1">
        <w:t xml:space="preserve"> </w:t>
      </w:r>
      <w:r w:rsidRPr="00B637AB">
        <w:t>________________</w:t>
      </w:r>
      <w:r w:rsidR="00880DB1">
        <w:tab/>
      </w:r>
      <w:r w:rsidR="00FD31F3" w:rsidRPr="00B637AB">
        <w:t>Name</w:t>
      </w:r>
      <w:r w:rsidRPr="00B637AB">
        <w:t xml:space="preserve">_________________________________  </w:t>
      </w:r>
    </w:p>
    <w:p w:rsidR="006E39E0" w:rsidRPr="00B637AB" w:rsidRDefault="006E39E0" w:rsidP="003E5878"/>
    <w:p w:rsidR="006E39E0" w:rsidRPr="00B637AB" w:rsidRDefault="00880DB1" w:rsidP="003E5878">
      <w:r>
        <w:t>Phone</w:t>
      </w:r>
      <w:r w:rsidR="006E39E0" w:rsidRPr="00B637AB">
        <w:t>(s) _____________</w:t>
      </w:r>
      <w:r>
        <w:tab/>
      </w:r>
      <w:r>
        <w:tab/>
        <w:t>E</w:t>
      </w:r>
      <w:r w:rsidR="006E39E0" w:rsidRPr="00B637AB">
        <w:t>-mail address ________________________</w:t>
      </w:r>
    </w:p>
    <w:p w:rsidR="00FD31F3" w:rsidRPr="00B637AB" w:rsidRDefault="00FD31F3" w:rsidP="003E5878"/>
    <w:p w:rsidR="006E39E0" w:rsidRPr="00B637AB" w:rsidRDefault="006E39E0" w:rsidP="003E5878">
      <w:r w:rsidRPr="00B637AB">
        <w:t>Course name and number</w:t>
      </w:r>
      <w:proofErr w:type="gramStart"/>
      <w:r w:rsidRPr="00B637AB">
        <w:t>:_</w:t>
      </w:r>
      <w:proofErr w:type="gramEnd"/>
      <w:r w:rsidRPr="00B637AB">
        <w:t>____________________________________</w:t>
      </w:r>
    </w:p>
    <w:p w:rsidR="006E39E0" w:rsidRPr="00B637AB" w:rsidRDefault="006E39E0" w:rsidP="003E5878"/>
    <w:p w:rsidR="006E39E0" w:rsidRPr="00B637AB" w:rsidRDefault="006E39E0" w:rsidP="003E5878">
      <w:r w:rsidRPr="00B637AB">
        <w:t>Faculty instructor/professor ___________________________________</w:t>
      </w:r>
    </w:p>
    <w:p w:rsidR="006E39E0" w:rsidRPr="00B637AB" w:rsidRDefault="006E39E0" w:rsidP="003E5878"/>
    <w:p w:rsidR="006E39E0" w:rsidRPr="00B637AB" w:rsidRDefault="006E39E0" w:rsidP="003E5878">
      <w:r w:rsidRPr="00B637AB">
        <w:t>P</w:t>
      </w:r>
      <w:r w:rsidR="00FD31F3" w:rsidRPr="00B637AB">
        <w:t xml:space="preserve">urpose of observation or direct </w:t>
      </w:r>
      <w:r w:rsidRPr="00B637AB">
        <w:t>teaching:</w:t>
      </w:r>
      <w:r w:rsidR="00C22538">
        <w:t xml:space="preserve"> </w:t>
      </w:r>
      <w:r w:rsidRPr="00B637AB">
        <w:t>_________________________</w:t>
      </w:r>
      <w:r w:rsidR="00FD31F3" w:rsidRPr="00B637AB">
        <w:t xml:space="preserve">___________ </w:t>
      </w:r>
    </w:p>
    <w:p w:rsidR="006E39E0" w:rsidRPr="00B637AB" w:rsidRDefault="006E39E0" w:rsidP="003E5878"/>
    <w:p w:rsidR="006E39E0" w:rsidRPr="00B637AB" w:rsidRDefault="006E39E0" w:rsidP="003E5878">
      <w:r w:rsidRPr="00B637AB">
        <w:t>___________________________________________________________</w:t>
      </w:r>
      <w:r w:rsidR="00FD31F3" w:rsidRPr="00B637AB">
        <w:t>__________</w:t>
      </w:r>
    </w:p>
    <w:p w:rsidR="006E39E0" w:rsidRPr="00B637AB" w:rsidRDefault="006E39E0" w:rsidP="003E5878"/>
    <w:p w:rsidR="006E39E0" w:rsidRPr="00B637AB" w:rsidRDefault="006E39E0" w:rsidP="003E5878">
      <w:r w:rsidRPr="00B637AB">
        <w:t xml:space="preserve">Grade requested (be specific) </w:t>
      </w:r>
      <w:r w:rsidR="00C22538">
        <w:tab/>
      </w:r>
      <w:r w:rsidR="00C22538">
        <w:tab/>
      </w:r>
      <w:r w:rsidRPr="00B637AB">
        <w:t>____________________</w:t>
      </w:r>
    </w:p>
    <w:p w:rsidR="006E39E0" w:rsidRPr="00B637AB" w:rsidRDefault="006E39E0" w:rsidP="003E5878">
      <w:r w:rsidRPr="00B637AB">
        <w:t>Subject requested (be specific)</w:t>
      </w:r>
      <w:r w:rsidR="00C22538">
        <w:tab/>
      </w:r>
      <w:r w:rsidRPr="00B637AB">
        <w:t xml:space="preserve">____________________ </w:t>
      </w:r>
    </w:p>
    <w:p w:rsidR="006E39E0" w:rsidRPr="00B637AB" w:rsidRDefault="006E39E0" w:rsidP="003E5878"/>
    <w:p w:rsidR="00C22538" w:rsidRDefault="00C22538" w:rsidP="003E5878">
      <w:r>
        <w:t>____</w:t>
      </w:r>
      <w:r>
        <w:tab/>
      </w:r>
      <w:r w:rsidR="006E39E0" w:rsidRPr="00B637AB">
        <w:t xml:space="preserve">Regular Education  </w:t>
      </w:r>
    </w:p>
    <w:p w:rsidR="00C22538" w:rsidRDefault="006E39E0" w:rsidP="003E5878">
      <w:r w:rsidRPr="00B637AB">
        <w:t>____</w:t>
      </w:r>
      <w:r w:rsidR="00C22538">
        <w:tab/>
      </w:r>
      <w:r w:rsidRPr="00B637AB">
        <w:t xml:space="preserve">Special Ed (check) </w:t>
      </w:r>
      <w:r w:rsidR="00C22538">
        <w:tab/>
      </w:r>
      <w:r w:rsidRPr="00B637AB">
        <w:t xml:space="preserve"> ___inclusion </w:t>
      </w:r>
      <w:r w:rsidR="00C22538">
        <w:tab/>
      </w:r>
      <w:r w:rsidRPr="00B637AB">
        <w:t xml:space="preserve"> ____self-</w:t>
      </w:r>
      <w:proofErr w:type="gramStart"/>
      <w:r w:rsidRPr="00B637AB">
        <w:t>contained  _</w:t>
      </w:r>
      <w:proofErr w:type="gramEnd"/>
      <w:r w:rsidRPr="00B637AB">
        <w:t>___</w:t>
      </w:r>
      <w:r w:rsidR="00C22538">
        <w:t xml:space="preserve">_ </w:t>
      </w:r>
      <w:r w:rsidRPr="00B637AB">
        <w:t xml:space="preserve">resource </w:t>
      </w:r>
    </w:p>
    <w:p w:rsidR="006E39E0" w:rsidRPr="00B637AB" w:rsidRDefault="006E39E0" w:rsidP="003E5878">
      <w:r w:rsidRPr="00B637AB">
        <w:t xml:space="preserve">____ </w:t>
      </w:r>
      <w:r w:rsidR="00C22538">
        <w:tab/>
      </w:r>
      <w:r w:rsidRPr="00B637AB">
        <w:t>Observation, only;</w:t>
      </w:r>
      <w:r w:rsidR="00C22538">
        <w:tab/>
      </w:r>
      <w:r w:rsidRPr="00B637AB">
        <w:t xml:space="preserve"> ____Direct Teaching (tutoring); </w:t>
      </w:r>
      <w:proofErr w:type="gramStart"/>
      <w:r w:rsidRPr="00B637AB">
        <w:t>or  _</w:t>
      </w:r>
      <w:proofErr w:type="gramEnd"/>
      <w:r w:rsidRPr="00B637AB">
        <w:t>____both areas</w:t>
      </w:r>
    </w:p>
    <w:p w:rsidR="006E39E0" w:rsidRPr="00B637AB" w:rsidRDefault="006E39E0" w:rsidP="003E5878"/>
    <w:p w:rsidR="006E39E0" w:rsidRPr="00B637AB" w:rsidRDefault="006E39E0" w:rsidP="003E5878">
      <w:r w:rsidRPr="00B637AB">
        <w:t>Number of hours requested   ___1-3 Hrs.</w:t>
      </w:r>
      <w:r w:rsidRPr="00B637AB">
        <w:tab/>
        <w:t>___3-5 Hrs.  (May not request more than 5 hours at any one site)   (</w:t>
      </w:r>
      <w:r w:rsidR="009C766A" w:rsidRPr="00B637AB">
        <w:t>Schools</w:t>
      </w:r>
      <w:r w:rsidRPr="00B637AB">
        <w:t xml:space="preserve"> may not grant entire # of hours requested.)</w:t>
      </w:r>
    </w:p>
    <w:p w:rsidR="006E39E0" w:rsidRPr="00B637AB" w:rsidRDefault="006E39E0" w:rsidP="003E5878"/>
    <w:p w:rsidR="006E39E0" w:rsidRPr="00B637AB" w:rsidRDefault="006E39E0" w:rsidP="003E5878">
      <w:r w:rsidRPr="00B637AB">
        <w:t xml:space="preserve">Deadline date of field assignment: ________________________________________ </w:t>
      </w:r>
    </w:p>
    <w:p w:rsidR="006E39E0" w:rsidRPr="00B637AB" w:rsidRDefault="006E39E0" w:rsidP="003E5878"/>
    <w:p w:rsidR="006E39E0" w:rsidRPr="00B637AB" w:rsidRDefault="006E39E0" w:rsidP="003E5878">
      <w:r w:rsidRPr="00B637AB">
        <w:t xml:space="preserve">Dates </w:t>
      </w:r>
      <w:r w:rsidR="003E5878">
        <w:t>and</w:t>
      </w:r>
      <w:r w:rsidRPr="00B637AB">
        <w:t xml:space="preserve"> times requested.  Give specific dates and times.  Ex.  Tues., Sept 7</w:t>
      </w:r>
      <w:r w:rsidRPr="00B637AB">
        <w:rPr>
          <w:vertAlign w:val="superscript"/>
        </w:rPr>
        <w:t>th</w:t>
      </w:r>
      <w:r w:rsidRPr="00B637AB">
        <w:t xml:space="preserve"> 9-11 a.m.   </w:t>
      </w:r>
      <w:r w:rsidRPr="00B637AB">
        <w:tab/>
      </w:r>
      <w:r w:rsidRPr="00B637AB">
        <w:tab/>
        <w:t xml:space="preserve">1._______________________________ </w:t>
      </w:r>
    </w:p>
    <w:p w:rsidR="006E39E0" w:rsidRPr="00B637AB" w:rsidRDefault="006E39E0" w:rsidP="003E5878">
      <w:r w:rsidRPr="00B637AB">
        <w:tab/>
        <w:t>2. _______________________________</w:t>
      </w:r>
    </w:p>
    <w:p w:rsidR="006E39E0" w:rsidRPr="00B637AB" w:rsidRDefault="006E39E0" w:rsidP="003E5878">
      <w:r w:rsidRPr="00B637AB">
        <w:tab/>
        <w:t>3. _______________________________</w:t>
      </w:r>
    </w:p>
    <w:p w:rsidR="00C22538" w:rsidRDefault="00C22538" w:rsidP="00C22538">
      <w:pPr>
        <w:rPr>
          <w:b/>
        </w:rPr>
      </w:pPr>
    </w:p>
    <w:p w:rsidR="00C22538" w:rsidRDefault="00C22538" w:rsidP="00C22538">
      <w:pPr>
        <w:rPr>
          <w:b/>
        </w:rPr>
      </w:pPr>
    </w:p>
    <w:p w:rsidR="00C22538" w:rsidRDefault="00C22538" w:rsidP="00C22538">
      <w:pPr>
        <w:rPr>
          <w:b/>
        </w:rPr>
      </w:pPr>
      <w:r>
        <w:rPr>
          <w:b/>
        </w:rPr>
        <w:t>_____________________________</w:t>
      </w:r>
      <w:r>
        <w:rPr>
          <w:b/>
        </w:rPr>
        <w:tab/>
      </w:r>
      <w:r>
        <w:rPr>
          <w:b/>
        </w:rPr>
        <w:tab/>
        <w:t>____________</w:t>
      </w:r>
    </w:p>
    <w:p w:rsidR="00C22538" w:rsidRPr="00B637AB" w:rsidRDefault="00C22538" w:rsidP="00C22538">
      <w:pPr>
        <w:rPr>
          <w:b/>
        </w:rPr>
      </w:pPr>
      <w:r>
        <w:rPr>
          <w:b/>
        </w:rPr>
        <w:t>University Instructor</w:t>
      </w:r>
      <w:r>
        <w:rPr>
          <w:b/>
        </w:rPr>
        <w:tab/>
      </w:r>
      <w:r>
        <w:rPr>
          <w:b/>
        </w:rPr>
        <w:tab/>
      </w:r>
      <w:r>
        <w:rPr>
          <w:b/>
        </w:rPr>
        <w:tab/>
        <w:t>Date</w:t>
      </w:r>
    </w:p>
    <w:sectPr w:rsidR="00C22538" w:rsidRPr="00B637AB" w:rsidSect="00C22538">
      <w:footerReference w:type="even" r:id="rId31"/>
      <w:footerReference w:type="defaul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CA" w:rsidRDefault="00E051CA">
      <w:r>
        <w:separator/>
      </w:r>
    </w:p>
  </w:endnote>
  <w:endnote w:type="continuationSeparator" w:id="0">
    <w:p w:rsidR="00E051CA" w:rsidRDefault="00E0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rsidP="00407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E051CA" w:rsidRDefault="00E051CA" w:rsidP="0040720A">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rsidP="00D61DB1">
    <w:pPr>
      <w:pStyle w:val="Footer"/>
      <w:jc w:val="right"/>
    </w:pPr>
    <w:r w:rsidRPr="00417CD5">
      <w:t>FORM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Pr="006D4838" w:rsidRDefault="00E051CA" w:rsidP="006D4838">
    <w:pPr>
      <w:pStyle w:val="Footer"/>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rsidP="00532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E051CA" w:rsidRDefault="00E051CA" w:rsidP="00532D01">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Pr="006D4838" w:rsidRDefault="00E051CA" w:rsidP="006D4838">
    <w:pPr>
      <w:pStyle w:val="Footer"/>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rsidP="00470468">
    <w:pPr>
      <w:pStyle w:val="Footer"/>
      <w:jc w:val="right"/>
    </w:pPr>
    <w:proofErr w:type="spellStart"/>
    <w:proofErr w:type="gramStart"/>
    <w:r>
      <w:t>rab</w:t>
    </w:r>
    <w:proofErr w:type="spellEnd"/>
    <w:proofErr w:type="gramEnd"/>
    <w:r>
      <w:t xml:space="preserve"> 1/23/14</w:t>
    </w:r>
  </w:p>
  <w:p w:rsidR="00E051CA" w:rsidRDefault="00E051C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rsidP="00D61DB1">
    <w:pPr>
      <w:pStyle w:val="Footer"/>
      <w:jc w:val="right"/>
    </w:pPr>
    <w:r>
      <w:t>Form C</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rsidP="00532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E051CA" w:rsidRDefault="00E051CA" w:rsidP="00532D01">
    <w:pPr>
      <w:pStyle w:val="Footer"/>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Pr="006D4838" w:rsidRDefault="00E051CA" w:rsidP="006D4838">
    <w:pPr>
      <w:pStyle w:val="Footer"/>
      <w:jc w:val="righ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pPr>
      <w:pStyle w:val="Footer"/>
      <w:jc w:val="center"/>
    </w:pPr>
  </w:p>
  <w:p w:rsidR="00E051CA" w:rsidRDefault="00E05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Pr="006D4838" w:rsidRDefault="00E051CA" w:rsidP="006D483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D61DB1" w:rsidP="005B481E">
    <w:pPr>
      <w:pStyle w:val="Footer"/>
      <w:jc w:val="right"/>
    </w:pPr>
    <w:r>
      <w:t>02/2017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rsidP="006D73A1">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rsidP="00470468">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pPr>
      <w:pStyle w:val="Footer"/>
      <w:jc w:val="center"/>
    </w:pPr>
  </w:p>
  <w:p w:rsidR="00E051CA" w:rsidRDefault="00E051C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rsidP="00532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E051CA" w:rsidRDefault="00E051CA" w:rsidP="00532D01">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Pr="006D4838" w:rsidRDefault="00E051CA" w:rsidP="006D4838">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rsidP="00470468">
    <w:pPr>
      <w:pStyle w:val="Footer"/>
      <w:jc w:val="right"/>
    </w:pPr>
    <w:proofErr w:type="spellStart"/>
    <w:proofErr w:type="gramStart"/>
    <w:r>
      <w:t>rab</w:t>
    </w:r>
    <w:proofErr w:type="spellEnd"/>
    <w:proofErr w:type="gramEnd"/>
    <w:r>
      <w:t xml:space="preserve"> 1/23/14</w:t>
    </w:r>
  </w:p>
  <w:p w:rsidR="00E051CA" w:rsidRDefault="00E05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CA" w:rsidRDefault="00E051CA">
      <w:r>
        <w:separator/>
      </w:r>
    </w:p>
  </w:footnote>
  <w:footnote w:type="continuationSeparator" w:id="0">
    <w:p w:rsidR="00E051CA" w:rsidRDefault="00E05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rsidP="004072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E051CA" w:rsidRDefault="00E051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pPr>
      <w:pStyle w:val="Header"/>
      <w:jc w:val="right"/>
    </w:pPr>
    <w:r>
      <w:fldChar w:fldCharType="begin"/>
    </w:r>
    <w:r>
      <w:instrText xml:space="preserve"> PAGE   \* MERGEFORMAT </w:instrText>
    </w:r>
    <w:r>
      <w:fldChar w:fldCharType="separate"/>
    </w:r>
    <w:r w:rsidR="00D61DB1">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pPr>
      <w:pStyle w:val="Header"/>
      <w:jc w:val="right"/>
    </w:pPr>
  </w:p>
  <w:p w:rsidR="00E051CA" w:rsidRDefault="00E051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pPr>
      <w:pStyle w:val="Header"/>
      <w:jc w:val="right"/>
    </w:pPr>
    <w:r>
      <w:fldChar w:fldCharType="begin"/>
    </w:r>
    <w:r>
      <w:instrText xml:space="preserve"> PAGE   \* MERGEFORMAT </w:instrText>
    </w:r>
    <w:r>
      <w:fldChar w:fldCharType="separate"/>
    </w:r>
    <w:r w:rsidR="00D61DB1">
      <w:rPr>
        <w:noProof/>
      </w:rPr>
      <w:t>1</w:t>
    </w:r>
    <w:r>
      <w:rPr>
        <w:noProof/>
      </w:rPr>
      <w:fldChar w:fldCharType="end"/>
    </w:r>
  </w:p>
  <w:p w:rsidR="00E051CA" w:rsidRDefault="00E051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A" w:rsidRDefault="00E051CA">
    <w:pPr>
      <w:pStyle w:val="Header"/>
      <w:jc w:val="right"/>
    </w:pPr>
    <w:r>
      <w:fldChar w:fldCharType="begin"/>
    </w:r>
    <w:r>
      <w:instrText xml:space="preserve"> PAGE   \* MERGEFORMAT </w:instrText>
    </w:r>
    <w:r>
      <w:fldChar w:fldCharType="separate"/>
    </w:r>
    <w:r>
      <w:rPr>
        <w:noProof/>
      </w:rPr>
      <w:t>8</w:t>
    </w:r>
    <w:r>
      <w:rPr>
        <w:noProof/>
      </w:rPr>
      <w:fldChar w:fldCharType="end"/>
    </w:r>
  </w:p>
  <w:p w:rsidR="00E051CA" w:rsidRDefault="00E05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704"/>
    <w:multiLevelType w:val="hybridMultilevel"/>
    <w:tmpl w:val="EE5E3F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9674F"/>
    <w:multiLevelType w:val="hybridMultilevel"/>
    <w:tmpl w:val="0FD498C0"/>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790A35"/>
    <w:multiLevelType w:val="hybridMultilevel"/>
    <w:tmpl w:val="E4C64746"/>
    <w:lvl w:ilvl="0" w:tplc="0EFA05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74A05"/>
    <w:multiLevelType w:val="hybridMultilevel"/>
    <w:tmpl w:val="C2ACC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5F5424"/>
    <w:multiLevelType w:val="hybridMultilevel"/>
    <w:tmpl w:val="4F00237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A23385D"/>
    <w:multiLevelType w:val="hybridMultilevel"/>
    <w:tmpl w:val="D098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E7E17"/>
    <w:multiLevelType w:val="hybridMultilevel"/>
    <w:tmpl w:val="8632CCA0"/>
    <w:lvl w:ilvl="0" w:tplc="518CC49A">
      <w:start w:val="3"/>
      <w:numFmt w:val="upperRoman"/>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A4A614F2">
      <w:start w:val="1"/>
      <w:numFmt w:val="decimal"/>
      <w:lvlText w:val="%3."/>
      <w:lvlJc w:val="left"/>
      <w:pPr>
        <w:ind w:left="63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575379"/>
    <w:multiLevelType w:val="hybridMultilevel"/>
    <w:tmpl w:val="2AD214A8"/>
    <w:lvl w:ilvl="0" w:tplc="751AF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108F8"/>
    <w:multiLevelType w:val="hybridMultilevel"/>
    <w:tmpl w:val="D098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4395A"/>
    <w:multiLevelType w:val="hybridMultilevel"/>
    <w:tmpl w:val="E7D68092"/>
    <w:lvl w:ilvl="0" w:tplc="6DD2A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F7642"/>
    <w:multiLevelType w:val="hybridMultilevel"/>
    <w:tmpl w:val="0B5C4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6637F"/>
    <w:multiLevelType w:val="hybridMultilevel"/>
    <w:tmpl w:val="7C30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B0DE7"/>
    <w:multiLevelType w:val="hybridMultilevel"/>
    <w:tmpl w:val="38C2DB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EAC6980"/>
    <w:multiLevelType w:val="hybridMultilevel"/>
    <w:tmpl w:val="94E0EABE"/>
    <w:lvl w:ilvl="0" w:tplc="9BA0EC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3075C4"/>
    <w:multiLevelType w:val="hybridMultilevel"/>
    <w:tmpl w:val="71F65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346B13"/>
    <w:multiLevelType w:val="hybridMultilevel"/>
    <w:tmpl w:val="0B5C4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52C47"/>
    <w:multiLevelType w:val="hybridMultilevel"/>
    <w:tmpl w:val="58FAF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40093"/>
    <w:multiLevelType w:val="hybridMultilevel"/>
    <w:tmpl w:val="806AE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861A57"/>
    <w:multiLevelType w:val="hybridMultilevel"/>
    <w:tmpl w:val="69EAC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1042C"/>
    <w:multiLevelType w:val="hybridMultilevel"/>
    <w:tmpl w:val="6F9ADFBC"/>
    <w:lvl w:ilvl="0" w:tplc="D0C0F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C3C89"/>
    <w:multiLevelType w:val="hybridMultilevel"/>
    <w:tmpl w:val="25207F1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DE11D03"/>
    <w:multiLevelType w:val="hybridMultilevel"/>
    <w:tmpl w:val="5B4C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F04A4"/>
    <w:multiLevelType w:val="hybridMultilevel"/>
    <w:tmpl w:val="755A5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835B0C"/>
    <w:multiLevelType w:val="hybridMultilevel"/>
    <w:tmpl w:val="3EB03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BF1F1B"/>
    <w:multiLevelType w:val="hybridMultilevel"/>
    <w:tmpl w:val="03FEA45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806046"/>
    <w:multiLevelType w:val="hybridMultilevel"/>
    <w:tmpl w:val="432A1148"/>
    <w:lvl w:ilvl="0" w:tplc="39AA845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76A02C9E"/>
    <w:multiLevelType w:val="hybridMultilevel"/>
    <w:tmpl w:val="6588A9D0"/>
    <w:lvl w:ilvl="0" w:tplc="04090001">
      <w:start w:val="1"/>
      <w:numFmt w:val="bullet"/>
      <w:lvlText w:val=""/>
      <w:lvlJc w:val="left"/>
      <w:pPr>
        <w:ind w:left="360" w:hanging="360"/>
      </w:pPr>
      <w:rPr>
        <w:rFonts w:ascii="Symbol" w:hAnsi="Symbol" w:hint="default"/>
      </w:rPr>
    </w:lvl>
    <w:lvl w:ilvl="1" w:tplc="1F92ADD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07467"/>
    <w:multiLevelType w:val="hybridMultilevel"/>
    <w:tmpl w:val="17EC37C0"/>
    <w:lvl w:ilvl="0" w:tplc="22D803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12"/>
  </w:num>
  <w:num w:numId="3">
    <w:abstractNumId w:val="17"/>
  </w:num>
  <w:num w:numId="4">
    <w:abstractNumId w:val="6"/>
  </w:num>
  <w:num w:numId="5">
    <w:abstractNumId w:val="1"/>
  </w:num>
  <w:num w:numId="6">
    <w:abstractNumId w:val="4"/>
  </w:num>
  <w:num w:numId="7">
    <w:abstractNumId w:val="22"/>
  </w:num>
  <w:num w:numId="8">
    <w:abstractNumId w:val="23"/>
  </w:num>
  <w:num w:numId="9">
    <w:abstractNumId w:val="2"/>
  </w:num>
  <w:num w:numId="10">
    <w:abstractNumId w:val="16"/>
  </w:num>
  <w:num w:numId="11">
    <w:abstractNumId w:val="26"/>
  </w:num>
  <w:num w:numId="12">
    <w:abstractNumId w:val="0"/>
  </w:num>
  <w:num w:numId="13">
    <w:abstractNumId w:val="20"/>
  </w:num>
  <w:num w:numId="14">
    <w:abstractNumId w:val="14"/>
  </w:num>
  <w:num w:numId="15">
    <w:abstractNumId w:val="18"/>
  </w:num>
  <w:num w:numId="16">
    <w:abstractNumId w:val="13"/>
  </w:num>
  <w:num w:numId="17">
    <w:abstractNumId w:val="11"/>
  </w:num>
  <w:num w:numId="18">
    <w:abstractNumId w:val="3"/>
  </w:num>
  <w:num w:numId="19">
    <w:abstractNumId w:val="21"/>
  </w:num>
  <w:num w:numId="20">
    <w:abstractNumId w:val="5"/>
  </w:num>
  <w:num w:numId="21">
    <w:abstractNumId w:val="8"/>
  </w:num>
  <w:num w:numId="22">
    <w:abstractNumId w:val="19"/>
  </w:num>
  <w:num w:numId="23">
    <w:abstractNumId w:val="9"/>
  </w:num>
  <w:num w:numId="24">
    <w:abstractNumId w:val="7"/>
  </w:num>
  <w:num w:numId="25">
    <w:abstractNumId w:val="25"/>
  </w:num>
  <w:num w:numId="26">
    <w:abstractNumId w:val="10"/>
  </w:num>
  <w:num w:numId="27">
    <w:abstractNumId w:val="15"/>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BE"/>
    <w:rsid w:val="0000014F"/>
    <w:rsid w:val="000011BC"/>
    <w:rsid w:val="0001591D"/>
    <w:rsid w:val="000248E6"/>
    <w:rsid w:val="00034F32"/>
    <w:rsid w:val="000355EF"/>
    <w:rsid w:val="000363BE"/>
    <w:rsid w:val="00052042"/>
    <w:rsid w:val="00072E47"/>
    <w:rsid w:val="000811F1"/>
    <w:rsid w:val="00082029"/>
    <w:rsid w:val="00086D52"/>
    <w:rsid w:val="000937FC"/>
    <w:rsid w:val="00093844"/>
    <w:rsid w:val="000954A9"/>
    <w:rsid w:val="000A544A"/>
    <w:rsid w:val="000B113C"/>
    <w:rsid w:val="000B7472"/>
    <w:rsid w:val="000B7897"/>
    <w:rsid w:val="000C4AE6"/>
    <w:rsid w:val="000D1E5F"/>
    <w:rsid w:val="000D7B25"/>
    <w:rsid w:val="000E2306"/>
    <w:rsid w:val="000F14D4"/>
    <w:rsid w:val="000F4BF3"/>
    <w:rsid w:val="000F75B5"/>
    <w:rsid w:val="00106DE5"/>
    <w:rsid w:val="00124F76"/>
    <w:rsid w:val="001265B5"/>
    <w:rsid w:val="00135847"/>
    <w:rsid w:val="0015342D"/>
    <w:rsid w:val="001548BF"/>
    <w:rsid w:val="0017763A"/>
    <w:rsid w:val="00185B24"/>
    <w:rsid w:val="001960A7"/>
    <w:rsid w:val="001B21B3"/>
    <w:rsid w:val="001B22B7"/>
    <w:rsid w:val="001B2ED0"/>
    <w:rsid w:val="001B6B04"/>
    <w:rsid w:val="001C08C2"/>
    <w:rsid w:val="001C3946"/>
    <w:rsid w:val="001C70B0"/>
    <w:rsid w:val="001C7393"/>
    <w:rsid w:val="001D1887"/>
    <w:rsid w:val="001D4200"/>
    <w:rsid w:val="001E7C29"/>
    <w:rsid w:val="001F01EC"/>
    <w:rsid w:val="00212A77"/>
    <w:rsid w:val="00216DA6"/>
    <w:rsid w:val="002333F9"/>
    <w:rsid w:val="00243BFF"/>
    <w:rsid w:val="002535EF"/>
    <w:rsid w:val="00255503"/>
    <w:rsid w:val="00260D4D"/>
    <w:rsid w:val="00272B98"/>
    <w:rsid w:val="00273533"/>
    <w:rsid w:val="0028540D"/>
    <w:rsid w:val="002867F2"/>
    <w:rsid w:val="0029739B"/>
    <w:rsid w:val="002A1868"/>
    <w:rsid w:val="002B06CD"/>
    <w:rsid w:val="002B103F"/>
    <w:rsid w:val="002B2DAB"/>
    <w:rsid w:val="002B5D88"/>
    <w:rsid w:val="002B6AA1"/>
    <w:rsid w:val="002C2F64"/>
    <w:rsid w:val="002D4658"/>
    <w:rsid w:val="002D4BA2"/>
    <w:rsid w:val="002E3069"/>
    <w:rsid w:val="002F1725"/>
    <w:rsid w:val="002F3AE7"/>
    <w:rsid w:val="002F7BE9"/>
    <w:rsid w:val="003104BE"/>
    <w:rsid w:val="00312C69"/>
    <w:rsid w:val="003137BD"/>
    <w:rsid w:val="00313C18"/>
    <w:rsid w:val="00316F53"/>
    <w:rsid w:val="00317C53"/>
    <w:rsid w:val="00317D35"/>
    <w:rsid w:val="00324248"/>
    <w:rsid w:val="00324C07"/>
    <w:rsid w:val="00344A81"/>
    <w:rsid w:val="00351DC7"/>
    <w:rsid w:val="003573A1"/>
    <w:rsid w:val="00364D1D"/>
    <w:rsid w:val="00371700"/>
    <w:rsid w:val="00372166"/>
    <w:rsid w:val="003807B4"/>
    <w:rsid w:val="0039416C"/>
    <w:rsid w:val="00394402"/>
    <w:rsid w:val="003A2944"/>
    <w:rsid w:val="003B078B"/>
    <w:rsid w:val="003E5878"/>
    <w:rsid w:val="003F0780"/>
    <w:rsid w:val="003F18DC"/>
    <w:rsid w:val="003F6C6C"/>
    <w:rsid w:val="003F6D9C"/>
    <w:rsid w:val="00404401"/>
    <w:rsid w:val="0040720A"/>
    <w:rsid w:val="00407FEC"/>
    <w:rsid w:val="0041096C"/>
    <w:rsid w:val="00417CD5"/>
    <w:rsid w:val="00434507"/>
    <w:rsid w:val="00437F1E"/>
    <w:rsid w:val="00442D5F"/>
    <w:rsid w:val="00450226"/>
    <w:rsid w:val="00451EC8"/>
    <w:rsid w:val="00455FBC"/>
    <w:rsid w:val="00461070"/>
    <w:rsid w:val="00470468"/>
    <w:rsid w:val="004802BB"/>
    <w:rsid w:val="004850DC"/>
    <w:rsid w:val="00494864"/>
    <w:rsid w:val="004B5CC5"/>
    <w:rsid w:val="004D370A"/>
    <w:rsid w:val="004D5972"/>
    <w:rsid w:val="004E2F1F"/>
    <w:rsid w:val="004E5212"/>
    <w:rsid w:val="004F47D0"/>
    <w:rsid w:val="00520ED4"/>
    <w:rsid w:val="005228DB"/>
    <w:rsid w:val="00531713"/>
    <w:rsid w:val="00532D01"/>
    <w:rsid w:val="00541BF9"/>
    <w:rsid w:val="005519C9"/>
    <w:rsid w:val="00564059"/>
    <w:rsid w:val="005702C9"/>
    <w:rsid w:val="005745BC"/>
    <w:rsid w:val="00576BE4"/>
    <w:rsid w:val="0059469D"/>
    <w:rsid w:val="0059669F"/>
    <w:rsid w:val="005B481E"/>
    <w:rsid w:val="005B50A3"/>
    <w:rsid w:val="005C4ADE"/>
    <w:rsid w:val="005C6972"/>
    <w:rsid w:val="005D443F"/>
    <w:rsid w:val="005D6059"/>
    <w:rsid w:val="005E1527"/>
    <w:rsid w:val="00627032"/>
    <w:rsid w:val="0062703E"/>
    <w:rsid w:val="00637127"/>
    <w:rsid w:val="006560A1"/>
    <w:rsid w:val="0066491A"/>
    <w:rsid w:val="0067457A"/>
    <w:rsid w:val="00676521"/>
    <w:rsid w:val="0068087F"/>
    <w:rsid w:val="00681514"/>
    <w:rsid w:val="00683963"/>
    <w:rsid w:val="00686B55"/>
    <w:rsid w:val="00696B91"/>
    <w:rsid w:val="006B1A3C"/>
    <w:rsid w:val="006B1F55"/>
    <w:rsid w:val="006C28D7"/>
    <w:rsid w:val="006C571F"/>
    <w:rsid w:val="006C7AE0"/>
    <w:rsid w:val="006D277C"/>
    <w:rsid w:val="006D4838"/>
    <w:rsid w:val="006D4F04"/>
    <w:rsid w:val="006D73A1"/>
    <w:rsid w:val="006E22FB"/>
    <w:rsid w:val="006E39E0"/>
    <w:rsid w:val="006F74D7"/>
    <w:rsid w:val="006F76FD"/>
    <w:rsid w:val="007151B5"/>
    <w:rsid w:val="00726EEC"/>
    <w:rsid w:val="007303DB"/>
    <w:rsid w:val="00730459"/>
    <w:rsid w:val="00733EF9"/>
    <w:rsid w:val="00760C1D"/>
    <w:rsid w:val="00767A97"/>
    <w:rsid w:val="00776516"/>
    <w:rsid w:val="007A678D"/>
    <w:rsid w:val="007B10A4"/>
    <w:rsid w:val="007C1127"/>
    <w:rsid w:val="007D36CF"/>
    <w:rsid w:val="007D6E14"/>
    <w:rsid w:val="007F7F7C"/>
    <w:rsid w:val="00803202"/>
    <w:rsid w:val="00827B33"/>
    <w:rsid w:val="0083126C"/>
    <w:rsid w:val="00846AFF"/>
    <w:rsid w:val="00865A37"/>
    <w:rsid w:val="00871B45"/>
    <w:rsid w:val="00880727"/>
    <w:rsid w:val="00880889"/>
    <w:rsid w:val="00880DB1"/>
    <w:rsid w:val="008931CE"/>
    <w:rsid w:val="00895C0F"/>
    <w:rsid w:val="00897128"/>
    <w:rsid w:val="008A2663"/>
    <w:rsid w:val="008A47D6"/>
    <w:rsid w:val="008D370B"/>
    <w:rsid w:val="008F571B"/>
    <w:rsid w:val="008F62D9"/>
    <w:rsid w:val="009009B2"/>
    <w:rsid w:val="009142DB"/>
    <w:rsid w:val="00922C53"/>
    <w:rsid w:val="009278C0"/>
    <w:rsid w:val="00927A0A"/>
    <w:rsid w:val="00933366"/>
    <w:rsid w:val="0093490D"/>
    <w:rsid w:val="009455F9"/>
    <w:rsid w:val="009456BC"/>
    <w:rsid w:val="00973FD7"/>
    <w:rsid w:val="009A1CC3"/>
    <w:rsid w:val="009A48FE"/>
    <w:rsid w:val="009A6AC9"/>
    <w:rsid w:val="009B080E"/>
    <w:rsid w:val="009B5AB4"/>
    <w:rsid w:val="009C766A"/>
    <w:rsid w:val="009D12D6"/>
    <w:rsid w:val="00A31204"/>
    <w:rsid w:val="00A33EAD"/>
    <w:rsid w:val="00A4644D"/>
    <w:rsid w:val="00A52E9E"/>
    <w:rsid w:val="00A5799A"/>
    <w:rsid w:val="00A71C16"/>
    <w:rsid w:val="00A72760"/>
    <w:rsid w:val="00A82C59"/>
    <w:rsid w:val="00A903DD"/>
    <w:rsid w:val="00AA08E1"/>
    <w:rsid w:val="00AB1064"/>
    <w:rsid w:val="00AC3763"/>
    <w:rsid w:val="00AD48AE"/>
    <w:rsid w:val="00AD64D7"/>
    <w:rsid w:val="00AF6545"/>
    <w:rsid w:val="00AF74F5"/>
    <w:rsid w:val="00B13D10"/>
    <w:rsid w:val="00B24035"/>
    <w:rsid w:val="00B24682"/>
    <w:rsid w:val="00B27E18"/>
    <w:rsid w:val="00B33FC2"/>
    <w:rsid w:val="00B36C4D"/>
    <w:rsid w:val="00B4132B"/>
    <w:rsid w:val="00B42342"/>
    <w:rsid w:val="00B4658B"/>
    <w:rsid w:val="00B50428"/>
    <w:rsid w:val="00B557C9"/>
    <w:rsid w:val="00B637AB"/>
    <w:rsid w:val="00B648DF"/>
    <w:rsid w:val="00B6573F"/>
    <w:rsid w:val="00B73C58"/>
    <w:rsid w:val="00B80AE7"/>
    <w:rsid w:val="00BC2F1B"/>
    <w:rsid w:val="00BC7882"/>
    <w:rsid w:val="00BD45D8"/>
    <w:rsid w:val="00BE0E44"/>
    <w:rsid w:val="00C065E7"/>
    <w:rsid w:val="00C128DF"/>
    <w:rsid w:val="00C207D0"/>
    <w:rsid w:val="00C22538"/>
    <w:rsid w:val="00C30893"/>
    <w:rsid w:val="00C32CFF"/>
    <w:rsid w:val="00C35F00"/>
    <w:rsid w:val="00C3714C"/>
    <w:rsid w:val="00C50A73"/>
    <w:rsid w:val="00C52854"/>
    <w:rsid w:val="00C52D57"/>
    <w:rsid w:val="00C53655"/>
    <w:rsid w:val="00C65732"/>
    <w:rsid w:val="00C66078"/>
    <w:rsid w:val="00C80917"/>
    <w:rsid w:val="00CA0F72"/>
    <w:rsid w:val="00CA2C2F"/>
    <w:rsid w:val="00CA4228"/>
    <w:rsid w:val="00CA5E06"/>
    <w:rsid w:val="00CB1663"/>
    <w:rsid w:val="00CC5A74"/>
    <w:rsid w:val="00CC62D7"/>
    <w:rsid w:val="00CD330F"/>
    <w:rsid w:val="00CD63B0"/>
    <w:rsid w:val="00CD7584"/>
    <w:rsid w:val="00CD78C9"/>
    <w:rsid w:val="00CE52E2"/>
    <w:rsid w:val="00CF3799"/>
    <w:rsid w:val="00CF484A"/>
    <w:rsid w:val="00CF74A7"/>
    <w:rsid w:val="00D0067E"/>
    <w:rsid w:val="00D05DED"/>
    <w:rsid w:val="00D07330"/>
    <w:rsid w:val="00D229FB"/>
    <w:rsid w:val="00D4294C"/>
    <w:rsid w:val="00D44C94"/>
    <w:rsid w:val="00D459A9"/>
    <w:rsid w:val="00D47814"/>
    <w:rsid w:val="00D542E7"/>
    <w:rsid w:val="00D61DB1"/>
    <w:rsid w:val="00D82AB8"/>
    <w:rsid w:val="00D82C13"/>
    <w:rsid w:val="00D86050"/>
    <w:rsid w:val="00D927C1"/>
    <w:rsid w:val="00D948BC"/>
    <w:rsid w:val="00DA07EB"/>
    <w:rsid w:val="00DA382D"/>
    <w:rsid w:val="00DB1D95"/>
    <w:rsid w:val="00DB7D9A"/>
    <w:rsid w:val="00DB7FBE"/>
    <w:rsid w:val="00DC1D46"/>
    <w:rsid w:val="00DC2506"/>
    <w:rsid w:val="00DC568B"/>
    <w:rsid w:val="00DC68FE"/>
    <w:rsid w:val="00DD31D4"/>
    <w:rsid w:val="00DE44E8"/>
    <w:rsid w:val="00DE7F46"/>
    <w:rsid w:val="00DF74A7"/>
    <w:rsid w:val="00E00380"/>
    <w:rsid w:val="00E0188B"/>
    <w:rsid w:val="00E051CA"/>
    <w:rsid w:val="00E072A2"/>
    <w:rsid w:val="00E156B8"/>
    <w:rsid w:val="00E22FEB"/>
    <w:rsid w:val="00E23CA0"/>
    <w:rsid w:val="00E41AE5"/>
    <w:rsid w:val="00E57DED"/>
    <w:rsid w:val="00E64935"/>
    <w:rsid w:val="00E66E92"/>
    <w:rsid w:val="00E805BF"/>
    <w:rsid w:val="00E83E5C"/>
    <w:rsid w:val="00E960B3"/>
    <w:rsid w:val="00EA3FA9"/>
    <w:rsid w:val="00EB0602"/>
    <w:rsid w:val="00EB4A9A"/>
    <w:rsid w:val="00ED1567"/>
    <w:rsid w:val="00EF6DEE"/>
    <w:rsid w:val="00F00767"/>
    <w:rsid w:val="00F25254"/>
    <w:rsid w:val="00F27772"/>
    <w:rsid w:val="00F622A2"/>
    <w:rsid w:val="00F825A7"/>
    <w:rsid w:val="00F96D63"/>
    <w:rsid w:val="00F96D9B"/>
    <w:rsid w:val="00FA1FB7"/>
    <w:rsid w:val="00FB12B5"/>
    <w:rsid w:val="00FB293E"/>
    <w:rsid w:val="00FB5C00"/>
    <w:rsid w:val="00FC0333"/>
    <w:rsid w:val="00FC4515"/>
    <w:rsid w:val="00FD1255"/>
    <w:rsid w:val="00FD31F3"/>
    <w:rsid w:val="00FE6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5E9B59-AA17-4609-B273-3B492086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C13"/>
    <w:rPr>
      <w:sz w:val="24"/>
      <w:szCs w:val="24"/>
    </w:rPr>
  </w:style>
  <w:style w:type="paragraph" w:styleId="Heading1">
    <w:name w:val="heading 1"/>
    <w:basedOn w:val="TOC1"/>
    <w:next w:val="Normal"/>
    <w:link w:val="Heading1Char"/>
    <w:uiPriority w:val="99"/>
    <w:qFormat/>
    <w:rsid w:val="000B113C"/>
    <w:pPr>
      <w:keepNext/>
      <w:jc w:val="center"/>
      <w:outlineLvl w:val="0"/>
    </w:pPr>
    <w:rPr>
      <w:b/>
      <w:bCs/>
      <w:caps/>
    </w:rPr>
  </w:style>
  <w:style w:type="paragraph" w:styleId="Heading2">
    <w:name w:val="heading 2"/>
    <w:basedOn w:val="Normal"/>
    <w:next w:val="Normal"/>
    <w:uiPriority w:val="99"/>
    <w:qFormat/>
    <w:rsid w:val="006E39E0"/>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7457A"/>
    <w:pPr>
      <w:keepNext/>
      <w:jc w:val="center"/>
      <w:outlineLvl w:val="3"/>
    </w:pPr>
    <w:rPr>
      <w:b/>
      <w:bCs/>
    </w:rPr>
  </w:style>
  <w:style w:type="paragraph" w:styleId="Heading8">
    <w:name w:val="heading 8"/>
    <w:basedOn w:val="Normal"/>
    <w:next w:val="Normal"/>
    <w:qFormat/>
    <w:rsid w:val="000E230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04BE"/>
    <w:rPr>
      <w:color w:val="0000FF"/>
      <w:u w:val="single"/>
    </w:rPr>
  </w:style>
  <w:style w:type="paragraph" w:customStyle="1" w:styleId="Default">
    <w:name w:val="Default"/>
    <w:rsid w:val="003104B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E39E0"/>
    <w:pPr>
      <w:tabs>
        <w:tab w:val="center" w:pos="4320"/>
        <w:tab w:val="right" w:pos="8640"/>
      </w:tabs>
    </w:pPr>
  </w:style>
  <w:style w:type="character" w:customStyle="1" w:styleId="HeaderChar">
    <w:name w:val="Header Char"/>
    <w:link w:val="Header"/>
    <w:uiPriority w:val="99"/>
    <w:locked/>
    <w:rsid w:val="006E39E0"/>
    <w:rPr>
      <w:sz w:val="24"/>
      <w:szCs w:val="24"/>
      <w:lang w:val="en-US" w:eastAsia="en-US" w:bidi="ar-SA"/>
    </w:rPr>
  </w:style>
  <w:style w:type="character" w:styleId="PageNumber">
    <w:name w:val="page number"/>
    <w:rsid w:val="006E39E0"/>
    <w:rPr>
      <w:rFonts w:cs="Times New Roman"/>
    </w:rPr>
  </w:style>
  <w:style w:type="paragraph" w:styleId="Footer">
    <w:name w:val="footer"/>
    <w:basedOn w:val="Normal"/>
    <w:link w:val="FooterChar"/>
    <w:uiPriority w:val="99"/>
    <w:rsid w:val="006E39E0"/>
    <w:pPr>
      <w:tabs>
        <w:tab w:val="center" w:pos="4320"/>
        <w:tab w:val="right" w:pos="8640"/>
      </w:tabs>
    </w:pPr>
  </w:style>
  <w:style w:type="character" w:customStyle="1" w:styleId="FooterChar">
    <w:name w:val="Footer Char"/>
    <w:link w:val="Footer"/>
    <w:uiPriority w:val="99"/>
    <w:locked/>
    <w:rsid w:val="006E39E0"/>
    <w:rPr>
      <w:sz w:val="24"/>
      <w:szCs w:val="24"/>
      <w:lang w:val="en-US" w:eastAsia="en-US" w:bidi="ar-SA"/>
    </w:rPr>
  </w:style>
  <w:style w:type="paragraph" w:styleId="BodyText">
    <w:name w:val="Body Text"/>
    <w:basedOn w:val="Normal"/>
    <w:link w:val="BodyTextChar"/>
    <w:rsid w:val="006E39E0"/>
    <w:rPr>
      <w:rFonts w:eastAsia="Batang"/>
      <w:sz w:val="28"/>
    </w:rPr>
  </w:style>
  <w:style w:type="character" w:customStyle="1" w:styleId="BodyTextChar">
    <w:name w:val="Body Text Char"/>
    <w:link w:val="BodyText"/>
    <w:semiHidden/>
    <w:locked/>
    <w:rsid w:val="006E39E0"/>
    <w:rPr>
      <w:rFonts w:eastAsia="Batang"/>
      <w:sz w:val="28"/>
      <w:szCs w:val="24"/>
      <w:lang w:val="en-US" w:eastAsia="en-US" w:bidi="ar-SA"/>
    </w:rPr>
  </w:style>
  <w:style w:type="paragraph" w:styleId="Title">
    <w:name w:val="Title"/>
    <w:basedOn w:val="Normal"/>
    <w:link w:val="TitleChar"/>
    <w:qFormat/>
    <w:rsid w:val="006E39E0"/>
    <w:pPr>
      <w:jc w:val="center"/>
    </w:pPr>
    <w:rPr>
      <w:b/>
      <w:bCs/>
    </w:rPr>
  </w:style>
  <w:style w:type="character" w:customStyle="1" w:styleId="TitleChar">
    <w:name w:val="Title Char"/>
    <w:link w:val="Title"/>
    <w:locked/>
    <w:rsid w:val="006E39E0"/>
    <w:rPr>
      <w:b/>
      <w:bCs/>
      <w:sz w:val="24"/>
      <w:szCs w:val="24"/>
      <w:lang w:val="en-US" w:eastAsia="en-US" w:bidi="ar-SA"/>
    </w:rPr>
  </w:style>
  <w:style w:type="paragraph" w:styleId="BlockText">
    <w:name w:val="Block Text"/>
    <w:basedOn w:val="Normal"/>
    <w:rsid w:val="000E2306"/>
    <w:pPr>
      <w:pBdr>
        <w:top w:val="double" w:sz="4" w:space="1" w:color="auto"/>
        <w:left w:val="double" w:sz="4" w:space="4" w:color="auto"/>
        <w:bottom w:val="double" w:sz="4" w:space="1" w:color="auto"/>
        <w:right w:val="double" w:sz="4" w:space="4" w:color="auto"/>
      </w:pBdr>
      <w:ind w:left="720" w:right="720"/>
    </w:pPr>
    <w:rPr>
      <w:rFonts w:eastAsia="Batang"/>
    </w:rPr>
  </w:style>
  <w:style w:type="character" w:customStyle="1" w:styleId="HandoutSectionHeadCharChar">
    <w:name w:val="Handout_Section_Head Char Char"/>
    <w:rsid w:val="000E2306"/>
    <w:rPr>
      <w:rFonts w:ascii="Verdana" w:hAnsi="Verdana" w:cs="Arial"/>
      <w:b/>
      <w:bCs/>
      <w:smallCaps/>
      <w:sz w:val="24"/>
      <w:szCs w:val="24"/>
      <w:lang w:val="en-US" w:eastAsia="en-US" w:bidi="ar-SA"/>
    </w:rPr>
  </w:style>
  <w:style w:type="character" w:customStyle="1" w:styleId="HandoutSectionHeadChar">
    <w:name w:val="Handout_Section_Head Char"/>
    <w:rsid w:val="000E2306"/>
    <w:rPr>
      <w:rFonts w:ascii="Verdana" w:hAnsi="Verdana" w:cs="Arial"/>
      <w:b/>
      <w:bCs/>
      <w:smallCaps/>
      <w:sz w:val="24"/>
      <w:szCs w:val="24"/>
      <w:lang w:val="en-US" w:eastAsia="en-US" w:bidi="ar-SA"/>
    </w:rPr>
  </w:style>
  <w:style w:type="table" w:styleId="TableGrid">
    <w:name w:val="Table Grid"/>
    <w:basedOn w:val="TableNormal"/>
    <w:rsid w:val="00BC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4F76"/>
    <w:rPr>
      <w:rFonts w:ascii="Tahoma" w:hAnsi="Tahoma"/>
      <w:sz w:val="16"/>
      <w:szCs w:val="16"/>
    </w:rPr>
  </w:style>
  <w:style w:type="character" w:customStyle="1" w:styleId="BalloonTextChar">
    <w:name w:val="Balloon Text Char"/>
    <w:link w:val="BalloonText"/>
    <w:rsid w:val="00124F76"/>
    <w:rPr>
      <w:rFonts w:ascii="Tahoma" w:hAnsi="Tahoma" w:cs="Tahoma"/>
      <w:sz w:val="16"/>
      <w:szCs w:val="16"/>
    </w:rPr>
  </w:style>
  <w:style w:type="character" w:styleId="CommentReference">
    <w:name w:val="annotation reference"/>
    <w:basedOn w:val="DefaultParagraphFont"/>
    <w:rsid w:val="00E156B8"/>
    <w:rPr>
      <w:sz w:val="16"/>
      <w:szCs w:val="16"/>
    </w:rPr>
  </w:style>
  <w:style w:type="paragraph" w:styleId="CommentText">
    <w:name w:val="annotation text"/>
    <w:basedOn w:val="Normal"/>
    <w:link w:val="CommentTextChar"/>
    <w:rsid w:val="00E156B8"/>
    <w:rPr>
      <w:sz w:val="20"/>
      <w:szCs w:val="20"/>
    </w:rPr>
  </w:style>
  <w:style w:type="character" w:customStyle="1" w:styleId="CommentTextChar">
    <w:name w:val="Comment Text Char"/>
    <w:basedOn w:val="DefaultParagraphFont"/>
    <w:link w:val="CommentText"/>
    <w:rsid w:val="00E156B8"/>
  </w:style>
  <w:style w:type="paragraph" w:styleId="CommentSubject">
    <w:name w:val="annotation subject"/>
    <w:basedOn w:val="CommentText"/>
    <w:next w:val="CommentText"/>
    <w:link w:val="CommentSubjectChar"/>
    <w:rsid w:val="00E156B8"/>
    <w:rPr>
      <w:b/>
      <w:bCs/>
    </w:rPr>
  </w:style>
  <w:style w:type="character" w:customStyle="1" w:styleId="CommentSubjectChar">
    <w:name w:val="Comment Subject Char"/>
    <w:basedOn w:val="CommentTextChar"/>
    <w:link w:val="CommentSubject"/>
    <w:rsid w:val="00E156B8"/>
    <w:rPr>
      <w:b/>
      <w:bCs/>
    </w:rPr>
  </w:style>
  <w:style w:type="paragraph" w:styleId="ListParagraph">
    <w:name w:val="List Paragraph"/>
    <w:basedOn w:val="Normal"/>
    <w:uiPriority w:val="34"/>
    <w:qFormat/>
    <w:rsid w:val="004E5212"/>
    <w:pPr>
      <w:ind w:left="720"/>
      <w:contextualSpacing/>
    </w:pPr>
  </w:style>
  <w:style w:type="character" w:customStyle="1" w:styleId="Heading1Char">
    <w:name w:val="Heading 1 Char"/>
    <w:basedOn w:val="DefaultParagraphFont"/>
    <w:link w:val="Heading1"/>
    <w:uiPriority w:val="99"/>
    <w:rsid w:val="000B113C"/>
    <w:rPr>
      <w:b/>
      <w:bCs/>
      <w:caps/>
      <w:sz w:val="24"/>
      <w:szCs w:val="24"/>
    </w:rPr>
  </w:style>
  <w:style w:type="paragraph" w:styleId="TOC1">
    <w:name w:val="toc 1"/>
    <w:basedOn w:val="Normal"/>
    <w:next w:val="Normal"/>
    <w:autoRedefine/>
    <w:uiPriority w:val="39"/>
    <w:rsid w:val="000B113C"/>
    <w:pPr>
      <w:spacing w:after="100"/>
    </w:pPr>
  </w:style>
  <w:style w:type="paragraph" w:styleId="TOCHeading">
    <w:name w:val="TOC Heading"/>
    <w:basedOn w:val="Heading1"/>
    <w:next w:val="Normal"/>
    <w:uiPriority w:val="39"/>
    <w:semiHidden/>
    <w:unhideWhenUsed/>
    <w:qFormat/>
    <w:rsid w:val="003F18DC"/>
    <w:pPr>
      <w:keepLines/>
      <w:spacing w:before="480" w:after="0" w:line="276" w:lineRule="auto"/>
      <w:jc w:val="left"/>
      <w:outlineLvl w:val="9"/>
    </w:pPr>
    <w:rPr>
      <w:rFonts w:ascii="Cambria" w:hAnsi="Cambria"/>
      <w:caps w:val="0"/>
      <w:color w:val="365F91"/>
      <w:sz w:val="28"/>
      <w:szCs w:val="28"/>
    </w:rPr>
  </w:style>
  <w:style w:type="paragraph" w:styleId="TOC2">
    <w:name w:val="toc 2"/>
    <w:basedOn w:val="Normal"/>
    <w:next w:val="Normal"/>
    <w:autoRedefine/>
    <w:uiPriority w:val="39"/>
    <w:rsid w:val="003F18DC"/>
    <w:pPr>
      <w:spacing w:after="100"/>
      <w:ind w:left="240"/>
    </w:pPr>
  </w:style>
  <w:style w:type="character" w:styleId="FollowedHyperlink">
    <w:name w:val="FollowedHyperlink"/>
    <w:basedOn w:val="DefaultParagraphFont"/>
    <w:rsid w:val="00846A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91339">
      <w:bodyDiv w:val="1"/>
      <w:marLeft w:val="0"/>
      <w:marRight w:val="0"/>
      <w:marTop w:val="0"/>
      <w:marBottom w:val="0"/>
      <w:divBdr>
        <w:top w:val="none" w:sz="0" w:space="0" w:color="auto"/>
        <w:left w:val="none" w:sz="0" w:space="0" w:color="auto"/>
        <w:bottom w:val="none" w:sz="0" w:space="0" w:color="auto"/>
        <w:right w:val="none" w:sz="0" w:space="0" w:color="auto"/>
      </w:divBdr>
    </w:div>
    <w:div w:id="174961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eachlouisiana.net/" TargetMode="External"/><Relationship Id="rId32"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2B4E8-EEDA-4204-813E-675A9E75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6776</Words>
  <Characters>38626</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Southern  University</vt:lpstr>
    </vt:vector>
  </TitlesOfParts>
  <Company>SOUTHERN UNIVERSITY</Company>
  <LinksUpToDate>false</LinksUpToDate>
  <CharactersWithSpaces>45312</CharactersWithSpaces>
  <SharedDoc>false</SharedDoc>
  <HLinks>
    <vt:vector size="132" baseType="variant">
      <vt:variant>
        <vt:i4>3342463</vt:i4>
      </vt:variant>
      <vt:variant>
        <vt:i4>129</vt:i4>
      </vt:variant>
      <vt:variant>
        <vt:i4>0</vt:i4>
      </vt:variant>
      <vt:variant>
        <vt:i4>5</vt:i4>
      </vt:variant>
      <vt:variant>
        <vt:lpwstr>http://teachlouisiana.net/</vt:lpwstr>
      </vt:variant>
      <vt:variant>
        <vt:lpwstr/>
      </vt:variant>
      <vt:variant>
        <vt:i4>1572913</vt:i4>
      </vt:variant>
      <vt:variant>
        <vt:i4>122</vt:i4>
      </vt:variant>
      <vt:variant>
        <vt:i4>0</vt:i4>
      </vt:variant>
      <vt:variant>
        <vt:i4>5</vt:i4>
      </vt:variant>
      <vt:variant>
        <vt:lpwstr/>
      </vt:variant>
      <vt:variant>
        <vt:lpwstr>_Toc378232981</vt:lpwstr>
      </vt:variant>
      <vt:variant>
        <vt:i4>1572913</vt:i4>
      </vt:variant>
      <vt:variant>
        <vt:i4>116</vt:i4>
      </vt:variant>
      <vt:variant>
        <vt:i4>0</vt:i4>
      </vt:variant>
      <vt:variant>
        <vt:i4>5</vt:i4>
      </vt:variant>
      <vt:variant>
        <vt:lpwstr/>
      </vt:variant>
      <vt:variant>
        <vt:lpwstr>_Toc378232980</vt:lpwstr>
      </vt:variant>
      <vt:variant>
        <vt:i4>1507377</vt:i4>
      </vt:variant>
      <vt:variant>
        <vt:i4>110</vt:i4>
      </vt:variant>
      <vt:variant>
        <vt:i4>0</vt:i4>
      </vt:variant>
      <vt:variant>
        <vt:i4>5</vt:i4>
      </vt:variant>
      <vt:variant>
        <vt:lpwstr/>
      </vt:variant>
      <vt:variant>
        <vt:lpwstr>_Toc378232979</vt:lpwstr>
      </vt:variant>
      <vt:variant>
        <vt:i4>1507377</vt:i4>
      </vt:variant>
      <vt:variant>
        <vt:i4>104</vt:i4>
      </vt:variant>
      <vt:variant>
        <vt:i4>0</vt:i4>
      </vt:variant>
      <vt:variant>
        <vt:i4>5</vt:i4>
      </vt:variant>
      <vt:variant>
        <vt:lpwstr/>
      </vt:variant>
      <vt:variant>
        <vt:lpwstr>_Toc378232978</vt:lpwstr>
      </vt:variant>
      <vt:variant>
        <vt:i4>1507377</vt:i4>
      </vt:variant>
      <vt:variant>
        <vt:i4>98</vt:i4>
      </vt:variant>
      <vt:variant>
        <vt:i4>0</vt:i4>
      </vt:variant>
      <vt:variant>
        <vt:i4>5</vt:i4>
      </vt:variant>
      <vt:variant>
        <vt:lpwstr/>
      </vt:variant>
      <vt:variant>
        <vt:lpwstr>_Toc378232977</vt:lpwstr>
      </vt:variant>
      <vt:variant>
        <vt:i4>1507377</vt:i4>
      </vt:variant>
      <vt:variant>
        <vt:i4>92</vt:i4>
      </vt:variant>
      <vt:variant>
        <vt:i4>0</vt:i4>
      </vt:variant>
      <vt:variant>
        <vt:i4>5</vt:i4>
      </vt:variant>
      <vt:variant>
        <vt:lpwstr/>
      </vt:variant>
      <vt:variant>
        <vt:lpwstr>_Toc378232976</vt:lpwstr>
      </vt:variant>
      <vt:variant>
        <vt:i4>1507377</vt:i4>
      </vt:variant>
      <vt:variant>
        <vt:i4>86</vt:i4>
      </vt:variant>
      <vt:variant>
        <vt:i4>0</vt:i4>
      </vt:variant>
      <vt:variant>
        <vt:i4>5</vt:i4>
      </vt:variant>
      <vt:variant>
        <vt:lpwstr/>
      </vt:variant>
      <vt:variant>
        <vt:lpwstr>_Toc378232975</vt:lpwstr>
      </vt:variant>
      <vt:variant>
        <vt:i4>1507377</vt:i4>
      </vt:variant>
      <vt:variant>
        <vt:i4>80</vt:i4>
      </vt:variant>
      <vt:variant>
        <vt:i4>0</vt:i4>
      </vt:variant>
      <vt:variant>
        <vt:i4>5</vt:i4>
      </vt:variant>
      <vt:variant>
        <vt:lpwstr/>
      </vt:variant>
      <vt:variant>
        <vt:lpwstr>_Toc378232974</vt:lpwstr>
      </vt:variant>
      <vt:variant>
        <vt:i4>1507377</vt:i4>
      </vt:variant>
      <vt:variant>
        <vt:i4>74</vt:i4>
      </vt:variant>
      <vt:variant>
        <vt:i4>0</vt:i4>
      </vt:variant>
      <vt:variant>
        <vt:i4>5</vt:i4>
      </vt:variant>
      <vt:variant>
        <vt:lpwstr/>
      </vt:variant>
      <vt:variant>
        <vt:lpwstr>_Toc378232973</vt:lpwstr>
      </vt:variant>
      <vt:variant>
        <vt:i4>1507377</vt:i4>
      </vt:variant>
      <vt:variant>
        <vt:i4>68</vt:i4>
      </vt:variant>
      <vt:variant>
        <vt:i4>0</vt:i4>
      </vt:variant>
      <vt:variant>
        <vt:i4>5</vt:i4>
      </vt:variant>
      <vt:variant>
        <vt:lpwstr/>
      </vt:variant>
      <vt:variant>
        <vt:lpwstr>_Toc378232972</vt:lpwstr>
      </vt:variant>
      <vt:variant>
        <vt:i4>1507377</vt:i4>
      </vt:variant>
      <vt:variant>
        <vt:i4>62</vt:i4>
      </vt:variant>
      <vt:variant>
        <vt:i4>0</vt:i4>
      </vt:variant>
      <vt:variant>
        <vt:i4>5</vt:i4>
      </vt:variant>
      <vt:variant>
        <vt:lpwstr/>
      </vt:variant>
      <vt:variant>
        <vt:lpwstr>_Toc378232971</vt:lpwstr>
      </vt:variant>
      <vt:variant>
        <vt:i4>1507377</vt:i4>
      </vt:variant>
      <vt:variant>
        <vt:i4>56</vt:i4>
      </vt:variant>
      <vt:variant>
        <vt:i4>0</vt:i4>
      </vt:variant>
      <vt:variant>
        <vt:i4>5</vt:i4>
      </vt:variant>
      <vt:variant>
        <vt:lpwstr/>
      </vt:variant>
      <vt:variant>
        <vt:lpwstr>_Toc378232970</vt:lpwstr>
      </vt:variant>
      <vt:variant>
        <vt:i4>1441841</vt:i4>
      </vt:variant>
      <vt:variant>
        <vt:i4>50</vt:i4>
      </vt:variant>
      <vt:variant>
        <vt:i4>0</vt:i4>
      </vt:variant>
      <vt:variant>
        <vt:i4>5</vt:i4>
      </vt:variant>
      <vt:variant>
        <vt:lpwstr/>
      </vt:variant>
      <vt:variant>
        <vt:lpwstr>_Toc378232969</vt:lpwstr>
      </vt:variant>
      <vt:variant>
        <vt:i4>1441841</vt:i4>
      </vt:variant>
      <vt:variant>
        <vt:i4>44</vt:i4>
      </vt:variant>
      <vt:variant>
        <vt:i4>0</vt:i4>
      </vt:variant>
      <vt:variant>
        <vt:i4>5</vt:i4>
      </vt:variant>
      <vt:variant>
        <vt:lpwstr/>
      </vt:variant>
      <vt:variant>
        <vt:lpwstr>_Toc378232968</vt:lpwstr>
      </vt:variant>
      <vt:variant>
        <vt:i4>1441841</vt:i4>
      </vt:variant>
      <vt:variant>
        <vt:i4>38</vt:i4>
      </vt:variant>
      <vt:variant>
        <vt:i4>0</vt:i4>
      </vt:variant>
      <vt:variant>
        <vt:i4>5</vt:i4>
      </vt:variant>
      <vt:variant>
        <vt:lpwstr/>
      </vt:variant>
      <vt:variant>
        <vt:lpwstr>_Toc378232967</vt:lpwstr>
      </vt:variant>
      <vt:variant>
        <vt:i4>1441841</vt:i4>
      </vt:variant>
      <vt:variant>
        <vt:i4>32</vt:i4>
      </vt:variant>
      <vt:variant>
        <vt:i4>0</vt:i4>
      </vt:variant>
      <vt:variant>
        <vt:i4>5</vt:i4>
      </vt:variant>
      <vt:variant>
        <vt:lpwstr/>
      </vt:variant>
      <vt:variant>
        <vt:lpwstr>_Toc378232966</vt:lpwstr>
      </vt:variant>
      <vt:variant>
        <vt:i4>1441841</vt:i4>
      </vt:variant>
      <vt:variant>
        <vt:i4>26</vt:i4>
      </vt:variant>
      <vt:variant>
        <vt:i4>0</vt:i4>
      </vt:variant>
      <vt:variant>
        <vt:i4>5</vt:i4>
      </vt:variant>
      <vt:variant>
        <vt:lpwstr/>
      </vt:variant>
      <vt:variant>
        <vt:lpwstr>_Toc378232965</vt:lpwstr>
      </vt:variant>
      <vt:variant>
        <vt:i4>1441841</vt:i4>
      </vt:variant>
      <vt:variant>
        <vt:i4>20</vt:i4>
      </vt:variant>
      <vt:variant>
        <vt:i4>0</vt:i4>
      </vt:variant>
      <vt:variant>
        <vt:i4>5</vt:i4>
      </vt:variant>
      <vt:variant>
        <vt:lpwstr/>
      </vt:variant>
      <vt:variant>
        <vt:lpwstr>_Toc378232964</vt:lpwstr>
      </vt:variant>
      <vt:variant>
        <vt:i4>1441841</vt:i4>
      </vt:variant>
      <vt:variant>
        <vt:i4>14</vt:i4>
      </vt:variant>
      <vt:variant>
        <vt:i4>0</vt:i4>
      </vt:variant>
      <vt:variant>
        <vt:i4>5</vt:i4>
      </vt:variant>
      <vt:variant>
        <vt:lpwstr/>
      </vt:variant>
      <vt:variant>
        <vt:lpwstr>_Toc378232963</vt:lpwstr>
      </vt:variant>
      <vt:variant>
        <vt:i4>1441841</vt:i4>
      </vt:variant>
      <vt:variant>
        <vt:i4>8</vt:i4>
      </vt:variant>
      <vt:variant>
        <vt:i4>0</vt:i4>
      </vt:variant>
      <vt:variant>
        <vt:i4>5</vt:i4>
      </vt:variant>
      <vt:variant>
        <vt:lpwstr/>
      </vt:variant>
      <vt:variant>
        <vt:lpwstr>_Toc378232962</vt:lpwstr>
      </vt:variant>
      <vt:variant>
        <vt:i4>1441841</vt:i4>
      </vt:variant>
      <vt:variant>
        <vt:i4>2</vt:i4>
      </vt:variant>
      <vt:variant>
        <vt:i4>0</vt:i4>
      </vt:variant>
      <vt:variant>
        <vt:i4>5</vt:i4>
      </vt:variant>
      <vt:variant>
        <vt:lpwstr/>
      </vt:variant>
      <vt:variant>
        <vt:lpwstr>_Toc378232961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University</dc:title>
  <dc:subject/>
  <dc:creator>Richard A. Baker</dc:creator>
  <cp:keywords/>
  <cp:lastModifiedBy>Richard A. Baker</cp:lastModifiedBy>
  <cp:revision>2</cp:revision>
  <cp:lastPrinted>2014-10-15T17:07:00Z</cp:lastPrinted>
  <dcterms:created xsi:type="dcterms:W3CDTF">2017-02-09T17:21:00Z</dcterms:created>
  <dcterms:modified xsi:type="dcterms:W3CDTF">2017-02-09T17:21:00Z</dcterms:modified>
</cp:coreProperties>
</file>