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FD57A" w14:textId="5BD522EC" w:rsidR="00EE235D" w:rsidRDefault="00EE235D" w:rsidP="00ED03F1">
      <w:pPr>
        <w:tabs>
          <w:tab w:val="left" w:pos="576"/>
          <w:tab w:val="left" w:pos="1152"/>
          <w:tab w:val="left" w:pos="1872"/>
          <w:tab w:val="left" w:pos="2592"/>
          <w:tab w:val="left" w:pos="4032"/>
          <w:tab w:val="left" w:pos="5472"/>
          <w:tab w:val="left" w:pos="6912"/>
          <w:tab w:val="left" w:pos="8352"/>
        </w:tabs>
      </w:pPr>
    </w:p>
    <w:p w14:paraId="5B114F66" w14:textId="00F11257" w:rsidR="00A17682" w:rsidRDefault="00A17682" w:rsidP="00ED03F1">
      <w:pPr>
        <w:pStyle w:val="Subtitle"/>
        <w:jc w:val="left"/>
        <w:rPr>
          <w:sz w:val="32"/>
          <w:szCs w:val="32"/>
        </w:rPr>
      </w:pPr>
      <w:r w:rsidRPr="00944B46">
        <w:rPr>
          <w:noProof/>
        </w:rPr>
        <w:drawing>
          <wp:anchor distT="0" distB="0" distL="114300" distR="114300" simplePos="0" relativeHeight="251658240" behindDoc="0" locked="0" layoutInCell="1" allowOverlap="1" wp14:anchorId="7239B1B2" wp14:editId="75D82ADB">
            <wp:simplePos x="0" y="0"/>
            <wp:positionH relativeFrom="margin">
              <wp:align>left</wp:align>
            </wp:positionH>
            <wp:positionV relativeFrom="paragraph">
              <wp:posOffset>7620</wp:posOffset>
            </wp:positionV>
            <wp:extent cx="2279650" cy="1181100"/>
            <wp:effectExtent l="0" t="0" r="6350" b="0"/>
            <wp:wrapThrough wrapText="bothSides">
              <wp:wrapPolygon edited="0">
                <wp:start x="0" y="0"/>
                <wp:lineTo x="0" y="21252"/>
                <wp:lineTo x="21480" y="21252"/>
                <wp:lineTo x="2148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9650" cy="1181100"/>
                    </a:xfrm>
                    <a:prstGeom prst="rect">
                      <a:avLst/>
                    </a:prstGeom>
                    <a:noFill/>
                    <a:ln>
                      <a:noFill/>
                    </a:ln>
                  </pic:spPr>
                </pic:pic>
              </a:graphicData>
            </a:graphic>
            <wp14:sizeRelV relativeFrom="margin">
              <wp14:pctHeight>0</wp14:pctHeight>
            </wp14:sizeRelV>
          </wp:anchor>
        </w:drawing>
      </w:r>
    </w:p>
    <w:p w14:paraId="5C7D8456" w14:textId="05925D48" w:rsidR="00A17682" w:rsidRPr="00A17682" w:rsidRDefault="00A17682" w:rsidP="00ED03F1">
      <w:pPr>
        <w:pStyle w:val="Subtitle"/>
        <w:jc w:val="left"/>
        <w:rPr>
          <w:sz w:val="32"/>
          <w:szCs w:val="32"/>
        </w:rPr>
      </w:pPr>
      <w:r w:rsidRPr="00A17682">
        <w:rPr>
          <w:sz w:val="32"/>
          <w:szCs w:val="32"/>
        </w:rPr>
        <w:t>College of Nursing and Allied Health</w:t>
      </w:r>
    </w:p>
    <w:p w14:paraId="564AC071" w14:textId="74665293" w:rsidR="00A17682" w:rsidRPr="00A17682" w:rsidRDefault="00A17682" w:rsidP="00ED03F1">
      <w:pPr>
        <w:pStyle w:val="Subtitle"/>
        <w:jc w:val="left"/>
        <w:rPr>
          <w:sz w:val="24"/>
          <w:szCs w:val="32"/>
        </w:rPr>
      </w:pPr>
      <w:r w:rsidRPr="00A17682">
        <w:rPr>
          <w:sz w:val="24"/>
          <w:szCs w:val="32"/>
        </w:rPr>
        <w:t>Department of Rehabilitation and Disability Studies</w:t>
      </w:r>
    </w:p>
    <w:p w14:paraId="0C2C5ABD" w14:textId="0CC589CB" w:rsidR="00A17682" w:rsidRPr="00A17682" w:rsidRDefault="00A17682" w:rsidP="00ED03F1">
      <w:pPr>
        <w:pStyle w:val="Subtitle"/>
        <w:jc w:val="left"/>
        <w:rPr>
          <w:sz w:val="24"/>
          <w:szCs w:val="32"/>
        </w:rPr>
      </w:pPr>
      <w:r w:rsidRPr="00A17682">
        <w:rPr>
          <w:sz w:val="24"/>
          <w:szCs w:val="32"/>
        </w:rPr>
        <w:t>Clinical Rehabilitation Counseling Program (CRCP)</w:t>
      </w:r>
    </w:p>
    <w:p w14:paraId="45B6E544" w14:textId="3B5953F8" w:rsidR="00A17682" w:rsidRDefault="00A17682" w:rsidP="00ED03F1">
      <w:pPr>
        <w:pStyle w:val="Subtitle"/>
        <w:jc w:val="left"/>
        <w:rPr>
          <w:sz w:val="32"/>
          <w:szCs w:val="32"/>
        </w:rPr>
      </w:pPr>
    </w:p>
    <w:p w14:paraId="6CF72C0E" w14:textId="77777777" w:rsidR="00A17682" w:rsidRDefault="00A17682" w:rsidP="00ED03F1">
      <w:pPr>
        <w:pStyle w:val="Subtitle"/>
        <w:jc w:val="left"/>
        <w:rPr>
          <w:sz w:val="32"/>
          <w:szCs w:val="32"/>
        </w:rPr>
      </w:pPr>
    </w:p>
    <w:p w14:paraId="1CBD5B3A" w14:textId="147ACA7D" w:rsidR="00EE235D" w:rsidRPr="00944B46" w:rsidRDefault="00EE235D" w:rsidP="00ED03F1">
      <w:pPr>
        <w:pStyle w:val="Subtitle"/>
        <w:jc w:val="left"/>
      </w:pPr>
      <w:r w:rsidRPr="00655586">
        <w:rPr>
          <w:sz w:val="32"/>
          <w:szCs w:val="32"/>
        </w:rPr>
        <w:t>R</w:t>
      </w:r>
      <w:r w:rsidR="00E33C9B">
        <w:rPr>
          <w:sz w:val="32"/>
          <w:szCs w:val="32"/>
        </w:rPr>
        <w:t>EHB:575</w:t>
      </w:r>
      <w:r w:rsidRPr="00655586">
        <w:rPr>
          <w:sz w:val="32"/>
          <w:szCs w:val="32"/>
        </w:rPr>
        <w:t>:</w:t>
      </w:r>
      <w:r w:rsidR="00AA427D" w:rsidRPr="00655586">
        <w:rPr>
          <w:sz w:val="32"/>
          <w:szCs w:val="32"/>
        </w:rPr>
        <w:t xml:space="preserve"> </w:t>
      </w:r>
      <w:r w:rsidRPr="00655586">
        <w:rPr>
          <w:sz w:val="32"/>
          <w:szCs w:val="32"/>
        </w:rPr>
        <w:t>01</w:t>
      </w:r>
      <w:r w:rsidR="00E33C9B">
        <w:rPr>
          <w:sz w:val="32"/>
          <w:szCs w:val="32"/>
        </w:rPr>
        <w:t>/02</w:t>
      </w:r>
      <w:r w:rsidRPr="00655586">
        <w:rPr>
          <w:b w:val="0"/>
          <w:bCs w:val="0"/>
          <w:smallCaps/>
          <w:sz w:val="32"/>
          <w:szCs w:val="32"/>
        </w:rPr>
        <w:t xml:space="preserve">| </w:t>
      </w:r>
      <w:r w:rsidR="00E33C9B">
        <w:rPr>
          <w:b w:val="0"/>
          <w:bCs w:val="0"/>
          <w:smallCaps/>
          <w:sz w:val="32"/>
          <w:szCs w:val="32"/>
        </w:rPr>
        <w:t xml:space="preserve">Summer </w:t>
      </w:r>
      <w:r w:rsidRPr="00655586">
        <w:rPr>
          <w:b w:val="0"/>
          <w:bCs w:val="0"/>
          <w:smallCaps/>
          <w:sz w:val="32"/>
          <w:szCs w:val="32"/>
        </w:rPr>
        <w:t>201</w:t>
      </w:r>
      <w:r w:rsidR="00E33C9B">
        <w:rPr>
          <w:b w:val="0"/>
          <w:bCs w:val="0"/>
          <w:smallCaps/>
          <w:sz w:val="32"/>
          <w:szCs w:val="32"/>
        </w:rPr>
        <w:t>9</w:t>
      </w:r>
    </w:p>
    <w:p w14:paraId="27617280" w14:textId="55199FF6" w:rsidR="00EE235D" w:rsidRDefault="00A17682" w:rsidP="00ED03F1">
      <w:pPr>
        <w:pStyle w:val="Subtitle"/>
        <w:pBdr>
          <w:bottom w:val="single" w:sz="4" w:space="1" w:color="auto"/>
        </w:pBdr>
        <w:jc w:val="left"/>
        <w:rPr>
          <w:smallCaps/>
          <w:sz w:val="32"/>
          <w:szCs w:val="32"/>
        </w:rPr>
      </w:pPr>
      <w:r>
        <w:rPr>
          <w:smallCaps/>
          <w:sz w:val="32"/>
          <w:szCs w:val="32"/>
        </w:rPr>
        <w:t>A</w:t>
      </w:r>
      <w:r w:rsidR="00E33C9B">
        <w:rPr>
          <w:smallCaps/>
          <w:sz w:val="32"/>
          <w:szCs w:val="32"/>
        </w:rPr>
        <w:t>pplications</w:t>
      </w:r>
      <w:r w:rsidR="00BA0EC6">
        <w:rPr>
          <w:smallCaps/>
          <w:sz w:val="32"/>
          <w:szCs w:val="32"/>
        </w:rPr>
        <w:t xml:space="preserve"> of Assistive Technology</w:t>
      </w:r>
    </w:p>
    <w:p w14:paraId="60725557" w14:textId="661FD15B" w:rsidR="00EE235D" w:rsidRPr="00655586" w:rsidRDefault="00E33C9B" w:rsidP="00ED03F1">
      <w:pPr>
        <w:tabs>
          <w:tab w:val="center" w:pos="4608"/>
          <w:tab w:val="left" w:pos="5472"/>
          <w:tab w:val="left" w:pos="6912"/>
          <w:tab w:val="left" w:pos="8352"/>
        </w:tabs>
        <w:outlineLvl w:val="0"/>
        <w:rPr>
          <w:rFonts w:ascii="Arial" w:hAnsi="Arial" w:cs="Arial"/>
          <w:b/>
          <w:sz w:val="32"/>
          <w:szCs w:val="32"/>
        </w:rPr>
      </w:pPr>
      <w:r>
        <w:rPr>
          <w:rFonts w:ascii="Arial" w:hAnsi="Arial" w:cs="Arial"/>
          <w:b/>
          <w:sz w:val="32"/>
          <w:szCs w:val="32"/>
        </w:rPr>
        <w:t>Tuesdays and Thursdays</w:t>
      </w:r>
      <w:r w:rsidR="00EE235D" w:rsidRPr="00655586">
        <w:rPr>
          <w:rFonts w:ascii="Arial" w:hAnsi="Arial" w:cs="Arial"/>
          <w:b/>
          <w:sz w:val="32"/>
          <w:szCs w:val="32"/>
        </w:rPr>
        <w:t xml:space="preserve">, </w:t>
      </w:r>
      <w:r>
        <w:rPr>
          <w:rFonts w:ascii="Arial" w:hAnsi="Arial" w:cs="Arial"/>
          <w:b/>
          <w:sz w:val="32"/>
          <w:szCs w:val="32"/>
        </w:rPr>
        <w:t>5</w:t>
      </w:r>
      <w:r w:rsidR="00FD2D09" w:rsidRPr="00655586">
        <w:rPr>
          <w:rFonts w:ascii="Arial" w:hAnsi="Arial" w:cs="Arial"/>
          <w:b/>
          <w:sz w:val="32"/>
          <w:szCs w:val="32"/>
        </w:rPr>
        <w:t>:</w:t>
      </w:r>
      <w:r>
        <w:rPr>
          <w:rFonts w:ascii="Arial" w:hAnsi="Arial" w:cs="Arial"/>
          <w:b/>
          <w:sz w:val="32"/>
          <w:szCs w:val="32"/>
        </w:rPr>
        <w:t>0</w:t>
      </w:r>
      <w:r w:rsidR="00FD2D09" w:rsidRPr="00655586">
        <w:rPr>
          <w:rFonts w:ascii="Arial" w:hAnsi="Arial" w:cs="Arial"/>
          <w:b/>
          <w:sz w:val="32"/>
          <w:szCs w:val="32"/>
        </w:rPr>
        <w:t>0p-7:</w:t>
      </w:r>
      <w:r>
        <w:rPr>
          <w:rFonts w:ascii="Arial" w:hAnsi="Arial" w:cs="Arial"/>
          <w:b/>
          <w:sz w:val="32"/>
          <w:szCs w:val="32"/>
        </w:rPr>
        <w:t>5</w:t>
      </w:r>
      <w:r w:rsidR="00FD2D09" w:rsidRPr="00655586">
        <w:rPr>
          <w:rFonts w:ascii="Arial" w:hAnsi="Arial" w:cs="Arial"/>
          <w:b/>
          <w:sz w:val="32"/>
          <w:szCs w:val="32"/>
        </w:rPr>
        <w:t>0p</w:t>
      </w:r>
    </w:p>
    <w:p w14:paraId="1D40D754" w14:textId="170B2050" w:rsidR="00EE235D" w:rsidRPr="00655586" w:rsidRDefault="00E33C9B" w:rsidP="00ED03F1">
      <w:pPr>
        <w:tabs>
          <w:tab w:val="center" w:pos="4608"/>
          <w:tab w:val="left" w:pos="5472"/>
          <w:tab w:val="left" w:pos="6912"/>
          <w:tab w:val="left" w:pos="8352"/>
        </w:tabs>
        <w:outlineLvl w:val="0"/>
        <w:rPr>
          <w:rFonts w:ascii="Arial" w:hAnsi="Arial" w:cs="Arial"/>
          <w:b/>
          <w:sz w:val="32"/>
          <w:szCs w:val="32"/>
        </w:rPr>
      </w:pPr>
      <w:r>
        <w:rPr>
          <w:rFonts w:ascii="Arial" w:hAnsi="Arial" w:cs="Arial"/>
          <w:b/>
          <w:sz w:val="32"/>
          <w:szCs w:val="32"/>
        </w:rPr>
        <w:t>Classroom TBA, A.C. Blanks Hall</w:t>
      </w:r>
    </w:p>
    <w:tbl>
      <w:tblPr>
        <w:tblpPr w:leftFromText="180" w:rightFromText="180" w:vertAnchor="text" w:horzAnchor="margin" w:tblpY="128"/>
        <w:tblW w:w="10527" w:type="dxa"/>
        <w:tblLook w:val="00A0" w:firstRow="1" w:lastRow="0" w:firstColumn="1" w:lastColumn="0" w:noHBand="0" w:noVBand="0"/>
      </w:tblPr>
      <w:tblGrid>
        <w:gridCol w:w="10527"/>
      </w:tblGrid>
      <w:tr w:rsidR="003878CF" w:rsidRPr="00892C27" w14:paraId="2EC92527" w14:textId="77777777" w:rsidTr="00655586">
        <w:trPr>
          <w:trHeight w:val="2089"/>
        </w:trPr>
        <w:tc>
          <w:tcPr>
            <w:tcW w:w="10527" w:type="dxa"/>
          </w:tcPr>
          <w:p w14:paraId="358A78F2" w14:textId="77777777" w:rsidR="003878CF" w:rsidRPr="00892C27" w:rsidRDefault="003878CF" w:rsidP="00ED03F1">
            <w:pPr>
              <w:pStyle w:val="Heading2"/>
              <w:pBdr>
                <w:bottom w:val="single" w:sz="4" w:space="1" w:color="auto"/>
              </w:pBdr>
              <w:rPr>
                <w:sz w:val="24"/>
                <w:szCs w:val="24"/>
              </w:rPr>
            </w:pPr>
            <w:r w:rsidRPr="00892C27">
              <w:rPr>
                <w:sz w:val="24"/>
                <w:szCs w:val="24"/>
              </w:rPr>
              <w:t xml:space="preserve">Course Instructor </w:t>
            </w:r>
          </w:p>
          <w:p w14:paraId="0F35A61A" w14:textId="50197B29" w:rsidR="003878CF" w:rsidRPr="00892C27" w:rsidRDefault="00E33C9B" w:rsidP="00ED03F1">
            <w:pPr>
              <w:tabs>
                <w:tab w:val="left" w:pos="576"/>
                <w:tab w:val="left" w:pos="1386"/>
                <w:tab w:val="left" w:pos="2016"/>
                <w:tab w:val="left" w:pos="2592"/>
                <w:tab w:val="left" w:pos="4032"/>
                <w:tab w:val="left" w:pos="5472"/>
                <w:tab w:val="left" w:pos="6912"/>
                <w:tab w:val="left" w:pos="8352"/>
              </w:tabs>
              <w:outlineLvl w:val="0"/>
              <w:rPr>
                <w:rFonts w:ascii="Arial" w:hAnsi="Arial" w:cs="Arial"/>
                <w:szCs w:val="24"/>
              </w:rPr>
            </w:pPr>
            <w:r>
              <w:rPr>
                <w:rFonts w:ascii="Arial" w:hAnsi="Arial" w:cs="Arial"/>
                <w:b/>
                <w:szCs w:val="24"/>
              </w:rPr>
              <w:t>Susan Flowers Benton</w:t>
            </w:r>
            <w:r w:rsidR="003878CF" w:rsidRPr="00892C27">
              <w:rPr>
                <w:rFonts w:ascii="Arial" w:hAnsi="Arial" w:cs="Arial"/>
                <w:b/>
                <w:szCs w:val="24"/>
              </w:rPr>
              <w:t xml:space="preserve">, Ph.D., CRC </w:t>
            </w:r>
          </w:p>
          <w:p w14:paraId="1831FFA6" w14:textId="77777777" w:rsidR="003878CF" w:rsidRPr="00892C27" w:rsidRDefault="003878CF" w:rsidP="00ED03F1">
            <w:pPr>
              <w:tabs>
                <w:tab w:val="left" w:pos="576"/>
                <w:tab w:val="left" w:pos="1386"/>
                <w:tab w:val="left" w:pos="2016"/>
                <w:tab w:val="left" w:pos="2592"/>
                <w:tab w:val="left" w:pos="4032"/>
                <w:tab w:val="left" w:pos="5472"/>
                <w:tab w:val="left" w:pos="6912"/>
                <w:tab w:val="left" w:pos="8352"/>
              </w:tabs>
              <w:outlineLvl w:val="0"/>
              <w:rPr>
                <w:rFonts w:ascii="Arial" w:hAnsi="Arial" w:cs="Arial"/>
                <w:szCs w:val="24"/>
              </w:rPr>
            </w:pPr>
            <w:r w:rsidRPr="00892C27">
              <w:rPr>
                <w:rFonts w:ascii="Arial" w:hAnsi="Arial" w:cs="Arial"/>
                <w:szCs w:val="24"/>
              </w:rPr>
              <w:t xml:space="preserve">Assistant Professor </w:t>
            </w:r>
          </w:p>
          <w:p w14:paraId="512952BA" w14:textId="26D0AB41" w:rsidR="003878CF" w:rsidRPr="00892C27" w:rsidRDefault="00944B46" w:rsidP="00ED03F1">
            <w:pPr>
              <w:tabs>
                <w:tab w:val="left" w:pos="576"/>
                <w:tab w:val="left" w:pos="1386"/>
                <w:tab w:val="left" w:pos="2016"/>
                <w:tab w:val="left" w:pos="2592"/>
                <w:tab w:val="left" w:pos="4032"/>
                <w:tab w:val="left" w:pos="5472"/>
                <w:tab w:val="left" w:pos="6912"/>
                <w:tab w:val="left" w:pos="8352"/>
              </w:tabs>
              <w:outlineLvl w:val="0"/>
              <w:rPr>
                <w:rFonts w:ascii="Arial" w:hAnsi="Arial" w:cs="Arial"/>
                <w:szCs w:val="24"/>
              </w:rPr>
            </w:pPr>
            <w:r>
              <w:rPr>
                <w:rFonts w:ascii="Arial" w:hAnsi="Arial" w:cs="Arial"/>
                <w:b/>
                <w:szCs w:val="24"/>
              </w:rPr>
              <w:t xml:space="preserve">Office: </w:t>
            </w:r>
            <w:r>
              <w:rPr>
                <w:rFonts w:ascii="Arial" w:hAnsi="Arial" w:cs="Arial"/>
                <w:szCs w:val="24"/>
              </w:rPr>
              <w:t xml:space="preserve">233 </w:t>
            </w:r>
            <w:r w:rsidR="00E33C9B">
              <w:rPr>
                <w:rFonts w:ascii="Arial" w:hAnsi="Arial" w:cs="Arial"/>
                <w:szCs w:val="24"/>
              </w:rPr>
              <w:t>A.C. Blanks Hall</w:t>
            </w:r>
          </w:p>
          <w:p w14:paraId="39579817" w14:textId="4D04E0BA" w:rsidR="003878CF" w:rsidRPr="00892C27" w:rsidRDefault="00E33C9B" w:rsidP="00ED03F1">
            <w:pPr>
              <w:tabs>
                <w:tab w:val="left" w:pos="576"/>
                <w:tab w:val="left" w:pos="1386"/>
                <w:tab w:val="left" w:pos="2016"/>
                <w:tab w:val="left" w:pos="2592"/>
                <w:tab w:val="left" w:pos="4032"/>
                <w:tab w:val="left" w:pos="5472"/>
                <w:tab w:val="left" w:pos="6912"/>
                <w:tab w:val="left" w:pos="8352"/>
              </w:tabs>
              <w:outlineLvl w:val="0"/>
              <w:rPr>
                <w:rFonts w:ascii="Arial" w:hAnsi="Arial" w:cs="Arial"/>
                <w:szCs w:val="24"/>
              </w:rPr>
            </w:pPr>
            <w:r w:rsidRPr="00944B46">
              <w:rPr>
                <w:rFonts w:ascii="Arial" w:hAnsi="Arial" w:cs="Arial"/>
                <w:b/>
                <w:szCs w:val="24"/>
              </w:rPr>
              <w:t>Phone:</w:t>
            </w:r>
            <w:r>
              <w:rPr>
                <w:rFonts w:ascii="Arial" w:hAnsi="Arial" w:cs="Arial"/>
                <w:szCs w:val="24"/>
              </w:rPr>
              <w:t xml:space="preserve"> </w:t>
            </w:r>
            <w:r w:rsidR="00944B46">
              <w:rPr>
                <w:rFonts w:ascii="Arial" w:hAnsi="Arial" w:cs="Arial"/>
                <w:szCs w:val="24"/>
              </w:rPr>
              <w:t>(225</w:t>
            </w:r>
            <w:r w:rsidR="003878CF" w:rsidRPr="00892C27">
              <w:rPr>
                <w:rFonts w:ascii="Arial" w:hAnsi="Arial" w:cs="Arial"/>
                <w:szCs w:val="24"/>
              </w:rPr>
              <w:t xml:space="preserve">) </w:t>
            </w:r>
            <w:r w:rsidR="00944B46">
              <w:rPr>
                <w:rFonts w:ascii="Arial" w:hAnsi="Arial" w:cs="Arial"/>
                <w:szCs w:val="24"/>
              </w:rPr>
              <w:t>771-2335</w:t>
            </w:r>
          </w:p>
          <w:p w14:paraId="168F0A22" w14:textId="5E42DC26" w:rsidR="00E33C9B" w:rsidRDefault="00E33C9B" w:rsidP="00ED03F1">
            <w:pPr>
              <w:tabs>
                <w:tab w:val="left" w:pos="576"/>
                <w:tab w:val="left" w:pos="1386"/>
                <w:tab w:val="left" w:pos="2016"/>
                <w:tab w:val="left" w:pos="2592"/>
                <w:tab w:val="left" w:pos="4032"/>
                <w:tab w:val="left" w:pos="5472"/>
                <w:tab w:val="left" w:pos="6912"/>
                <w:tab w:val="left" w:pos="8352"/>
              </w:tabs>
              <w:outlineLvl w:val="0"/>
              <w:rPr>
                <w:rFonts w:ascii="Arial" w:hAnsi="Arial" w:cs="Arial"/>
                <w:szCs w:val="24"/>
              </w:rPr>
            </w:pPr>
            <w:r w:rsidRPr="00944B46">
              <w:rPr>
                <w:rFonts w:ascii="Arial" w:hAnsi="Arial" w:cs="Arial"/>
                <w:b/>
                <w:szCs w:val="24"/>
              </w:rPr>
              <w:t>Email:</w:t>
            </w:r>
            <w:r>
              <w:rPr>
                <w:rFonts w:ascii="Arial" w:hAnsi="Arial" w:cs="Arial"/>
                <w:szCs w:val="24"/>
              </w:rPr>
              <w:t xml:space="preserve"> </w:t>
            </w:r>
            <w:r w:rsidR="00944B46">
              <w:rPr>
                <w:rFonts w:ascii="Arial" w:hAnsi="Arial" w:cs="Arial"/>
                <w:szCs w:val="24"/>
              </w:rPr>
              <w:t>susan_flowers@subr.edu</w:t>
            </w:r>
          </w:p>
          <w:p w14:paraId="1D5E4CB1" w14:textId="6F654871" w:rsidR="003878CF" w:rsidRPr="00892C27" w:rsidRDefault="003878CF" w:rsidP="00ED03F1">
            <w:pPr>
              <w:tabs>
                <w:tab w:val="left" w:pos="576"/>
                <w:tab w:val="left" w:pos="1386"/>
                <w:tab w:val="left" w:pos="2016"/>
                <w:tab w:val="left" w:pos="2592"/>
                <w:tab w:val="left" w:pos="4032"/>
                <w:tab w:val="left" w:pos="5472"/>
                <w:tab w:val="left" w:pos="6912"/>
                <w:tab w:val="left" w:pos="8352"/>
              </w:tabs>
              <w:outlineLvl w:val="0"/>
              <w:rPr>
                <w:rFonts w:ascii="Arial" w:hAnsi="Arial" w:cs="Arial"/>
                <w:szCs w:val="24"/>
              </w:rPr>
            </w:pPr>
            <w:r w:rsidRPr="00944B46">
              <w:rPr>
                <w:rFonts w:ascii="Arial" w:hAnsi="Arial" w:cs="Arial"/>
                <w:b/>
                <w:szCs w:val="24"/>
              </w:rPr>
              <w:t>Office Hours</w:t>
            </w:r>
            <w:r w:rsidR="00E33C9B" w:rsidRPr="00944B46">
              <w:rPr>
                <w:rFonts w:ascii="Arial" w:hAnsi="Arial" w:cs="Arial"/>
                <w:b/>
                <w:szCs w:val="24"/>
              </w:rPr>
              <w:t>:</w:t>
            </w:r>
            <w:r w:rsidRPr="00892C27">
              <w:rPr>
                <w:rFonts w:ascii="Arial" w:hAnsi="Arial" w:cs="Arial"/>
                <w:szCs w:val="24"/>
              </w:rPr>
              <w:t xml:space="preserve"> </w:t>
            </w:r>
            <w:r w:rsidR="00E33C9B">
              <w:rPr>
                <w:rFonts w:ascii="Arial" w:hAnsi="Arial" w:cs="Arial"/>
                <w:szCs w:val="24"/>
              </w:rPr>
              <w:t xml:space="preserve">Summer </w:t>
            </w:r>
            <w:r w:rsidRPr="00892C27">
              <w:rPr>
                <w:rFonts w:ascii="Arial" w:hAnsi="Arial" w:cs="Arial"/>
                <w:szCs w:val="24"/>
              </w:rPr>
              <w:t>201</w:t>
            </w:r>
            <w:r w:rsidR="00E33C9B">
              <w:rPr>
                <w:rFonts w:ascii="Arial" w:hAnsi="Arial" w:cs="Arial"/>
                <w:szCs w:val="24"/>
              </w:rPr>
              <w:t>9</w:t>
            </w:r>
            <w:r w:rsidRPr="00892C27">
              <w:rPr>
                <w:rFonts w:ascii="Arial" w:hAnsi="Arial" w:cs="Arial"/>
                <w:szCs w:val="24"/>
              </w:rPr>
              <w:t xml:space="preserve">: By appointment </w:t>
            </w:r>
            <w:r w:rsidR="00E33C9B">
              <w:rPr>
                <w:rFonts w:ascii="Arial" w:hAnsi="Arial" w:cs="Arial"/>
                <w:szCs w:val="24"/>
              </w:rPr>
              <w:t>only</w:t>
            </w:r>
          </w:p>
          <w:p w14:paraId="45B0E835" w14:textId="77777777" w:rsidR="003878CF" w:rsidRPr="00892C27" w:rsidRDefault="003878CF" w:rsidP="00ED03F1">
            <w:pPr>
              <w:rPr>
                <w:rFonts w:ascii="Arial" w:hAnsi="Arial" w:cs="Arial"/>
                <w:szCs w:val="24"/>
              </w:rPr>
            </w:pPr>
          </w:p>
        </w:tc>
      </w:tr>
    </w:tbl>
    <w:p w14:paraId="7B47D8C2" w14:textId="77777777" w:rsidR="00655586" w:rsidRPr="00892C27" w:rsidRDefault="003878CF" w:rsidP="00ED03F1">
      <w:pPr>
        <w:contextualSpacing/>
        <w:rPr>
          <w:rFonts w:ascii="Arial" w:hAnsi="Arial" w:cs="Arial"/>
          <w:szCs w:val="24"/>
        </w:rPr>
      </w:pPr>
      <w:r w:rsidRPr="00892C27">
        <w:rPr>
          <w:rFonts w:ascii="Arial" w:hAnsi="Arial" w:cs="Arial"/>
          <w:b/>
          <w:szCs w:val="24"/>
        </w:rPr>
        <w:t>Department:</w:t>
      </w:r>
      <w:r w:rsidRPr="00892C27">
        <w:rPr>
          <w:rFonts w:ascii="Arial" w:hAnsi="Arial" w:cs="Arial"/>
          <w:szCs w:val="24"/>
        </w:rPr>
        <w:t xml:space="preserve"> </w:t>
      </w:r>
      <w:r w:rsidRPr="00892C27">
        <w:rPr>
          <w:rFonts w:ascii="Arial" w:hAnsi="Arial" w:cs="Arial"/>
          <w:szCs w:val="24"/>
        </w:rPr>
        <w:tab/>
      </w:r>
    </w:p>
    <w:p w14:paraId="625EBB97" w14:textId="58D819F1" w:rsidR="003878CF" w:rsidRPr="00892C27" w:rsidRDefault="003878CF" w:rsidP="00ED03F1">
      <w:pPr>
        <w:contextualSpacing/>
        <w:rPr>
          <w:rFonts w:ascii="Arial" w:hAnsi="Arial" w:cs="Arial"/>
          <w:szCs w:val="24"/>
        </w:rPr>
      </w:pPr>
      <w:r w:rsidRPr="00892C27">
        <w:rPr>
          <w:rFonts w:ascii="Arial" w:hAnsi="Arial" w:cs="Arial"/>
          <w:szCs w:val="24"/>
        </w:rPr>
        <w:t xml:space="preserve">Rehabilitation and </w:t>
      </w:r>
      <w:r w:rsidR="00E33C9B">
        <w:rPr>
          <w:rFonts w:ascii="Arial" w:hAnsi="Arial" w:cs="Arial"/>
          <w:szCs w:val="24"/>
        </w:rPr>
        <w:t>Disability Studies</w:t>
      </w:r>
    </w:p>
    <w:p w14:paraId="378B94E8" w14:textId="77777777" w:rsidR="00655586" w:rsidRPr="00892C27" w:rsidRDefault="003878CF" w:rsidP="00ED03F1">
      <w:pPr>
        <w:contextualSpacing/>
        <w:rPr>
          <w:rFonts w:ascii="Arial" w:hAnsi="Arial" w:cs="Arial"/>
          <w:szCs w:val="24"/>
        </w:rPr>
      </w:pPr>
      <w:r w:rsidRPr="00892C27">
        <w:rPr>
          <w:rFonts w:ascii="Arial" w:hAnsi="Arial" w:cs="Arial"/>
          <w:b/>
          <w:szCs w:val="24"/>
        </w:rPr>
        <w:t>Main Office:</w:t>
      </w:r>
      <w:r w:rsidRPr="00892C27">
        <w:rPr>
          <w:rFonts w:ascii="Arial" w:hAnsi="Arial" w:cs="Arial"/>
          <w:szCs w:val="24"/>
        </w:rPr>
        <w:tab/>
      </w:r>
    </w:p>
    <w:p w14:paraId="674F8438" w14:textId="7E59E628" w:rsidR="003878CF" w:rsidRPr="00892C27" w:rsidRDefault="00A17682" w:rsidP="00ED03F1">
      <w:pPr>
        <w:contextualSpacing/>
        <w:rPr>
          <w:rFonts w:ascii="Arial" w:hAnsi="Arial" w:cs="Arial"/>
          <w:szCs w:val="24"/>
        </w:rPr>
      </w:pPr>
      <w:r>
        <w:rPr>
          <w:rFonts w:ascii="Arial" w:hAnsi="Arial" w:cs="Arial"/>
          <w:szCs w:val="24"/>
        </w:rPr>
        <w:t xml:space="preserve">231 </w:t>
      </w:r>
      <w:r w:rsidR="00E33C9B">
        <w:rPr>
          <w:rFonts w:ascii="Arial" w:hAnsi="Arial" w:cs="Arial"/>
          <w:szCs w:val="24"/>
        </w:rPr>
        <w:t>Blanks Hall</w:t>
      </w:r>
    </w:p>
    <w:p w14:paraId="29D69815" w14:textId="7EF7A026" w:rsidR="00655586" w:rsidRPr="008D4CB7" w:rsidRDefault="003878CF" w:rsidP="00ED03F1">
      <w:pPr>
        <w:contextualSpacing/>
        <w:rPr>
          <w:rFonts w:ascii="Arial" w:hAnsi="Arial" w:cs="Arial"/>
          <w:b/>
          <w:color w:val="FF0000"/>
          <w:szCs w:val="24"/>
        </w:rPr>
      </w:pPr>
      <w:r w:rsidRPr="008D4CB7">
        <w:rPr>
          <w:rFonts w:ascii="Arial" w:hAnsi="Arial" w:cs="Arial"/>
          <w:b/>
          <w:szCs w:val="24"/>
        </w:rPr>
        <w:t>D</w:t>
      </w:r>
      <w:r w:rsidR="008D4CB7" w:rsidRPr="008D4CB7">
        <w:rPr>
          <w:rFonts w:ascii="Arial" w:hAnsi="Arial" w:cs="Arial"/>
          <w:b/>
          <w:szCs w:val="24"/>
        </w:rPr>
        <w:t>epartment Chair</w:t>
      </w:r>
      <w:r w:rsidRPr="008D4CB7">
        <w:rPr>
          <w:rFonts w:ascii="Arial" w:hAnsi="Arial" w:cs="Arial"/>
          <w:b/>
          <w:szCs w:val="24"/>
        </w:rPr>
        <w:t>:</w:t>
      </w:r>
      <w:r w:rsidRPr="008D4CB7">
        <w:rPr>
          <w:rFonts w:ascii="Arial" w:hAnsi="Arial" w:cs="Arial"/>
          <w:b/>
          <w:szCs w:val="24"/>
        </w:rPr>
        <w:tab/>
      </w:r>
      <w:r w:rsidRPr="008D4CB7">
        <w:rPr>
          <w:rFonts w:ascii="Arial" w:hAnsi="Arial" w:cs="Arial"/>
          <w:b/>
          <w:color w:val="FF0000"/>
          <w:szCs w:val="24"/>
        </w:rPr>
        <w:tab/>
      </w:r>
    </w:p>
    <w:p w14:paraId="22006D2F" w14:textId="1DDD64A1" w:rsidR="00655586" w:rsidRPr="008D4CB7" w:rsidRDefault="008D4CB7" w:rsidP="00ED03F1">
      <w:pPr>
        <w:contextualSpacing/>
        <w:rPr>
          <w:rFonts w:ascii="Arial" w:hAnsi="Arial" w:cs="Arial"/>
          <w:szCs w:val="24"/>
        </w:rPr>
      </w:pPr>
      <w:r w:rsidRPr="008D4CB7">
        <w:rPr>
          <w:rFonts w:ascii="Arial" w:hAnsi="Arial" w:cs="Arial"/>
          <w:szCs w:val="24"/>
        </w:rPr>
        <w:t>Madan Kundu</w:t>
      </w:r>
      <w:r w:rsidR="003878CF" w:rsidRPr="008D4CB7">
        <w:rPr>
          <w:rFonts w:ascii="Arial" w:hAnsi="Arial" w:cs="Arial"/>
          <w:szCs w:val="24"/>
        </w:rPr>
        <w:t xml:space="preserve">, Ph.D., CRC </w:t>
      </w:r>
    </w:p>
    <w:p w14:paraId="3A8FEE34" w14:textId="2E1291E3" w:rsidR="003878CF" w:rsidRPr="008D4CB7" w:rsidRDefault="56CE5393" w:rsidP="56CE5393">
      <w:pPr>
        <w:contextualSpacing/>
        <w:rPr>
          <w:rFonts w:ascii="Arial" w:hAnsi="Arial" w:cs="Arial"/>
          <w:b/>
          <w:bCs/>
        </w:rPr>
      </w:pPr>
      <w:r w:rsidRPr="56CE5393">
        <w:rPr>
          <w:rFonts w:ascii="Arial" w:hAnsi="Arial" w:cs="Arial"/>
        </w:rPr>
        <w:t>(</w:t>
      </w:r>
      <w:hyperlink r:id="rId9">
        <w:r w:rsidRPr="56CE5393">
          <w:rPr>
            <w:rStyle w:val="Hyperlink"/>
            <w:rFonts w:ascii="Arial" w:hAnsi="Arial" w:cs="Arial"/>
          </w:rPr>
          <w:t>madan_kundu@subr.edu</w:t>
        </w:r>
      </w:hyperlink>
      <w:r w:rsidRPr="56CE5393">
        <w:rPr>
          <w:rFonts w:ascii="Arial" w:hAnsi="Arial" w:cs="Arial"/>
        </w:rPr>
        <w:t>)</w:t>
      </w:r>
    </w:p>
    <w:p w14:paraId="0AAB1867" w14:textId="759E80C5" w:rsidR="56CE5393" w:rsidRDefault="56CE5393" w:rsidP="56CE5393">
      <w:pPr>
        <w:rPr>
          <w:rFonts w:ascii="Arial" w:hAnsi="Arial" w:cs="Arial"/>
        </w:rPr>
      </w:pPr>
    </w:p>
    <w:p w14:paraId="6621A705" w14:textId="00B22EE6" w:rsidR="56CE5393" w:rsidRDefault="56CE5393" w:rsidP="56CE5393">
      <w:pPr>
        <w:rPr>
          <w:rFonts w:ascii="Arial" w:hAnsi="Arial" w:cs="Arial"/>
        </w:rPr>
      </w:pPr>
      <w:r w:rsidRPr="56CE5393">
        <w:rPr>
          <w:rFonts w:ascii="Arial" w:hAnsi="Arial" w:cs="Arial"/>
        </w:rPr>
        <w:t>Description Information</w:t>
      </w:r>
    </w:p>
    <w:p w14:paraId="219005E0" w14:textId="714F4524" w:rsidR="56CE5393" w:rsidRDefault="56CE5393" w:rsidP="56CE5393">
      <w:pPr>
        <w:pStyle w:val="ListParagraph"/>
        <w:numPr>
          <w:ilvl w:val="1"/>
          <w:numId w:val="1"/>
        </w:numPr>
        <w:rPr>
          <w:b/>
          <w:bCs/>
          <w:sz w:val="24"/>
          <w:szCs w:val="24"/>
        </w:rPr>
      </w:pPr>
      <w:r w:rsidRPr="56CE5393">
        <w:rPr>
          <w:rFonts w:ascii="Arial" w:eastAsia="Arial" w:hAnsi="Arial" w:cs="Arial"/>
          <w:b/>
          <w:bCs/>
          <w:sz w:val="24"/>
          <w:szCs w:val="24"/>
        </w:rPr>
        <w:t>Course Number</w:t>
      </w:r>
      <w:r w:rsidRPr="56CE5393">
        <w:rPr>
          <w:rFonts w:ascii="Arial" w:eastAsia="Arial" w:hAnsi="Arial" w:cs="Arial"/>
          <w:sz w:val="24"/>
          <w:szCs w:val="24"/>
        </w:rPr>
        <w:t>: REHB 575</w:t>
      </w:r>
    </w:p>
    <w:p w14:paraId="2F5210E7" w14:textId="10DD426E" w:rsidR="56CE5393" w:rsidRDefault="56CE5393" w:rsidP="56CE5393">
      <w:pPr>
        <w:pStyle w:val="ListParagraph"/>
        <w:numPr>
          <w:ilvl w:val="1"/>
          <w:numId w:val="1"/>
        </w:numPr>
        <w:rPr>
          <w:b/>
          <w:bCs/>
          <w:sz w:val="24"/>
          <w:szCs w:val="24"/>
        </w:rPr>
      </w:pPr>
      <w:r w:rsidRPr="56CE5393">
        <w:rPr>
          <w:rFonts w:ascii="Arial" w:eastAsia="Arial" w:hAnsi="Arial" w:cs="Arial"/>
          <w:b/>
          <w:bCs/>
          <w:sz w:val="24"/>
          <w:szCs w:val="24"/>
        </w:rPr>
        <w:t xml:space="preserve">Course Title:      </w:t>
      </w:r>
      <w:r w:rsidRPr="56CE5393">
        <w:rPr>
          <w:rFonts w:ascii="Arial" w:eastAsia="Arial" w:hAnsi="Arial" w:cs="Arial"/>
          <w:sz w:val="24"/>
          <w:szCs w:val="24"/>
        </w:rPr>
        <w:t>Applications of Assistive Technology</w:t>
      </w:r>
    </w:p>
    <w:p w14:paraId="6A508E2C" w14:textId="3FD5DFCC" w:rsidR="56CE5393" w:rsidRDefault="56CE5393" w:rsidP="56CE5393">
      <w:pPr>
        <w:pStyle w:val="ListParagraph"/>
        <w:numPr>
          <w:ilvl w:val="1"/>
          <w:numId w:val="1"/>
        </w:numPr>
        <w:rPr>
          <w:b/>
          <w:bCs/>
          <w:sz w:val="24"/>
          <w:szCs w:val="24"/>
        </w:rPr>
      </w:pPr>
      <w:r w:rsidRPr="56CE5393">
        <w:rPr>
          <w:rFonts w:ascii="Arial" w:eastAsia="Arial" w:hAnsi="Arial" w:cs="Arial"/>
          <w:b/>
          <w:bCs/>
          <w:sz w:val="24"/>
          <w:szCs w:val="24"/>
        </w:rPr>
        <w:t xml:space="preserve">Credit Hours:     </w:t>
      </w:r>
      <w:r w:rsidRPr="56CE5393">
        <w:rPr>
          <w:rFonts w:ascii="Arial" w:eastAsia="Arial" w:hAnsi="Arial" w:cs="Arial"/>
          <w:sz w:val="24"/>
          <w:szCs w:val="24"/>
        </w:rPr>
        <w:t>3.0</w:t>
      </w:r>
    </w:p>
    <w:p w14:paraId="66CAEC5E" w14:textId="481BA8F3" w:rsidR="56CE5393" w:rsidRDefault="56CE5393" w:rsidP="56CE5393">
      <w:pPr>
        <w:pStyle w:val="ListParagraph"/>
        <w:numPr>
          <w:ilvl w:val="1"/>
          <w:numId w:val="1"/>
        </w:numPr>
        <w:rPr>
          <w:b/>
          <w:bCs/>
          <w:sz w:val="24"/>
          <w:szCs w:val="24"/>
        </w:rPr>
      </w:pPr>
      <w:r w:rsidRPr="56CE5393">
        <w:rPr>
          <w:rFonts w:ascii="Arial" w:eastAsia="Arial" w:hAnsi="Arial" w:cs="Arial"/>
          <w:b/>
          <w:bCs/>
          <w:sz w:val="24"/>
          <w:szCs w:val="24"/>
        </w:rPr>
        <w:t xml:space="preserve">CIP CODE:        </w:t>
      </w:r>
      <w:r w:rsidRPr="56CE5393">
        <w:rPr>
          <w:rFonts w:ascii="Arial" w:eastAsia="Arial" w:hAnsi="Arial" w:cs="Arial"/>
          <w:sz w:val="24"/>
          <w:szCs w:val="24"/>
        </w:rPr>
        <w:t>512310</w:t>
      </w:r>
    </w:p>
    <w:p w14:paraId="19C3739A" w14:textId="2D9872C5" w:rsidR="56CE5393" w:rsidRDefault="56CE5393" w:rsidP="56CE5393">
      <w:pPr>
        <w:pStyle w:val="ListParagraph"/>
        <w:numPr>
          <w:ilvl w:val="1"/>
          <w:numId w:val="1"/>
        </w:numPr>
        <w:rPr>
          <w:b/>
          <w:bCs/>
          <w:sz w:val="24"/>
          <w:szCs w:val="24"/>
        </w:rPr>
      </w:pPr>
      <w:r w:rsidRPr="56CE5393">
        <w:rPr>
          <w:rFonts w:ascii="Arial" w:eastAsia="Arial" w:hAnsi="Arial" w:cs="Arial"/>
          <w:b/>
          <w:bCs/>
          <w:sz w:val="24"/>
          <w:szCs w:val="24"/>
        </w:rPr>
        <w:t xml:space="preserve">Intended Audience: </w:t>
      </w:r>
      <w:r w:rsidRPr="56CE5393">
        <w:rPr>
          <w:rFonts w:ascii="Arial" w:eastAsia="Arial" w:hAnsi="Arial" w:cs="Arial"/>
          <w:sz w:val="24"/>
          <w:szCs w:val="24"/>
        </w:rPr>
        <w:t>This course is intended for Master’s level candidates in the Clinical Rehabilitation Counseling and other human services fields whom have been approved for this course by their respective advisors</w:t>
      </w:r>
      <w:r w:rsidRPr="56CE5393">
        <w:rPr>
          <w:rFonts w:ascii="Arial" w:eastAsia="Arial" w:hAnsi="Arial" w:cs="Arial"/>
          <w:b/>
          <w:bCs/>
          <w:sz w:val="24"/>
          <w:szCs w:val="24"/>
        </w:rPr>
        <w:t>.</w:t>
      </w:r>
    </w:p>
    <w:p w14:paraId="7BDDEA3E" w14:textId="223D8EEA" w:rsidR="56CE5393" w:rsidRDefault="56CE5393" w:rsidP="56CE5393">
      <w:pPr>
        <w:pStyle w:val="ListParagraph"/>
        <w:numPr>
          <w:ilvl w:val="1"/>
          <w:numId w:val="1"/>
        </w:numPr>
        <w:rPr>
          <w:b/>
          <w:bCs/>
          <w:sz w:val="24"/>
          <w:szCs w:val="24"/>
        </w:rPr>
      </w:pPr>
      <w:r w:rsidRPr="56CE5393">
        <w:rPr>
          <w:rFonts w:ascii="Arial" w:eastAsia="Arial" w:hAnsi="Arial" w:cs="Arial"/>
          <w:b/>
          <w:bCs/>
          <w:sz w:val="24"/>
          <w:szCs w:val="24"/>
        </w:rPr>
        <w:t xml:space="preserve">Method of Delivery: </w:t>
      </w:r>
      <w:r w:rsidRPr="56CE5393">
        <w:rPr>
          <w:rFonts w:ascii="Arial" w:eastAsia="Arial" w:hAnsi="Arial" w:cs="Arial"/>
          <w:sz w:val="24"/>
          <w:szCs w:val="24"/>
        </w:rPr>
        <w:t>This course will be delivered face-to-face for students in Baton Rouge simultaneously for students living elsewhere online via Zoom. The method of delivery will employ a variety of methods of instruction including lecture, class discussion, small group interaction, role play and learning experiences.</w:t>
      </w:r>
    </w:p>
    <w:p w14:paraId="46B9C549" w14:textId="089E5F09" w:rsidR="56CE5393" w:rsidRDefault="56CE5393" w:rsidP="56CE5393">
      <w:pPr>
        <w:rPr>
          <w:rFonts w:ascii="Arial" w:hAnsi="Arial" w:cs="Arial"/>
          <w:b/>
          <w:bCs/>
          <w:color w:val="FF0000"/>
        </w:rPr>
      </w:pPr>
    </w:p>
    <w:p w14:paraId="3BA16C5C" w14:textId="77777777" w:rsidR="00BA0EC6" w:rsidRDefault="00BA0EC6" w:rsidP="00ED03F1">
      <w:pPr>
        <w:rPr>
          <w:rFonts w:ascii="Arial" w:hAnsi="Arial" w:cs="Arial"/>
          <w:b/>
          <w:szCs w:val="24"/>
        </w:rPr>
      </w:pPr>
    </w:p>
    <w:p w14:paraId="1379C8E8" w14:textId="46D6DB21" w:rsidR="00850FD5" w:rsidRDefault="00850FD5" w:rsidP="00ED03F1">
      <w:pPr>
        <w:rPr>
          <w:rFonts w:ascii="Arial" w:hAnsi="Arial" w:cs="Arial"/>
          <w:b/>
          <w:szCs w:val="24"/>
        </w:rPr>
      </w:pPr>
      <w:r>
        <w:rPr>
          <w:rFonts w:ascii="Arial" w:hAnsi="Arial" w:cs="Arial"/>
          <w:b/>
          <w:szCs w:val="24"/>
        </w:rPr>
        <w:lastRenderedPageBreak/>
        <w:t xml:space="preserve">Course Description: </w:t>
      </w:r>
      <w:r w:rsidRPr="00850FD5">
        <w:rPr>
          <w:rFonts w:ascii="Arial" w:hAnsi="Arial" w:cs="Arial"/>
          <w:szCs w:val="24"/>
        </w:rPr>
        <w:t xml:space="preserve">This </w:t>
      </w:r>
      <w:r>
        <w:rPr>
          <w:rFonts w:ascii="Arial" w:hAnsi="Arial" w:cs="Arial"/>
          <w:szCs w:val="24"/>
        </w:rPr>
        <w:t>hybrid i</w:t>
      </w:r>
      <w:r w:rsidRPr="00850FD5">
        <w:rPr>
          <w:rFonts w:ascii="Arial" w:hAnsi="Arial" w:cs="Arial"/>
          <w:szCs w:val="24"/>
        </w:rPr>
        <w:t>nternet</w:t>
      </w:r>
      <w:r>
        <w:rPr>
          <w:rFonts w:ascii="Arial" w:hAnsi="Arial" w:cs="Arial"/>
          <w:szCs w:val="24"/>
        </w:rPr>
        <w:t>/classroom-based</w:t>
      </w:r>
      <w:r w:rsidRPr="00850FD5">
        <w:rPr>
          <w:rFonts w:ascii="Arial" w:hAnsi="Arial" w:cs="Arial"/>
          <w:szCs w:val="24"/>
        </w:rPr>
        <w:t xml:space="preserve"> course reviews the </w:t>
      </w:r>
      <w:r>
        <w:rPr>
          <w:rFonts w:ascii="Arial" w:hAnsi="Arial" w:cs="Arial"/>
          <w:szCs w:val="24"/>
        </w:rPr>
        <w:t>use</w:t>
      </w:r>
      <w:r w:rsidRPr="00850FD5">
        <w:rPr>
          <w:rFonts w:ascii="Arial" w:hAnsi="Arial" w:cs="Arial"/>
          <w:szCs w:val="24"/>
        </w:rPr>
        <w:t xml:space="preserve"> of assistive technology </w:t>
      </w:r>
      <w:r>
        <w:rPr>
          <w:rFonts w:ascii="Arial" w:hAnsi="Arial" w:cs="Arial"/>
          <w:szCs w:val="24"/>
        </w:rPr>
        <w:t xml:space="preserve">and its application </w:t>
      </w:r>
      <w:r w:rsidR="001B3BBA">
        <w:rPr>
          <w:rFonts w:ascii="Arial" w:hAnsi="Arial" w:cs="Arial"/>
          <w:szCs w:val="24"/>
        </w:rPr>
        <w:t>in</w:t>
      </w:r>
      <w:r>
        <w:rPr>
          <w:rFonts w:ascii="Arial" w:hAnsi="Arial" w:cs="Arial"/>
          <w:szCs w:val="24"/>
        </w:rPr>
        <w:t xml:space="preserve"> </w:t>
      </w:r>
      <w:r w:rsidRPr="00850FD5">
        <w:rPr>
          <w:rFonts w:ascii="Arial" w:hAnsi="Arial" w:cs="Arial"/>
          <w:szCs w:val="24"/>
        </w:rPr>
        <w:t>vocational rehabilitation</w:t>
      </w:r>
      <w:r>
        <w:rPr>
          <w:rFonts w:ascii="Arial" w:hAnsi="Arial" w:cs="Arial"/>
          <w:szCs w:val="24"/>
        </w:rPr>
        <w:t>,</w:t>
      </w:r>
      <w:r w:rsidRPr="00850FD5">
        <w:rPr>
          <w:rFonts w:ascii="Arial" w:hAnsi="Arial" w:cs="Arial"/>
          <w:szCs w:val="24"/>
        </w:rPr>
        <w:t xml:space="preserve"> a</w:t>
      </w:r>
      <w:r w:rsidR="001B3BBA">
        <w:rPr>
          <w:rFonts w:ascii="Arial" w:hAnsi="Arial" w:cs="Arial"/>
          <w:szCs w:val="24"/>
        </w:rPr>
        <w:t>s well as t</w:t>
      </w:r>
      <w:r>
        <w:rPr>
          <w:rFonts w:ascii="Arial" w:hAnsi="Arial" w:cs="Arial"/>
          <w:szCs w:val="24"/>
        </w:rPr>
        <w:t xml:space="preserve">he </w:t>
      </w:r>
      <w:r w:rsidRPr="00850FD5">
        <w:rPr>
          <w:rFonts w:ascii="Arial" w:hAnsi="Arial" w:cs="Arial"/>
          <w:szCs w:val="24"/>
        </w:rPr>
        <w:t>needs of individuals with disabilities</w:t>
      </w:r>
      <w:r>
        <w:rPr>
          <w:rFonts w:ascii="Arial" w:hAnsi="Arial" w:cs="Arial"/>
          <w:szCs w:val="24"/>
        </w:rPr>
        <w:t xml:space="preserve"> in preparing to</w:t>
      </w:r>
      <w:r w:rsidRPr="00850FD5">
        <w:rPr>
          <w:rFonts w:ascii="Arial" w:hAnsi="Arial" w:cs="Arial"/>
          <w:szCs w:val="24"/>
        </w:rPr>
        <w:t xml:space="preserve"> meet the demands of modern e</w:t>
      </w:r>
      <w:r>
        <w:rPr>
          <w:rFonts w:ascii="Arial" w:hAnsi="Arial" w:cs="Arial"/>
          <w:szCs w:val="24"/>
        </w:rPr>
        <w:t xml:space="preserve">mployment. </w:t>
      </w:r>
      <w:r w:rsidRPr="00850FD5">
        <w:rPr>
          <w:rFonts w:ascii="Arial" w:hAnsi="Arial" w:cs="Arial"/>
          <w:szCs w:val="24"/>
        </w:rPr>
        <w:t xml:space="preserve">The course covers various types of assistive technology (AT) including: devices and/or software </w:t>
      </w:r>
      <w:r>
        <w:rPr>
          <w:rFonts w:ascii="Arial" w:hAnsi="Arial" w:cs="Arial"/>
          <w:szCs w:val="24"/>
        </w:rPr>
        <w:t>designed to a</w:t>
      </w:r>
      <w:r w:rsidR="001B3BBA">
        <w:rPr>
          <w:rFonts w:ascii="Arial" w:hAnsi="Arial" w:cs="Arial"/>
          <w:szCs w:val="24"/>
        </w:rPr>
        <w:t>ssist with</w:t>
      </w:r>
      <w:r w:rsidRPr="00850FD5">
        <w:rPr>
          <w:rFonts w:ascii="Arial" w:hAnsi="Arial" w:cs="Arial"/>
          <w:szCs w:val="24"/>
        </w:rPr>
        <w:t xml:space="preserve"> </w:t>
      </w:r>
      <w:r w:rsidR="001B3BBA">
        <w:rPr>
          <w:rFonts w:ascii="Arial" w:hAnsi="Arial" w:cs="Arial"/>
          <w:szCs w:val="24"/>
        </w:rPr>
        <w:t>sensory impairments</w:t>
      </w:r>
      <w:r w:rsidRPr="00850FD5">
        <w:rPr>
          <w:rFonts w:ascii="Arial" w:hAnsi="Arial" w:cs="Arial"/>
          <w:szCs w:val="24"/>
        </w:rPr>
        <w:t xml:space="preserve">, assist in personal mobility (ambulation or wheeled), transportation </w:t>
      </w:r>
      <w:r>
        <w:rPr>
          <w:rFonts w:ascii="Arial" w:hAnsi="Arial" w:cs="Arial"/>
          <w:szCs w:val="24"/>
        </w:rPr>
        <w:t xml:space="preserve">devices, </w:t>
      </w:r>
      <w:r w:rsidRPr="00850FD5">
        <w:rPr>
          <w:rFonts w:ascii="Arial" w:hAnsi="Arial" w:cs="Arial"/>
          <w:szCs w:val="24"/>
        </w:rPr>
        <w:t xml:space="preserve">devices for individuals with cognitive or memory disorders, devices </w:t>
      </w:r>
      <w:r>
        <w:rPr>
          <w:rFonts w:ascii="Arial" w:hAnsi="Arial" w:cs="Arial"/>
          <w:szCs w:val="24"/>
        </w:rPr>
        <w:t xml:space="preserve">designed </w:t>
      </w:r>
      <w:r w:rsidRPr="00850FD5">
        <w:rPr>
          <w:rFonts w:ascii="Arial" w:hAnsi="Arial" w:cs="Arial"/>
          <w:szCs w:val="24"/>
        </w:rPr>
        <w:t>to facilitate communication, and specific, customized solutions for jobsite accommodations.</w:t>
      </w:r>
      <w:r>
        <w:rPr>
          <w:rFonts w:ascii="Arial" w:hAnsi="Arial" w:cs="Arial"/>
          <w:szCs w:val="24"/>
        </w:rPr>
        <w:t xml:space="preserve"> </w:t>
      </w:r>
      <w:r w:rsidRPr="00850FD5">
        <w:rPr>
          <w:rFonts w:ascii="Arial" w:hAnsi="Arial" w:cs="Arial"/>
          <w:szCs w:val="24"/>
        </w:rPr>
        <w:t>The course includes the application of clinically-based strategies for determining an individual’s need for</w:t>
      </w:r>
      <w:r>
        <w:rPr>
          <w:rFonts w:ascii="Arial" w:hAnsi="Arial" w:cs="Arial"/>
          <w:szCs w:val="24"/>
        </w:rPr>
        <w:t>,</w:t>
      </w:r>
      <w:r w:rsidRPr="00850FD5">
        <w:rPr>
          <w:rFonts w:ascii="Arial" w:hAnsi="Arial" w:cs="Arial"/>
          <w:szCs w:val="24"/>
        </w:rPr>
        <w:t xml:space="preserve"> and acceptance of</w:t>
      </w:r>
      <w:r w:rsidR="001B3BBA">
        <w:rPr>
          <w:rFonts w:ascii="Arial" w:hAnsi="Arial" w:cs="Arial"/>
          <w:szCs w:val="24"/>
        </w:rPr>
        <w:t>,</w:t>
      </w:r>
      <w:r w:rsidRPr="00850FD5">
        <w:rPr>
          <w:rFonts w:ascii="Arial" w:hAnsi="Arial" w:cs="Arial"/>
          <w:szCs w:val="24"/>
        </w:rPr>
        <w:t xml:space="preserve"> assistive technology to improve functional outcomes. The course will include interviews and observations with AT specialists and AT/RT consumers.</w:t>
      </w:r>
    </w:p>
    <w:p w14:paraId="764ED97E" w14:textId="77777777" w:rsidR="00850FD5" w:rsidRDefault="00850FD5" w:rsidP="00ED03F1">
      <w:pPr>
        <w:rPr>
          <w:rFonts w:ascii="Arial" w:hAnsi="Arial" w:cs="Arial"/>
          <w:b/>
          <w:szCs w:val="24"/>
        </w:rPr>
      </w:pPr>
    </w:p>
    <w:p w14:paraId="0E70D2A5" w14:textId="6AE59507" w:rsidR="00E575D6" w:rsidRPr="00892C27" w:rsidRDefault="00E575D6" w:rsidP="00ED03F1">
      <w:pPr>
        <w:rPr>
          <w:rFonts w:ascii="Arial" w:hAnsi="Arial" w:cs="Arial"/>
          <w:b/>
          <w:szCs w:val="24"/>
        </w:rPr>
      </w:pPr>
      <w:r w:rsidRPr="00892C27">
        <w:rPr>
          <w:rFonts w:ascii="Arial" w:hAnsi="Arial" w:cs="Arial"/>
          <w:b/>
          <w:szCs w:val="24"/>
        </w:rPr>
        <w:t xml:space="preserve">Professional Conduct: </w:t>
      </w:r>
      <w:r w:rsidRPr="00892C27">
        <w:rPr>
          <w:rFonts w:ascii="Arial" w:hAnsi="Arial" w:cs="Arial"/>
          <w:szCs w:val="24"/>
        </w:rPr>
        <w:t xml:space="preserve">Students are expected to adhere to the current commission for the </w:t>
      </w:r>
      <w:r w:rsidRPr="00892C27">
        <w:rPr>
          <w:rFonts w:ascii="Arial" w:hAnsi="Arial" w:cs="Arial"/>
          <w:i/>
          <w:szCs w:val="24"/>
        </w:rPr>
        <w:t xml:space="preserve">Certification of Rehabilitation Counselor’s (CRCC) Code of Ethics </w:t>
      </w:r>
      <w:r w:rsidRPr="00892C27">
        <w:rPr>
          <w:rFonts w:ascii="Arial" w:hAnsi="Arial" w:cs="Arial"/>
          <w:szCs w:val="24"/>
        </w:rPr>
        <w:t xml:space="preserve">and the </w:t>
      </w:r>
      <w:r w:rsidRPr="00892C27">
        <w:rPr>
          <w:rFonts w:ascii="Arial" w:hAnsi="Arial" w:cs="Arial"/>
          <w:i/>
          <w:szCs w:val="24"/>
        </w:rPr>
        <w:t xml:space="preserve">American Counseling Association’s (ACA) Code of Ethics. </w:t>
      </w:r>
      <w:r w:rsidRPr="00892C27">
        <w:rPr>
          <w:rFonts w:ascii="Arial" w:hAnsi="Arial" w:cs="Arial"/>
          <w:szCs w:val="24"/>
        </w:rPr>
        <w:t xml:space="preserve"> </w:t>
      </w:r>
      <w:r w:rsidR="00ED03F1">
        <w:rPr>
          <w:rFonts w:ascii="Arial" w:hAnsi="Arial" w:cs="Arial"/>
          <w:szCs w:val="24"/>
        </w:rPr>
        <w:t>Both</w:t>
      </w:r>
      <w:r w:rsidRPr="00892C27">
        <w:rPr>
          <w:rFonts w:ascii="Arial" w:hAnsi="Arial" w:cs="Arial"/>
          <w:szCs w:val="24"/>
        </w:rPr>
        <w:t xml:space="preserve"> documents are available for students’ revi</w:t>
      </w:r>
      <w:r w:rsidR="00ED03F1">
        <w:rPr>
          <w:rFonts w:ascii="Arial" w:hAnsi="Arial" w:cs="Arial"/>
          <w:szCs w:val="24"/>
        </w:rPr>
        <w:t xml:space="preserve">ew </w:t>
      </w:r>
      <w:r w:rsidRPr="00892C27">
        <w:rPr>
          <w:rFonts w:ascii="Arial" w:hAnsi="Arial" w:cs="Arial"/>
          <w:szCs w:val="24"/>
        </w:rPr>
        <w:t>on our course site.</w:t>
      </w:r>
    </w:p>
    <w:p w14:paraId="194DB9D1" w14:textId="77777777" w:rsidR="00EE235D" w:rsidRPr="00892C27" w:rsidRDefault="00EE235D" w:rsidP="00ED03F1">
      <w:pPr>
        <w:tabs>
          <w:tab w:val="left" w:pos="576"/>
          <w:tab w:val="left" w:pos="1152"/>
          <w:tab w:val="left" w:pos="1872"/>
          <w:tab w:val="left" w:pos="2592"/>
          <w:tab w:val="left" w:pos="4032"/>
          <w:tab w:val="left" w:pos="5472"/>
          <w:tab w:val="left" w:pos="6912"/>
          <w:tab w:val="left" w:pos="8352"/>
        </w:tabs>
        <w:rPr>
          <w:rFonts w:ascii="Arial" w:hAnsi="Arial" w:cs="Arial"/>
          <w:szCs w:val="24"/>
        </w:rPr>
      </w:pPr>
    </w:p>
    <w:p w14:paraId="3FE6D0BE" w14:textId="77777777" w:rsidR="00ED03F1" w:rsidRDefault="00ED03F1" w:rsidP="00ED03F1">
      <w:pPr>
        <w:tabs>
          <w:tab w:val="left" w:pos="576"/>
          <w:tab w:val="left" w:pos="1386"/>
          <w:tab w:val="left" w:pos="2016"/>
          <w:tab w:val="left" w:pos="2592"/>
          <w:tab w:val="left" w:pos="4032"/>
          <w:tab w:val="left" w:pos="5472"/>
          <w:tab w:val="left" w:pos="6912"/>
          <w:tab w:val="left" w:pos="8352"/>
        </w:tabs>
        <w:rPr>
          <w:rFonts w:ascii="Arial" w:hAnsi="Arial" w:cs="Arial"/>
          <w:b/>
          <w:bCs/>
          <w:szCs w:val="24"/>
        </w:rPr>
      </w:pPr>
    </w:p>
    <w:p w14:paraId="03ECAE62" w14:textId="1AD386CB" w:rsidR="00992A97" w:rsidRPr="00892C27" w:rsidRDefault="005D40FF" w:rsidP="00ED03F1">
      <w:pPr>
        <w:tabs>
          <w:tab w:val="left" w:pos="576"/>
          <w:tab w:val="left" w:pos="1386"/>
          <w:tab w:val="left" w:pos="2016"/>
          <w:tab w:val="left" w:pos="2592"/>
          <w:tab w:val="left" w:pos="4032"/>
          <w:tab w:val="left" w:pos="5472"/>
          <w:tab w:val="left" w:pos="6912"/>
          <w:tab w:val="left" w:pos="8352"/>
        </w:tabs>
        <w:rPr>
          <w:rFonts w:ascii="Arial" w:hAnsi="Arial" w:cs="Arial"/>
          <w:szCs w:val="24"/>
        </w:rPr>
      </w:pPr>
      <w:r w:rsidRPr="00892C27">
        <w:rPr>
          <w:rFonts w:ascii="Arial" w:hAnsi="Arial" w:cs="Arial"/>
          <w:b/>
          <w:bCs/>
          <w:szCs w:val="24"/>
        </w:rPr>
        <w:t>Required Text</w:t>
      </w:r>
      <w:r w:rsidR="00992A97" w:rsidRPr="00892C27">
        <w:rPr>
          <w:rFonts w:ascii="Arial" w:hAnsi="Arial" w:cs="Arial"/>
          <w:b/>
          <w:bCs/>
          <w:szCs w:val="24"/>
        </w:rPr>
        <w:t>s</w:t>
      </w:r>
      <w:r w:rsidR="00E575D6" w:rsidRPr="00892C27">
        <w:rPr>
          <w:rFonts w:ascii="Arial" w:hAnsi="Arial" w:cs="Arial"/>
          <w:b/>
          <w:bCs/>
          <w:szCs w:val="24"/>
        </w:rPr>
        <w:t>:</w:t>
      </w:r>
      <w:r w:rsidR="00992A97" w:rsidRPr="00892C27">
        <w:rPr>
          <w:rFonts w:ascii="Arial" w:hAnsi="Arial" w:cs="Arial"/>
          <w:szCs w:val="24"/>
        </w:rPr>
        <w:t xml:space="preserve"> </w:t>
      </w:r>
    </w:p>
    <w:p w14:paraId="5CB7CDBF" w14:textId="6E4FCCCE" w:rsidR="00A0495B" w:rsidRDefault="00E33C9B" w:rsidP="00ED03F1">
      <w:pPr>
        <w:tabs>
          <w:tab w:val="left" w:pos="576"/>
          <w:tab w:val="left" w:pos="1386"/>
          <w:tab w:val="left" w:pos="2016"/>
          <w:tab w:val="left" w:pos="2592"/>
          <w:tab w:val="left" w:pos="4032"/>
          <w:tab w:val="left" w:pos="5472"/>
          <w:tab w:val="left" w:pos="6912"/>
          <w:tab w:val="left" w:pos="8352"/>
        </w:tabs>
        <w:rPr>
          <w:rFonts w:ascii="Arial" w:hAnsi="Arial" w:cs="Arial"/>
          <w:i/>
          <w:iCs/>
          <w:szCs w:val="24"/>
        </w:rPr>
      </w:pPr>
      <w:r w:rsidRPr="00E33C9B">
        <w:rPr>
          <w:rFonts w:ascii="Arial" w:hAnsi="Arial" w:cs="Arial"/>
          <w:szCs w:val="24"/>
        </w:rPr>
        <w:t xml:space="preserve">Cook, A. M., &amp; Miller Polgar, J. (2012). </w:t>
      </w:r>
      <w:r w:rsidRPr="00ED03F1">
        <w:rPr>
          <w:rFonts w:ascii="Arial" w:hAnsi="Arial" w:cs="Arial"/>
          <w:i/>
          <w:szCs w:val="24"/>
        </w:rPr>
        <w:t>Essentials of Assistive Technologies</w:t>
      </w:r>
      <w:r>
        <w:rPr>
          <w:rFonts w:ascii="Arial" w:hAnsi="Arial" w:cs="Arial"/>
          <w:szCs w:val="24"/>
        </w:rPr>
        <w:t xml:space="preserve">. </w:t>
      </w:r>
      <w:r w:rsidRPr="00E33C9B">
        <w:rPr>
          <w:rFonts w:ascii="Arial" w:hAnsi="Arial" w:cs="Arial"/>
          <w:szCs w:val="24"/>
        </w:rPr>
        <w:t>St. </w:t>
      </w:r>
      <w:r w:rsidRPr="00E33C9B">
        <w:rPr>
          <w:rFonts w:ascii="Arial" w:hAnsi="Arial" w:cs="Arial"/>
          <w:iCs/>
          <w:szCs w:val="24"/>
        </w:rPr>
        <w:t>Louis:</w:t>
      </w:r>
      <w:r w:rsidR="008D4CB7">
        <w:rPr>
          <w:rFonts w:ascii="Arial" w:hAnsi="Arial" w:cs="Arial"/>
          <w:iCs/>
          <w:szCs w:val="24"/>
        </w:rPr>
        <w:tab/>
      </w:r>
      <w:r w:rsidRPr="00E33C9B">
        <w:rPr>
          <w:rFonts w:ascii="Arial" w:hAnsi="Arial" w:cs="Arial"/>
          <w:iCs/>
          <w:szCs w:val="24"/>
        </w:rPr>
        <w:t>Elsevier.</w:t>
      </w:r>
    </w:p>
    <w:p w14:paraId="27E0C730" w14:textId="77777777" w:rsidR="00E33C9B" w:rsidRPr="00892C27" w:rsidRDefault="00E33C9B" w:rsidP="00ED03F1">
      <w:pPr>
        <w:tabs>
          <w:tab w:val="left" w:pos="576"/>
          <w:tab w:val="left" w:pos="1386"/>
          <w:tab w:val="left" w:pos="2016"/>
          <w:tab w:val="left" w:pos="2592"/>
          <w:tab w:val="left" w:pos="4032"/>
          <w:tab w:val="left" w:pos="5472"/>
          <w:tab w:val="left" w:pos="6912"/>
          <w:tab w:val="left" w:pos="8352"/>
        </w:tabs>
        <w:rPr>
          <w:rFonts w:ascii="Arial" w:hAnsi="Arial" w:cs="Arial"/>
          <w:szCs w:val="24"/>
        </w:rPr>
      </w:pPr>
    </w:p>
    <w:p w14:paraId="0C8E05DD" w14:textId="684D426E" w:rsidR="00E575D6" w:rsidRPr="00892C27" w:rsidRDefault="00A0495B" w:rsidP="00ED03F1">
      <w:pPr>
        <w:tabs>
          <w:tab w:val="left" w:pos="576"/>
          <w:tab w:val="left" w:pos="1386"/>
          <w:tab w:val="left" w:pos="2016"/>
          <w:tab w:val="left" w:pos="2592"/>
          <w:tab w:val="left" w:pos="4032"/>
          <w:tab w:val="left" w:pos="5472"/>
          <w:tab w:val="left" w:pos="6912"/>
          <w:tab w:val="left" w:pos="8352"/>
        </w:tabs>
        <w:rPr>
          <w:rFonts w:ascii="Arial" w:hAnsi="Arial" w:cs="Arial"/>
          <w:color w:val="000000"/>
          <w:szCs w:val="24"/>
        </w:rPr>
      </w:pPr>
      <w:r w:rsidRPr="00892C27">
        <w:rPr>
          <w:rFonts w:ascii="Arial" w:hAnsi="Arial" w:cs="Arial"/>
          <w:b/>
          <w:bCs/>
          <w:szCs w:val="24"/>
        </w:rPr>
        <w:t>Supplemental Readings</w:t>
      </w:r>
      <w:r w:rsidR="00E575D6" w:rsidRPr="00892C27">
        <w:rPr>
          <w:rFonts w:ascii="Arial" w:hAnsi="Arial" w:cs="Arial"/>
          <w:b/>
          <w:bCs/>
          <w:szCs w:val="24"/>
        </w:rPr>
        <w:t>:</w:t>
      </w:r>
      <w:r w:rsidR="00992A97" w:rsidRPr="00892C27">
        <w:rPr>
          <w:rFonts w:ascii="Arial" w:hAnsi="Arial" w:cs="Arial"/>
          <w:szCs w:val="24"/>
        </w:rPr>
        <w:t xml:space="preserve">  </w:t>
      </w:r>
      <w:r w:rsidRPr="00892C27">
        <w:rPr>
          <w:rStyle w:val="normaltextrun1"/>
          <w:rFonts w:ascii="Arial" w:hAnsi="Arial" w:cs="Arial"/>
          <w:color w:val="000000"/>
          <w:szCs w:val="24"/>
        </w:rPr>
        <w:t xml:space="preserve">Throughout the semester, the instructor will give the student supplemental readings to cover content not included in the required textbooks. These readings will be distributed electronically via </w:t>
      </w:r>
      <w:r w:rsidR="00E33C9B">
        <w:rPr>
          <w:rStyle w:val="spellingerror"/>
          <w:rFonts w:ascii="Arial" w:hAnsi="Arial" w:cs="Arial"/>
          <w:color w:val="000000"/>
          <w:szCs w:val="24"/>
        </w:rPr>
        <w:t>the course site</w:t>
      </w:r>
      <w:r w:rsidR="001504E6" w:rsidRPr="00892C27">
        <w:rPr>
          <w:rStyle w:val="spellingerror"/>
          <w:rFonts w:ascii="Arial" w:hAnsi="Arial" w:cs="Arial"/>
          <w:color w:val="000000"/>
          <w:szCs w:val="24"/>
        </w:rPr>
        <w:t xml:space="preserve"> and are listed in on the weekly calendar</w:t>
      </w:r>
      <w:r w:rsidRPr="00892C27">
        <w:rPr>
          <w:rStyle w:val="spellingerror"/>
          <w:rFonts w:ascii="Arial" w:hAnsi="Arial" w:cs="Arial"/>
          <w:color w:val="000000"/>
          <w:szCs w:val="24"/>
        </w:rPr>
        <w:t xml:space="preserve">. </w:t>
      </w:r>
      <w:r w:rsidR="00E575D6" w:rsidRPr="00892C27">
        <w:rPr>
          <w:rFonts w:ascii="Arial" w:hAnsi="Arial" w:cs="Arial"/>
          <w:szCs w:val="24"/>
        </w:rPr>
        <w:t xml:space="preserve"> </w:t>
      </w:r>
    </w:p>
    <w:p w14:paraId="3F83B412" w14:textId="73C1F19B" w:rsidR="000272E8" w:rsidRDefault="000272E8" w:rsidP="00ED03F1">
      <w:pPr>
        <w:tabs>
          <w:tab w:val="left" w:pos="576"/>
          <w:tab w:val="left" w:pos="1152"/>
          <w:tab w:val="left" w:pos="1872"/>
          <w:tab w:val="left" w:pos="2592"/>
          <w:tab w:val="left" w:pos="4032"/>
          <w:tab w:val="left" w:pos="5472"/>
          <w:tab w:val="left" w:pos="6912"/>
          <w:tab w:val="left" w:pos="8352"/>
        </w:tabs>
        <w:rPr>
          <w:rFonts w:ascii="Arial" w:hAnsi="Arial" w:cs="Arial"/>
          <w:szCs w:val="24"/>
        </w:rPr>
      </w:pPr>
    </w:p>
    <w:p w14:paraId="2F7D2040" w14:textId="3748A888" w:rsidR="006F0ED1" w:rsidRPr="00E33C9B" w:rsidRDefault="006F0ED1" w:rsidP="00ED03F1">
      <w:pPr>
        <w:pStyle w:val="PlainText"/>
        <w:tabs>
          <w:tab w:val="left" w:pos="0"/>
        </w:tabs>
        <w:rPr>
          <w:rFonts w:ascii="Arial" w:hAnsi="Arial" w:cs="Arial"/>
          <w:sz w:val="24"/>
          <w:szCs w:val="24"/>
          <w:lang w:val="en-US"/>
        </w:rPr>
      </w:pPr>
      <w:r w:rsidRPr="00892C27">
        <w:rPr>
          <w:rFonts w:ascii="Arial" w:hAnsi="Arial" w:cs="Arial"/>
          <w:b/>
          <w:sz w:val="24"/>
          <w:szCs w:val="24"/>
        </w:rPr>
        <w:t>Methods of Instruction</w:t>
      </w:r>
      <w:r w:rsidRPr="00892C27">
        <w:rPr>
          <w:rFonts w:ascii="Arial" w:hAnsi="Arial" w:cs="Arial"/>
          <w:sz w:val="24"/>
          <w:szCs w:val="24"/>
        </w:rPr>
        <w:t xml:space="preserve">: </w:t>
      </w:r>
      <w:r w:rsidR="00A17682" w:rsidRPr="00A17682">
        <w:rPr>
          <w:rFonts w:ascii="Arial" w:hAnsi="Arial" w:cs="Arial"/>
          <w:sz w:val="24"/>
          <w:szCs w:val="24"/>
        </w:rPr>
        <w:t xml:space="preserve">This course is intended for Master’s level candidates in the Clinical Rehabilitation Counseling and other human services fields whom have been approved for this course by their respective advisors. </w:t>
      </w:r>
      <w:r w:rsidR="00ED03F1" w:rsidRPr="00ED03F1">
        <w:rPr>
          <w:rFonts w:ascii="Arial" w:hAnsi="Arial" w:cs="Arial"/>
          <w:sz w:val="24"/>
          <w:szCs w:val="24"/>
        </w:rPr>
        <w:t>This course will be delivered face-to-face for students in Baton Rouge and simultaneously for students living elsewhere online via Zoom. The method of delivery will employ a variety of methods of instruction including lecture, class discussion, small group interaction, role play and learning experiences</w:t>
      </w:r>
      <w:r w:rsidR="00ED03F1">
        <w:rPr>
          <w:rFonts w:ascii="Arial" w:hAnsi="Arial" w:cs="Arial"/>
          <w:sz w:val="24"/>
          <w:szCs w:val="24"/>
          <w:lang w:val="en-US"/>
        </w:rPr>
        <w:t xml:space="preserve">, </w:t>
      </w:r>
      <w:r w:rsidRPr="00892C27">
        <w:rPr>
          <w:rFonts w:ascii="Arial" w:hAnsi="Arial" w:cs="Arial"/>
          <w:sz w:val="24"/>
          <w:szCs w:val="24"/>
        </w:rPr>
        <w:t>student p</w:t>
      </w:r>
      <w:r w:rsidR="00655586" w:rsidRPr="00892C27">
        <w:rPr>
          <w:rFonts w:ascii="Arial" w:hAnsi="Arial" w:cs="Arial"/>
          <w:sz w:val="24"/>
          <w:szCs w:val="24"/>
        </w:rPr>
        <w:t xml:space="preserve">resentations, </w:t>
      </w:r>
      <w:r w:rsidR="00655586" w:rsidRPr="00892C27">
        <w:rPr>
          <w:rFonts w:ascii="Arial" w:hAnsi="Arial" w:cs="Arial"/>
          <w:sz w:val="24"/>
          <w:szCs w:val="24"/>
          <w:lang w:val="en-US"/>
        </w:rPr>
        <w:t xml:space="preserve">and </w:t>
      </w:r>
      <w:r w:rsidR="00655586" w:rsidRPr="00892C27">
        <w:rPr>
          <w:rFonts w:ascii="Arial" w:hAnsi="Arial" w:cs="Arial"/>
          <w:sz w:val="24"/>
          <w:szCs w:val="24"/>
        </w:rPr>
        <w:t>student products</w:t>
      </w:r>
      <w:r w:rsidR="00E33C9B">
        <w:rPr>
          <w:rFonts w:ascii="Arial" w:hAnsi="Arial" w:cs="Arial"/>
          <w:sz w:val="24"/>
          <w:szCs w:val="24"/>
          <w:lang w:val="en-US"/>
        </w:rPr>
        <w:t>.</w:t>
      </w:r>
    </w:p>
    <w:p w14:paraId="535690A1" w14:textId="1F2E8805" w:rsidR="003878CF" w:rsidRPr="00892C27" w:rsidRDefault="003878CF" w:rsidP="00ED03F1">
      <w:pPr>
        <w:pStyle w:val="PlainText"/>
        <w:tabs>
          <w:tab w:val="left" w:pos="0"/>
        </w:tabs>
        <w:rPr>
          <w:rFonts w:ascii="Arial" w:hAnsi="Arial" w:cs="Arial"/>
          <w:sz w:val="24"/>
          <w:szCs w:val="24"/>
        </w:rPr>
      </w:pPr>
    </w:p>
    <w:p w14:paraId="1869AC36" w14:textId="67ADF253" w:rsidR="00ED03F1" w:rsidRPr="00ED03F1" w:rsidRDefault="00C879A2" w:rsidP="00ED03F1">
      <w:pPr>
        <w:pStyle w:val="paragraph"/>
        <w:textAlignment w:val="baseline"/>
        <w:rPr>
          <w:rStyle w:val="normaltextrun1"/>
          <w:rFonts w:ascii="Arial" w:hAnsi="Arial" w:cs="Arial"/>
        </w:rPr>
      </w:pPr>
      <w:r w:rsidRPr="008D6EA9">
        <w:rPr>
          <w:rStyle w:val="normaltextrun1"/>
          <w:rFonts w:ascii="Arial" w:hAnsi="Arial" w:cs="Arial"/>
          <w:b/>
        </w:rPr>
        <w:t>Student Learning Outcomes:</w:t>
      </w:r>
      <w:r w:rsidRPr="008D6EA9">
        <w:rPr>
          <w:rStyle w:val="normaltextrun1"/>
          <w:rFonts w:ascii="Arial" w:hAnsi="Arial" w:cs="Arial"/>
        </w:rPr>
        <w:t xml:space="preserve"> </w:t>
      </w:r>
      <w:r w:rsidR="00ED03F1" w:rsidRPr="00ED03F1">
        <w:rPr>
          <w:rStyle w:val="normaltextrun1"/>
          <w:rFonts w:ascii="Arial" w:hAnsi="Arial" w:cs="Arial"/>
        </w:rPr>
        <w:t xml:space="preserve">The Graduate Program in Clinical Rehabilitation Counseling adheres to standards set forth by the Council for Accreditation of Counseling and Related Educational Programs (CACREP). </w:t>
      </w:r>
      <w:r w:rsidR="00C86545" w:rsidRPr="00ED03F1">
        <w:rPr>
          <w:rStyle w:val="normaltextrun1"/>
          <w:rFonts w:ascii="Arial" w:hAnsi="Arial" w:cs="Arial"/>
        </w:rPr>
        <w:t>Throughout this syllabus, this course addresses professional counseling requirements for CACREP Standards Section 5.D.2-3</w:t>
      </w:r>
      <w:r w:rsidR="00C86545">
        <w:rPr>
          <w:rStyle w:val="normaltextrun1"/>
          <w:rFonts w:ascii="Arial" w:hAnsi="Arial" w:cs="Arial"/>
        </w:rPr>
        <w:t xml:space="preserve">. </w:t>
      </w:r>
      <w:r w:rsidRPr="008D6EA9">
        <w:rPr>
          <w:rStyle w:val="normaltextrun1"/>
          <w:rFonts w:ascii="Arial" w:hAnsi="Arial" w:cs="Arial"/>
        </w:rPr>
        <w:t>The standards are as follows</w:t>
      </w:r>
      <w:r w:rsidR="00C86545">
        <w:t>:</w:t>
      </w:r>
    </w:p>
    <w:p w14:paraId="2A162F8B" w14:textId="77777777" w:rsidR="00ED03F1" w:rsidRPr="00ED03F1" w:rsidRDefault="00ED03F1" w:rsidP="00ED03F1">
      <w:pPr>
        <w:pStyle w:val="paragraph"/>
        <w:textAlignment w:val="baseline"/>
        <w:rPr>
          <w:rStyle w:val="normaltextrun1"/>
          <w:rFonts w:ascii="Arial" w:hAnsi="Arial" w:cs="Arial"/>
        </w:rPr>
      </w:pPr>
    </w:p>
    <w:p w14:paraId="302AB679" w14:textId="77777777" w:rsidR="00ED03F1" w:rsidRPr="00ED03F1" w:rsidRDefault="00ED03F1" w:rsidP="00ED03F1">
      <w:pPr>
        <w:pStyle w:val="paragraph"/>
        <w:textAlignment w:val="baseline"/>
        <w:rPr>
          <w:rStyle w:val="normaltextrun1"/>
          <w:rFonts w:ascii="Arial" w:hAnsi="Arial" w:cs="Arial"/>
        </w:rPr>
      </w:pPr>
      <w:r w:rsidRPr="00ED03F1">
        <w:rPr>
          <w:rStyle w:val="normaltextrun1"/>
          <w:rFonts w:ascii="Arial" w:hAnsi="Arial" w:cs="Arial"/>
        </w:rPr>
        <w:t>5.D.2. – Contextual Dimensions</w:t>
      </w:r>
    </w:p>
    <w:p w14:paraId="71A704AA" w14:textId="77777777" w:rsidR="00ED03F1" w:rsidRPr="00ED03F1" w:rsidRDefault="00ED03F1" w:rsidP="00ED03F1">
      <w:pPr>
        <w:pStyle w:val="paragraph"/>
        <w:textAlignment w:val="baseline"/>
        <w:rPr>
          <w:rStyle w:val="normaltextrun1"/>
          <w:rFonts w:ascii="Arial" w:hAnsi="Arial" w:cs="Arial"/>
        </w:rPr>
      </w:pPr>
    </w:p>
    <w:p w14:paraId="2F6ADD41" w14:textId="364B2B10" w:rsidR="00ED03F1" w:rsidRDefault="00ED03F1" w:rsidP="00ED03F1">
      <w:pPr>
        <w:pStyle w:val="paragraph"/>
        <w:textAlignment w:val="baseline"/>
        <w:rPr>
          <w:rStyle w:val="normaltextrun1"/>
          <w:rFonts w:ascii="Arial" w:hAnsi="Arial" w:cs="Arial"/>
        </w:rPr>
      </w:pPr>
      <w:r w:rsidRPr="00ED03F1">
        <w:rPr>
          <w:rStyle w:val="normaltextrun1"/>
          <w:rFonts w:ascii="Arial" w:hAnsi="Arial" w:cs="Arial"/>
        </w:rPr>
        <w:t>2n. transferable skills, functional assessments, and work-related supports for achieving and maintaining meaningful employment for people with disabilities</w:t>
      </w:r>
    </w:p>
    <w:p w14:paraId="7CBFE039" w14:textId="77777777" w:rsidR="00C86545" w:rsidRPr="00ED03F1" w:rsidRDefault="00C86545" w:rsidP="00ED03F1">
      <w:pPr>
        <w:pStyle w:val="paragraph"/>
        <w:textAlignment w:val="baseline"/>
        <w:rPr>
          <w:rStyle w:val="normaltextrun1"/>
          <w:rFonts w:ascii="Arial" w:hAnsi="Arial" w:cs="Arial"/>
        </w:rPr>
      </w:pPr>
    </w:p>
    <w:p w14:paraId="31B6C4E1" w14:textId="6809DB9F" w:rsidR="00ED03F1" w:rsidRDefault="00ED03F1" w:rsidP="00ED03F1">
      <w:pPr>
        <w:pStyle w:val="paragraph"/>
        <w:textAlignment w:val="baseline"/>
        <w:rPr>
          <w:rStyle w:val="normaltextrun1"/>
          <w:rFonts w:ascii="Arial" w:hAnsi="Arial" w:cs="Arial"/>
        </w:rPr>
      </w:pPr>
      <w:r w:rsidRPr="00ED03F1">
        <w:rPr>
          <w:rStyle w:val="normaltextrun1"/>
          <w:rFonts w:ascii="Arial" w:hAnsi="Arial" w:cs="Arial"/>
        </w:rPr>
        <w:t>2p. environmental, attitudinal, and individual barriers for people with disabilities</w:t>
      </w:r>
    </w:p>
    <w:p w14:paraId="5D3B58C6" w14:textId="77777777" w:rsidR="00C86545" w:rsidRPr="00ED03F1" w:rsidRDefault="00C86545" w:rsidP="00ED03F1">
      <w:pPr>
        <w:pStyle w:val="paragraph"/>
        <w:textAlignment w:val="baseline"/>
        <w:rPr>
          <w:rStyle w:val="normaltextrun1"/>
          <w:rFonts w:ascii="Arial" w:hAnsi="Arial" w:cs="Arial"/>
        </w:rPr>
      </w:pPr>
    </w:p>
    <w:p w14:paraId="4BABC367" w14:textId="77777777" w:rsidR="00ED03F1" w:rsidRPr="00ED03F1" w:rsidRDefault="00ED03F1" w:rsidP="00ED03F1">
      <w:pPr>
        <w:pStyle w:val="paragraph"/>
        <w:textAlignment w:val="baseline"/>
        <w:rPr>
          <w:rStyle w:val="normaltextrun1"/>
          <w:rFonts w:ascii="Arial" w:hAnsi="Arial" w:cs="Arial"/>
        </w:rPr>
      </w:pPr>
      <w:r w:rsidRPr="00ED03F1">
        <w:rPr>
          <w:rStyle w:val="normaltextrun1"/>
          <w:rFonts w:ascii="Arial" w:hAnsi="Arial" w:cs="Arial"/>
        </w:rPr>
        <w:lastRenderedPageBreak/>
        <w:t>2q. assistive technology to reduce or eliminate barriers and functional limitations</w:t>
      </w:r>
    </w:p>
    <w:p w14:paraId="17743431" w14:textId="77777777" w:rsidR="00ED03F1" w:rsidRPr="00ED03F1" w:rsidRDefault="00ED03F1" w:rsidP="00ED03F1">
      <w:pPr>
        <w:pStyle w:val="paragraph"/>
        <w:textAlignment w:val="baseline"/>
        <w:rPr>
          <w:rStyle w:val="normaltextrun1"/>
          <w:rFonts w:ascii="Arial" w:hAnsi="Arial" w:cs="Arial"/>
        </w:rPr>
      </w:pPr>
    </w:p>
    <w:p w14:paraId="6002F33F" w14:textId="77777777" w:rsidR="00ED03F1" w:rsidRPr="00ED03F1" w:rsidRDefault="00ED03F1" w:rsidP="00ED03F1">
      <w:pPr>
        <w:pStyle w:val="paragraph"/>
        <w:textAlignment w:val="baseline"/>
        <w:rPr>
          <w:rStyle w:val="normaltextrun1"/>
          <w:rFonts w:ascii="Arial" w:hAnsi="Arial" w:cs="Arial"/>
        </w:rPr>
      </w:pPr>
      <w:r w:rsidRPr="00ED03F1">
        <w:rPr>
          <w:rStyle w:val="normaltextrun1"/>
          <w:rFonts w:ascii="Arial" w:hAnsi="Arial" w:cs="Arial"/>
        </w:rPr>
        <w:t>5.D.3. - Practice</w:t>
      </w:r>
    </w:p>
    <w:p w14:paraId="6C3AA19C" w14:textId="77777777" w:rsidR="00ED03F1" w:rsidRPr="00C86545" w:rsidRDefault="00ED03F1" w:rsidP="00ED03F1">
      <w:pPr>
        <w:pStyle w:val="paragraph"/>
        <w:textAlignment w:val="baseline"/>
        <w:rPr>
          <w:rStyle w:val="normaltextrun1"/>
          <w:rFonts w:ascii="Arial" w:hAnsi="Arial" w:cs="Arial"/>
        </w:rPr>
      </w:pPr>
    </w:p>
    <w:p w14:paraId="2056C2D4" w14:textId="48C980FE" w:rsidR="00ED03F1" w:rsidRPr="00C86545" w:rsidRDefault="00ED03F1" w:rsidP="00ED03F1">
      <w:pPr>
        <w:pStyle w:val="paragraph"/>
        <w:textAlignment w:val="baseline"/>
        <w:rPr>
          <w:rStyle w:val="normaltextrun1"/>
          <w:rFonts w:ascii="Arial" w:hAnsi="Arial" w:cs="Arial"/>
        </w:rPr>
      </w:pPr>
      <w:r w:rsidRPr="00C86545">
        <w:rPr>
          <w:rStyle w:val="normaltextrun1"/>
          <w:rFonts w:ascii="Arial" w:hAnsi="Arial" w:cs="Arial"/>
        </w:rPr>
        <w:t>3b. career- and work-related assessments, including job analysis, work site modification, transferrable skills analysis, job readiness, and work hardening</w:t>
      </w:r>
    </w:p>
    <w:p w14:paraId="75665AAD" w14:textId="77777777" w:rsidR="00C86545" w:rsidRPr="00C86545" w:rsidRDefault="00C86545" w:rsidP="00ED03F1">
      <w:pPr>
        <w:pStyle w:val="paragraph"/>
        <w:textAlignment w:val="baseline"/>
        <w:rPr>
          <w:rStyle w:val="normaltextrun1"/>
          <w:rFonts w:ascii="Arial" w:hAnsi="Arial" w:cs="Arial"/>
        </w:rPr>
      </w:pPr>
    </w:p>
    <w:p w14:paraId="2536B6F5" w14:textId="4E926C79" w:rsidR="00992A97" w:rsidRPr="00C86545" w:rsidRDefault="00ED03F1" w:rsidP="00C86545">
      <w:pPr>
        <w:pStyle w:val="paragraph"/>
        <w:textAlignment w:val="baseline"/>
        <w:rPr>
          <w:rStyle w:val="normaltextrun1"/>
          <w:rFonts w:ascii="Arial" w:hAnsi="Arial" w:cs="Arial"/>
        </w:rPr>
      </w:pPr>
      <w:r w:rsidRPr="00C86545">
        <w:rPr>
          <w:rStyle w:val="normaltextrun1"/>
          <w:rFonts w:ascii="Arial" w:hAnsi="Arial" w:cs="Arial"/>
        </w:rPr>
        <w:t>3e. strategies to consult with and educate employers, educators, and families regarding accessibility, Americans with Disabilities Act compliance, and accommodations</w:t>
      </w:r>
      <w:r w:rsidR="00C86545" w:rsidRPr="00C86545">
        <w:rPr>
          <w:rStyle w:val="normaltextrun1"/>
          <w:rFonts w:ascii="Arial" w:hAnsi="Arial" w:cs="Arial"/>
        </w:rPr>
        <w:t>.</w:t>
      </w:r>
    </w:p>
    <w:p w14:paraId="3F367835" w14:textId="77777777" w:rsidR="00C86545" w:rsidRPr="00C86545" w:rsidRDefault="00C86545" w:rsidP="00C86545">
      <w:pPr>
        <w:pStyle w:val="paragraph"/>
        <w:textAlignment w:val="baseline"/>
        <w:rPr>
          <w:rFonts w:ascii="Arial" w:hAnsi="Arial" w:cs="Arial"/>
        </w:rPr>
      </w:pPr>
    </w:p>
    <w:p w14:paraId="049C23DC" w14:textId="34586C10" w:rsidR="00C86545" w:rsidRPr="00C86545" w:rsidRDefault="00C86545" w:rsidP="00C86545">
      <w:pPr>
        <w:pStyle w:val="paragraph"/>
        <w:textAlignment w:val="baseline"/>
        <w:rPr>
          <w:rFonts w:ascii="Arial" w:hAnsi="Arial" w:cs="Arial"/>
          <w:b/>
        </w:rPr>
      </w:pPr>
      <w:r w:rsidRPr="00C86545">
        <w:rPr>
          <w:rFonts w:ascii="Arial" w:hAnsi="Arial" w:cs="Arial"/>
          <w:b/>
        </w:rPr>
        <w:t>Student Learning Outcomes:</w:t>
      </w:r>
    </w:p>
    <w:p w14:paraId="62582D3B" w14:textId="7518513C" w:rsidR="00C86545" w:rsidRPr="00C86545" w:rsidRDefault="00C86545" w:rsidP="00C86545">
      <w:pPr>
        <w:pStyle w:val="paragraph"/>
        <w:textAlignment w:val="baseline"/>
        <w:rPr>
          <w:rFonts w:ascii="Arial" w:hAnsi="Arial" w:cs="Arial"/>
          <w:b/>
        </w:rPr>
      </w:pPr>
      <w:r w:rsidRPr="00C86545">
        <w:rPr>
          <w:rFonts w:ascii="Arial" w:hAnsi="Arial" w:cs="Arial"/>
          <w:b/>
        </w:rPr>
        <w:t>CACREP Knowledge and Skill Outcomes:</w:t>
      </w:r>
    </w:p>
    <w:p w14:paraId="16558596" w14:textId="77777777" w:rsidR="00C86545" w:rsidRPr="00C86545" w:rsidRDefault="00C86545" w:rsidP="00C86545">
      <w:pPr>
        <w:pStyle w:val="paragraph"/>
        <w:textAlignment w:val="baseline"/>
        <w:rPr>
          <w:rFonts w:ascii="Arial" w:hAnsi="Arial" w:cs="Arial"/>
        </w:rPr>
      </w:pPr>
    </w:p>
    <w:p w14:paraId="69F27AC5" w14:textId="77777777" w:rsidR="00C86545" w:rsidRPr="00C86545" w:rsidRDefault="00C86545" w:rsidP="00C86545">
      <w:pPr>
        <w:pStyle w:val="paragraph"/>
        <w:textAlignment w:val="baseline"/>
        <w:rPr>
          <w:rFonts w:ascii="Arial" w:hAnsi="Arial" w:cs="Arial"/>
        </w:rPr>
      </w:pPr>
      <w:r w:rsidRPr="00C86545">
        <w:rPr>
          <w:rFonts w:ascii="Arial" w:hAnsi="Arial" w:cs="Arial"/>
        </w:rPr>
        <w:t>2n. Demonstrate understanding of transferable skills, functional assessments, and work-related supports for achieving and maintaining meaningful employment for people with disabilities as measured by a score of 80% on weekly exams.</w:t>
      </w:r>
    </w:p>
    <w:p w14:paraId="165CC903" w14:textId="27AE4D4A" w:rsidR="00C86545" w:rsidRPr="00C86545" w:rsidRDefault="00C86545" w:rsidP="00C86545">
      <w:pPr>
        <w:pStyle w:val="paragraph"/>
        <w:textAlignment w:val="baseline"/>
        <w:rPr>
          <w:rFonts w:ascii="Arial" w:hAnsi="Arial" w:cs="Arial"/>
        </w:rPr>
      </w:pPr>
      <w:r w:rsidRPr="00C86545">
        <w:rPr>
          <w:rFonts w:ascii="Arial" w:hAnsi="Arial" w:cs="Arial"/>
        </w:rPr>
        <w:t>2p. Demonstrate knowledge of environmental, attitudinal, and individual barriers for people with disabilities as measured by a score of 80% on weekly exams.</w:t>
      </w:r>
    </w:p>
    <w:p w14:paraId="64D7E706" w14:textId="77777777" w:rsidR="00C86545" w:rsidRPr="00C86545" w:rsidRDefault="00C86545" w:rsidP="00C86545">
      <w:pPr>
        <w:pStyle w:val="paragraph"/>
        <w:textAlignment w:val="baseline"/>
        <w:rPr>
          <w:rFonts w:ascii="Arial" w:hAnsi="Arial" w:cs="Arial"/>
        </w:rPr>
      </w:pPr>
    </w:p>
    <w:p w14:paraId="00982BB8" w14:textId="49C6B489" w:rsidR="00C86545" w:rsidRPr="00C86545" w:rsidRDefault="00C86545" w:rsidP="00C86545">
      <w:pPr>
        <w:pStyle w:val="paragraph"/>
        <w:textAlignment w:val="baseline"/>
        <w:rPr>
          <w:rFonts w:ascii="Arial" w:hAnsi="Arial" w:cs="Arial"/>
        </w:rPr>
      </w:pPr>
      <w:r w:rsidRPr="00C86545">
        <w:rPr>
          <w:rFonts w:ascii="Arial" w:hAnsi="Arial" w:cs="Arial"/>
        </w:rPr>
        <w:t>2q. Demonstrate knowledge of assistive technology to reduce or eliminate barriers and functional limitations as measured by a score of 80% ono weekly exams and 80% score on student lead presentations.</w:t>
      </w:r>
    </w:p>
    <w:p w14:paraId="6708C010" w14:textId="77777777" w:rsidR="00C86545" w:rsidRPr="00C86545" w:rsidRDefault="00C86545" w:rsidP="00C86545">
      <w:pPr>
        <w:pStyle w:val="paragraph"/>
        <w:textAlignment w:val="baseline"/>
        <w:rPr>
          <w:rFonts w:ascii="Arial" w:hAnsi="Arial" w:cs="Arial"/>
        </w:rPr>
      </w:pPr>
    </w:p>
    <w:p w14:paraId="68D1EB16" w14:textId="55BD0CEA" w:rsidR="00C86545" w:rsidRPr="00C86545" w:rsidRDefault="00C86545" w:rsidP="00C86545">
      <w:pPr>
        <w:pStyle w:val="paragraph"/>
        <w:textAlignment w:val="baseline"/>
        <w:rPr>
          <w:rFonts w:ascii="Arial" w:hAnsi="Arial" w:cs="Arial"/>
        </w:rPr>
      </w:pPr>
      <w:r w:rsidRPr="00C86545">
        <w:rPr>
          <w:rFonts w:ascii="Arial" w:hAnsi="Arial" w:cs="Arial"/>
        </w:rPr>
        <w:t>3b. Demonstrate knowledge of career- and work-related assessments, including job analysis, work site modification, transferrable skills analysis, job readiness, and work hardening as measured by a score of 80% on weekly exams.</w:t>
      </w:r>
    </w:p>
    <w:p w14:paraId="50A54473" w14:textId="77777777" w:rsidR="00C86545" w:rsidRPr="00C86545" w:rsidRDefault="00C86545" w:rsidP="00C86545">
      <w:pPr>
        <w:pStyle w:val="paragraph"/>
        <w:textAlignment w:val="baseline"/>
        <w:rPr>
          <w:rFonts w:ascii="Arial" w:hAnsi="Arial" w:cs="Arial"/>
        </w:rPr>
      </w:pPr>
    </w:p>
    <w:p w14:paraId="4DA0CBA4" w14:textId="6F3FC8A4" w:rsidR="00C86545" w:rsidRPr="00C86545" w:rsidRDefault="00C86545" w:rsidP="00C86545">
      <w:pPr>
        <w:pStyle w:val="paragraph"/>
        <w:textAlignment w:val="baseline"/>
        <w:rPr>
          <w:rFonts w:ascii="Arial" w:hAnsi="Arial" w:cs="Arial"/>
        </w:rPr>
      </w:pPr>
      <w:r w:rsidRPr="00C86545">
        <w:rPr>
          <w:rFonts w:ascii="Arial" w:hAnsi="Arial" w:cs="Arial"/>
        </w:rPr>
        <w:t>3e. Demonstrate knowledge of strategies to consult with and educate employers, educators, and families regarding accessibility, Americans with Disabilities Act compliance, and accommodations as measured by a score of 80% on weekly exams and a score of 800% on student lead presentations.</w:t>
      </w:r>
    </w:p>
    <w:p w14:paraId="26A83806" w14:textId="77777777" w:rsidR="00C86545" w:rsidRPr="00944B46" w:rsidRDefault="00C86545" w:rsidP="00C86545">
      <w:pPr>
        <w:pStyle w:val="paragraph"/>
        <w:textAlignment w:val="baseline"/>
        <w:rPr>
          <w:rFonts w:ascii="Arial" w:hAnsi="Arial" w:cs="Arial"/>
          <w:color w:val="FF0000"/>
        </w:rPr>
      </w:pPr>
    </w:p>
    <w:p w14:paraId="0E7F6DEC" w14:textId="0AB8FBE3" w:rsidR="007F4557" w:rsidRPr="008E628D" w:rsidRDefault="003878CF" w:rsidP="00ED03F1">
      <w:pPr>
        <w:tabs>
          <w:tab w:val="left" w:pos="396"/>
          <w:tab w:val="left" w:pos="1386"/>
          <w:tab w:val="left" w:pos="2016"/>
          <w:tab w:val="left" w:pos="2592"/>
          <w:tab w:val="left" w:pos="4032"/>
          <w:tab w:val="left" w:pos="5472"/>
          <w:tab w:val="left" w:pos="6912"/>
          <w:tab w:val="left" w:pos="8352"/>
        </w:tabs>
        <w:ind w:left="396" w:hanging="396"/>
        <w:rPr>
          <w:rFonts w:ascii="Arial" w:hAnsi="Arial" w:cs="Arial"/>
          <w:b/>
          <w:szCs w:val="24"/>
        </w:rPr>
      </w:pPr>
      <w:r w:rsidRPr="008E628D">
        <w:rPr>
          <w:rFonts w:ascii="Arial" w:hAnsi="Arial" w:cs="Arial"/>
          <w:b/>
          <w:szCs w:val="24"/>
        </w:rPr>
        <w:t>Course Requirements</w:t>
      </w:r>
    </w:p>
    <w:p w14:paraId="45FC9D6E" w14:textId="4C92F2D6" w:rsidR="00565078" w:rsidRPr="008E628D" w:rsidRDefault="008E628D" w:rsidP="00ED03F1">
      <w:pPr>
        <w:pStyle w:val="ListParagraph"/>
        <w:numPr>
          <w:ilvl w:val="0"/>
          <w:numId w:val="6"/>
        </w:numPr>
        <w:rPr>
          <w:rFonts w:ascii="Arial" w:hAnsi="Arial" w:cs="Arial"/>
          <w:sz w:val="24"/>
          <w:szCs w:val="24"/>
          <w:u w:val="single"/>
        </w:rPr>
      </w:pPr>
      <w:r w:rsidRPr="008E628D">
        <w:rPr>
          <w:rFonts w:ascii="Arial" w:hAnsi="Arial" w:cs="Arial"/>
          <w:b/>
          <w:sz w:val="24"/>
          <w:szCs w:val="24"/>
          <w:u w:val="single"/>
        </w:rPr>
        <w:t>Final Project</w:t>
      </w:r>
      <w:r w:rsidR="00850211" w:rsidRPr="008E628D">
        <w:rPr>
          <w:rFonts w:ascii="Arial" w:hAnsi="Arial" w:cs="Arial"/>
          <w:b/>
          <w:sz w:val="24"/>
          <w:szCs w:val="24"/>
          <w:u w:val="single"/>
        </w:rPr>
        <w:t xml:space="preserve"> (</w:t>
      </w:r>
      <w:r w:rsidR="00E36081">
        <w:rPr>
          <w:rFonts w:ascii="Arial" w:hAnsi="Arial" w:cs="Arial"/>
          <w:b/>
          <w:sz w:val="24"/>
          <w:szCs w:val="24"/>
          <w:u w:val="single"/>
        </w:rPr>
        <w:t>75</w:t>
      </w:r>
      <w:r w:rsidR="00850211" w:rsidRPr="008E628D">
        <w:rPr>
          <w:rFonts w:ascii="Arial" w:hAnsi="Arial" w:cs="Arial"/>
          <w:b/>
          <w:sz w:val="24"/>
          <w:szCs w:val="24"/>
          <w:u w:val="single"/>
        </w:rPr>
        <w:t xml:space="preserve"> pts)</w:t>
      </w:r>
      <w:r w:rsidR="00565078" w:rsidRPr="008E628D">
        <w:rPr>
          <w:rFonts w:ascii="Arial" w:hAnsi="Arial" w:cs="Arial"/>
          <w:b/>
          <w:sz w:val="24"/>
          <w:szCs w:val="24"/>
          <w:u w:val="single"/>
        </w:rPr>
        <w:t>:</w:t>
      </w:r>
      <w:r w:rsidR="00565078" w:rsidRPr="008E628D">
        <w:rPr>
          <w:rFonts w:ascii="Arial" w:hAnsi="Arial" w:cs="Arial"/>
          <w:sz w:val="24"/>
          <w:szCs w:val="24"/>
          <w:u w:val="single"/>
        </w:rPr>
        <w:t xml:space="preserve"> </w:t>
      </w:r>
      <w:r w:rsidR="002F628F" w:rsidRPr="008E628D">
        <w:rPr>
          <w:rFonts w:ascii="Arial" w:hAnsi="Arial" w:cs="Arial"/>
          <w:sz w:val="24"/>
          <w:szCs w:val="24"/>
        </w:rPr>
        <w:t xml:space="preserve">Students will </w:t>
      </w:r>
      <w:r w:rsidRPr="008E628D">
        <w:rPr>
          <w:rFonts w:ascii="Arial" w:hAnsi="Arial" w:cs="Arial"/>
          <w:sz w:val="24"/>
          <w:szCs w:val="24"/>
        </w:rPr>
        <w:t>choose one of the following final project options</w:t>
      </w:r>
      <w:r w:rsidR="00E36081">
        <w:rPr>
          <w:rFonts w:ascii="Arial" w:hAnsi="Arial" w:cs="Arial"/>
          <w:sz w:val="24"/>
          <w:szCs w:val="24"/>
        </w:rPr>
        <w:t xml:space="preserve"> and create a presentation to give on the final day of class</w:t>
      </w:r>
      <w:r w:rsidRPr="008E628D">
        <w:rPr>
          <w:rFonts w:ascii="Arial" w:hAnsi="Arial" w:cs="Arial"/>
          <w:sz w:val="24"/>
          <w:szCs w:val="24"/>
        </w:rPr>
        <w:t>.</w:t>
      </w:r>
      <w:r w:rsidR="002F628F" w:rsidRPr="008E628D">
        <w:rPr>
          <w:rFonts w:ascii="Arial" w:hAnsi="Arial" w:cs="Arial"/>
          <w:sz w:val="24"/>
          <w:szCs w:val="24"/>
        </w:rPr>
        <w:t xml:space="preserve"> </w:t>
      </w:r>
      <w:r w:rsidR="007D67DF" w:rsidRPr="008E628D">
        <w:rPr>
          <w:rFonts w:ascii="Arial" w:hAnsi="Arial" w:cs="Arial"/>
          <w:sz w:val="24"/>
          <w:szCs w:val="24"/>
        </w:rPr>
        <w:t xml:space="preserve">A grading rubric will be provided on </w:t>
      </w:r>
      <w:r w:rsidRPr="008E628D">
        <w:rPr>
          <w:rFonts w:ascii="Arial" w:hAnsi="Arial" w:cs="Arial"/>
          <w:sz w:val="24"/>
          <w:szCs w:val="24"/>
        </w:rPr>
        <w:t>Moodle.</w:t>
      </w:r>
      <w:r w:rsidR="007D67DF" w:rsidRPr="008E628D">
        <w:rPr>
          <w:rFonts w:ascii="Arial" w:hAnsi="Arial" w:cs="Arial"/>
          <w:sz w:val="24"/>
          <w:szCs w:val="24"/>
        </w:rPr>
        <w:t xml:space="preserve"> </w:t>
      </w:r>
      <w:r w:rsidR="00E36081">
        <w:rPr>
          <w:rFonts w:ascii="Arial" w:hAnsi="Arial" w:cs="Arial"/>
          <w:sz w:val="24"/>
          <w:szCs w:val="24"/>
        </w:rPr>
        <w:t>Choices and topics (if necessary) must be chosen by second week of class. For options 2 and 3, instructor approval is required.</w:t>
      </w:r>
    </w:p>
    <w:p w14:paraId="47163CA2" w14:textId="77777777" w:rsidR="008E628D" w:rsidRPr="008E628D" w:rsidRDefault="008E628D" w:rsidP="008E628D">
      <w:pPr>
        <w:pStyle w:val="ListParagraph"/>
        <w:numPr>
          <w:ilvl w:val="0"/>
          <w:numId w:val="41"/>
        </w:numPr>
        <w:rPr>
          <w:rFonts w:ascii="Arial" w:hAnsi="Arial" w:cs="Arial"/>
          <w:szCs w:val="24"/>
        </w:rPr>
      </w:pPr>
      <w:r w:rsidRPr="008E628D">
        <w:rPr>
          <w:rFonts w:ascii="Arial" w:hAnsi="Arial" w:cs="Arial"/>
          <w:szCs w:val="24"/>
        </w:rPr>
        <w:t>Final Project Options:</w:t>
      </w:r>
    </w:p>
    <w:p w14:paraId="7AF0FF47" w14:textId="0AE2266B" w:rsidR="008E628D" w:rsidRPr="008E628D" w:rsidRDefault="008E628D" w:rsidP="008E628D">
      <w:pPr>
        <w:pStyle w:val="ListParagraph"/>
        <w:numPr>
          <w:ilvl w:val="1"/>
          <w:numId w:val="41"/>
        </w:numPr>
        <w:rPr>
          <w:rFonts w:ascii="Arial" w:hAnsi="Arial" w:cs="Arial"/>
          <w:szCs w:val="24"/>
        </w:rPr>
      </w:pPr>
      <w:r w:rsidRPr="008E628D">
        <w:rPr>
          <w:rFonts w:ascii="Arial" w:hAnsi="Arial" w:cs="Arial"/>
          <w:szCs w:val="24"/>
        </w:rPr>
        <w:t xml:space="preserve">Option 1:  AT Evaluation:  Individual AT Recommendations for a Consumer. If you choose this option, you will receive a consumer profile from the instructor and use the Sam Chart/Access Map or AT Evaluation Option to think about the consumer, his/her environment, the tasks and specific tool recommendations. </w:t>
      </w:r>
    </w:p>
    <w:p w14:paraId="0A7E3F5B" w14:textId="77777777" w:rsidR="008E628D" w:rsidRPr="008E628D" w:rsidRDefault="008E628D" w:rsidP="008E628D">
      <w:pPr>
        <w:ind w:left="1080"/>
        <w:rPr>
          <w:rFonts w:ascii="Arial" w:hAnsi="Arial" w:cs="Arial"/>
          <w:szCs w:val="24"/>
        </w:rPr>
      </w:pPr>
    </w:p>
    <w:p w14:paraId="7E9B21FD" w14:textId="768E97F0" w:rsidR="008E628D" w:rsidRPr="008E628D" w:rsidRDefault="008E628D" w:rsidP="008E628D">
      <w:pPr>
        <w:pStyle w:val="ListParagraph"/>
        <w:numPr>
          <w:ilvl w:val="1"/>
          <w:numId w:val="41"/>
        </w:numPr>
        <w:rPr>
          <w:rFonts w:ascii="Arial" w:hAnsi="Arial" w:cs="Arial"/>
          <w:szCs w:val="24"/>
        </w:rPr>
      </w:pPr>
      <w:r w:rsidRPr="008E628D">
        <w:rPr>
          <w:rFonts w:ascii="Arial" w:hAnsi="Arial" w:cs="Arial"/>
          <w:szCs w:val="24"/>
        </w:rPr>
        <w:t xml:space="preserve">Option </w:t>
      </w:r>
      <w:r w:rsidR="00E36081">
        <w:rPr>
          <w:rFonts w:ascii="Arial" w:hAnsi="Arial" w:cs="Arial"/>
          <w:szCs w:val="24"/>
        </w:rPr>
        <w:t>2:</w:t>
      </w:r>
      <w:r w:rsidRPr="008E628D">
        <w:rPr>
          <w:rFonts w:ascii="Arial" w:hAnsi="Arial" w:cs="Arial"/>
          <w:szCs w:val="24"/>
        </w:rPr>
        <w:t xml:space="preserve">  Produce a Power Point on an Assistive Technology Topic. Find a topic of extreme interest and create a multi-media product that can be shared.</w:t>
      </w:r>
    </w:p>
    <w:p w14:paraId="2073DA4D" w14:textId="77777777" w:rsidR="008E628D" w:rsidRPr="008E628D" w:rsidRDefault="008E628D" w:rsidP="008E628D">
      <w:pPr>
        <w:ind w:left="1080"/>
        <w:rPr>
          <w:rFonts w:ascii="Arial" w:hAnsi="Arial" w:cs="Arial"/>
          <w:szCs w:val="24"/>
        </w:rPr>
      </w:pPr>
    </w:p>
    <w:p w14:paraId="5D238342" w14:textId="24386E33" w:rsidR="008E628D" w:rsidRPr="008E628D" w:rsidRDefault="008E628D" w:rsidP="008E628D">
      <w:pPr>
        <w:pStyle w:val="ListParagraph"/>
        <w:numPr>
          <w:ilvl w:val="1"/>
          <w:numId w:val="41"/>
        </w:numPr>
        <w:rPr>
          <w:rFonts w:ascii="Arial" w:hAnsi="Arial" w:cs="Arial"/>
          <w:szCs w:val="24"/>
        </w:rPr>
      </w:pPr>
      <w:r w:rsidRPr="008E628D">
        <w:rPr>
          <w:rFonts w:ascii="Arial" w:hAnsi="Arial" w:cs="Arial"/>
          <w:szCs w:val="24"/>
        </w:rPr>
        <w:lastRenderedPageBreak/>
        <w:t xml:space="preserve">Option </w:t>
      </w:r>
      <w:r w:rsidR="00E36081">
        <w:rPr>
          <w:rFonts w:ascii="Arial" w:hAnsi="Arial" w:cs="Arial"/>
          <w:szCs w:val="24"/>
        </w:rPr>
        <w:t>3</w:t>
      </w:r>
      <w:r w:rsidRPr="008E628D">
        <w:rPr>
          <w:rFonts w:ascii="Arial" w:hAnsi="Arial" w:cs="Arial"/>
          <w:szCs w:val="24"/>
        </w:rPr>
        <w:t xml:space="preserve">: Assistive Technology Product Idea. You have an idea for a new product and have decided to share your idea.  Develop the idea and produce a </w:t>
      </w:r>
      <w:r w:rsidR="00E36081">
        <w:rPr>
          <w:rFonts w:ascii="Arial" w:hAnsi="Arial" w:cs="Arial"/>
          <w:szCs w:val="24"/>
        </w:rPr>
        <w:t xml:space="preserve">report, and </w:t>
      </w:r>
      <w:r w:rsidRPr="008E628D">
        <w:rPr>
          <w:rFonts w:ascii="Arial" w:hAnsi="Arial" w:cs="Arial"/>
          <w:szCs w:val="24"/>
        </w:rPr>
        <w:t>flyer/</w:t>
      </w:r>
      <w:r w:rsidR="00E36081">
        <w:rPr>
          <w:rFonts w:ascii="Arial" w:hAnsi="Arial" w:cs="Arial"/>
          <w:szCs w:val="24"/>
        </w:rPr>
        <w:t xml:space="preserve">brochure </w:t>
      </w:r>
      <w:r w:rsidRPr="008E628D">
        <w:rPr>
          <w:rFonts w:ascii="Arial" w:hAnsi="Arial" w:cs="Arial"/>
          <w:szCs w:val="24"/>
        </w:rPr>
        <w:t>describing its purpose, use</w:t>
      </w:r>
      <w:r w:rsidR="00E36081">
        <w:rPr>
          <w:rFonts w:ascii="Arial" w:hAnsi="Arial" w:cs="Arial"/>
          <w:szCs w:val="24"/>
        </w:rPr>
        <w:t>, target population,</w:t>
      </w:r>
      <w:r w:rsidRPr="008E628D">
        <w:rPr>
          <w:rFonts w:ascii="Arial" w:hAnsi="Arial" w:cs="Arial"/>
          <w:szCs w:val="24"/>
        </w:rPr>
        <w:t xml:space="preserve"> ideas and specifications.</w:t>
      </w:r>
      <w:r w:rsidR="00E36081">
        <w:rPr>
          <w:rFonts w:ascii="Arial" w:hAnsi="Arial" w:cs="Arial"/>
          <w:szCs w:val="24"/>
        </w:rPr>
        <w:t xml:space="preserve"> </w:t>
      </w:r>
    </w:p>
    <w:p w14:paraId="6EB060B8" w14:textId="77777777" w:rsidR="00655586" w:rsidRPr="00944B46" w:rsidRDefault="00655586" w:rsidP="00ED03F1">
      <w:pPr>
        <w:pStyle w:val="ListParagraph"/>
        <w:rPr>
          <w:rFonts w:ascii="Arial" w:hAnsi="Arial" w:cs="Arial"/>
          <w:color w:val="FF0000"/>
          <w:sz w:val="24"/>
          <w:szCs w:val="24"/>
          <w:u w:val="single"/>
        </w:rPr>
      </w:pPr>
    </w:p>
    <w:p w14:paraId="6511BCE6" w14:textId="2789B878" w:rsidR="00416474" w:rsidRPr="00FC62E7" w:rsidRDefault="00E36081" w:rsidP="00FC62E7">
      <w:pPr>
        <w:pStyle w:val="ListParagraph"/>
        <w:numPr>
          <w:ilvl w:val="0"/>
          <w:numId w:val="6"/>
        </w:numPr>
        <w:rPr>
          <w:rFonts w:ascii="Arial" w:hAnsi="Arial" w:cs="Arial"/>
          <w:sz w:val="24"/>
          <w:szCs w:val="24"/>
        </w:rPr>
      </w:pPr>
      <w:r w:rsidRPr="00E36081">
        <w:rPr>
          <w:rFonts w:ascii="Arial" w:hAnsi="Arial" w:cs="Arial"/>
          <w:b/>
          <w:sz w:val="24"/>
          <w:szCs w:val="24"/>
          <w:u w:val="single"/>
        </w:rPr>
        <w:t>Mid</w:t>
      </w:r>
      <w:r>
        <w:rPr>
          <w:rFonts w:ascii="Arial" w:hAnsi="Arial" w:cs="Arial"/>
          <w:b/>
          <w:sz w:val="24"/>
          <w:szCs w:val="24"/>
          <w:u w:val="single"/>
        </w:rPr>
        <w:t>-semester</w:t>
      </w:r>
      <w:r w:rsidRPr="00E36081">
        <w:rPr>
          <w:rFonts w:ascii="Arial" w:hAnsi="Arial" w:cs="Arial"/>
          <w:b/>
          <w:sz w:val="24"/>
          <w:szCs w:val="24"/>
          <w:u w:val="single"/>
        </w:rPr>
        <w:t xml:space="preserve"> and Final Examinations</w:t>
      </w:r>
      <w:r w:rsidR="00850211" w:rsidRPr="00E36081">
        <w:rPr>
          <w:rFonts w:ascii="Arial" w:hAnsi="Arial" w:cs="Arial"/>
          <w:b/>
          <w:sz w:val="24"/>
          <w:szCs w:val="24"/>
          <w:u w:val="single"/>
        </w:rPr>
        <w:t xml:space="preserve"> (</w:t>
      </w:r>
      <w:r w:rsidRPr="00E36081">
        <w:rPr>
          <w:rFonts w:ascii="Arial" w:hAnsi="Arial" w:cs="Arial"/>
          <w:b/>
          <w:sz w:val="24"/>
          <w:szCs w:val="24"/>
          <w:u w:val="single"/>
        </w:rPr>
        <w:t>50</w:t>
      </w:r>
      <w:r w:rsidR="00850211" w:rsidRPr="00E36081">
        <w:rPr>
          <w:rFonts w:ascii="Arial" w:hAnsi="Arial" w:cs="Arial"/>
          <w:b/>
          <w:sz w:val="24"/>
          <w:szCs w:val="24"/>
          <w:u w:val="single"/>
        </w:rPr>
        <w:t xml:space="preserve"> pts each</w:t>
      </w:r>
      <w:r w:rsidR="003E780B" w:rsidRPr="00E36081">
        <w:rPr>
          <w:rFonts w:ascii="Arial" w:hAnsi="Arial" w:cs="Arial"/>
          <w:b/>
          <w:sz w:val="24"/>
          <w:szCs w:val="24"/>
          <w:u w:val="single"/>
        </w:rPr>
        <w:t>=</w:t>
      </w:r>
      <w:r w:rsidRPr="00E36081">
        <w:rPr>
          <w:rFonts w:ascii="Arial" w:hAnsi="Arial" w:cs="Arial"/>
          <w:b/>
          <w:sz w:val="24"/>
          <w:szCs w:val="24"/>
          <w:u w:val="single"/>
        </w:rPr>
        <w:t>10</w:t>
      </w:r>
      <w:r w:rsidR="00655586" w:rsidRPr="00E36081">
        <w:rPr>
          <w:rFonts w:ascii="Arial" w:hAnsi="Arial" w:cs="Arial"/>
          <w:b/>
          <w:sz w:val="24"/>
          <w:szCs w:val="24"/>
          <w:u w:val="single"/>
        </w:rPr>
        <w:t xml:space="preserve">0 </w:t>
      </w:r>
      <w:r w:rsidR="003E780B" w:rsidRPr="00E36081">
        <w:rPr>
          <w:rFonts w:ascii="Arial" w:hAnsi="Arial" w:cs="Arial"/>
          <w:b/>
          <w:sz w:val="24"/>
          <w:szCs w:val="24"/>
          <w:u w:val="single"/>
        </w:rPr>
        <w:t>points</w:t>
      </w:r>
      <w:r w:rsidR="00850211" w:rsidRPr="00E36081">
        <w:rPr>
          <w:rFonts w:ascii="Arial" w:hAnsi="Arial" w:cs="Arial"/>
          <w:b/>
          <w:sz w:val="24"/>
          <w:szCs w:val="24"/>
        </w:rPr>
        <w:t>)</w:t>
      </w:r>
      <w:r w:rsidR="007D67DF" w:rsidRPr="00E36081">
        <w:rPr>
          <w:rFonts w:ascii="Arial" w:hAnsi="Arial" w:cs="Arial"/>
          <w:b/>
          <w:sz w:val="24"/>
          <w:szCs w:val="24"/>
        </w:rPr>
        <w:t>:</w:t>
      </w:r>
      <w:r w:rsidR="007D67DF" w:rsidRPr="00E36081">
        <w:rPr>
          <w:rFonts w:ascii="Arial" w:hAnsi="Arial" w:cs="Arial"/>
          <w:sz w:val="24"/>
          <w:szCs w:val="24"/>
        </w:rPr>
        <w:t xml:space="preserve"> </w:t>
      </w:r>
      <w:r w:rsidR="0008593D" w:rsidRPr="00E36081">
        <w:rPr>
          <w:rFonts w:ascii="Arial" w:hAnsi="Arial" w:cs="Arial"/>
          <w:sz w:val="24"/>
          <w:szCs w:val="24"/>
        </w:rPr>
        <w:t xml:space="preserve"> </w:t>
      </w:r>
      <w:r w:rsidR="00FC62E7" w:rsidRPr="00FC62E7">
        <w:rPr>
          <w:rFonts w:ascii="Arial" w:hAnsi="Arial" w:cs="Arial"/>
          <w:sz w:val="24"/>
          <w:szCs w:val="24"/>
        </w:rPr>
        <w:t xml:space="preserve">There will be a mid-term and final exam worth 50 points each. They will not be cumulative. </w:t>
      </w:r>
    </w:p>
    <w:p w14:paraId="7F7B6BD9" w14:textId="77777777" w:rsidR="00655586" w:rsidRPr="00E36081" w:rsidRDefault="00655586" w:rsidP="00E36081">
      <w:pPr>
        <w:rPr>
          <w:rFonts w:ascii="Arial" w:hAnsi="Arial" w:cs="Arial"/>
          <w:color w:val="FF0000"/>
          <w:szCs w:val="24"/>
          <w:u w:val="single"/>
        </w:rPr>
      </w:pPr>
    </w:p>
    <w:p w14:paraId="356A6038" w14:textId="6EA8E900" w:rsidR="00D54E42" w:rsidRPr="0070096E" w:rsidRDefault="00C86E64" w:rsidP="00ED03F1">
      <w:pPr>
        <w:pStyle w:val="ListParagraph"/>
        <w:numPr>
          <w:ilvl w:val="0"/>
          <w:numId w:val="6"/>
        </w:numPr>
        <w:rPr>
          <w:rFonts w:ascii="Arial" w:hAnsi="Arial" w:cs="Arial"/>
          <w:sz w:val="24"/>
          <w:szCs w:val="24"/>
        </w:rPr>
      </w:pPr>
      <w:r w:rsidRPr="0070096E">
        <w:rPr>
          <w:rFonts w:ascii="Arial" w:hAnsi="Arial" w:cs="Arial"/>
          <w:b/>
          <w:sz w:val="24"/>
          <w:szCs w:val="24"/>
          <w:u w:val="single"/>
        </w:rPr>
        <w:t xml:space="preserve">Weekly </w:t>
      </w:r>
      <w:r w:rsidR="00E36081">
        <w:rPr>
          <w:rFonts w:ascii="Arial" w:hAnsi="Arial" w:cs="Arial"/>
          <w:b/>
          <w:sz w:val="24"/>
          <w:szCs w:val="24"/>
          <w:u w:val="single"/>
        </w:rPr>
        <w:t xml:space="preserve">Reflections </w:t>
      </w:r>
      <w:r w:rsidR="006D3703" w:rsidRPr="0070096E">
        <w:rPr>
          <w:rFonts w:ascii="Arial" w:hAnsi="Arial" w:cs="Arial"/>
          <w:b/>
          <w:sz w:val="24"/>
          <w:szCs w:val="24"/>
          <w:u w:val="single"/>
        </w:rPr>
        <w:t>(</w:t>
      </w:r>
      <w:r w:rsidR="00017495">
        <w:rPr>
          <w:rFonts w:ascii="Arial" w:hAnsi="Arial" w:cs="Arial"/>
          <w:b/>
          <w:sz w:val="24"/>
          <w:szCs w:val="24"/>
          <w:u w:val="single"/>
        </w:rPr>
        <w:t>4</w:t>
      </w:r>
      <w:r w:rsidR="002E46E6" w:rsidRPr="0070096E">
        <w:rPr>
          <w:rFonts w:ascii="Arial" w:hAnsi="Arial" w:cs="Arial"/>
          <w:b/>
          <w:sz w:val="24"/>
          <w:szCs w:val="24"/>
          <w:u w:val="single"/>
        </w:rPr>
        <w:t xml:space="preserve"> total</w:t>
      </w:r>
      <w:r w:rsidR="006D3703" w:rsidRPr="0070096E">
        <w:rPr>
          <w:rFonts w:ascii="Arial" w:hAnsi="Arial" w:cs="Arial"/>
          <w:b/>
          <w:sz w:val="24"/>
          <w:szCs w:val="24"/>
          <w:u w:val="single"/>
        </w:rPr>
        <w:t>-</w:t>
      </w:r>
      <w:r w:rsidRPr="0070096E">
        <w:rPr>
          <w:rFonts w:ascii="Arial" w:hAnsi="Arial" w:cs="Arial"/>
          <w:b/>
          <w:sz w:val="24"/>
          <w:szCs w:val="24"/>
          <w:u w:val="single"/>
        </w:rPr>
        <w:t>5</w:t>
      </w:r>
      <w:r w:rsidR="006D3703" w:rsidRPr="0070096E">
        <w:rPr>
          <w:rFonts w:ascii="Arial" w:hAnsi="Arial" w:cs="Arial"/>
          <w:b/>
          <w:sz w:val="24"/>
          <w:szCs w:val="24"/>
          <w:u w:val="single"/>
        </w:rPr>
        <w:t xml:space="preserve">pts each= </w:t>
      </w:r>
      <w:r w:rsidR="00E36081">
        <w:rPr>
          <w:rFonts w:ascii="Arial" w:hAnsi="Arial" w:cs="Arial"/>
          <w:b/>
          <w:sz w:val="24"/>
          <w:szCs w:val="24"/>
          <w:u w:val="single"/>
        </w:rPr>
        <w:t>2</w:t>
      </w:r>
      <w:r w:rsidR="00017495">
        <w:rPr>
          <w:rFonts w:ascii="Arial" w:hAnsi="Arial" w:cs="Arial"/>
          <w:b/>
          <w:sz w:val="24"/>
          <w:szCs w:val="24"/>
          <w:u w:val="single"/>
        </w:rPr>
        <w:t>0</w:t>
      </w:r>
      <w:r w:rsidR="00E36081">
        <w:rPr>
          <w:rFonts w:ascii="Arial" w:hAnsi="Arial" w:cs="Arial"/>
          <w:b/>
          <w:sz w:val="24"/>
          <w:szCs w:val="24"/>
          <w:u w:val="single"/>
        </w:rPr>
        <w:t xml:space="preserve"> </w:t>
      </w:r>
      <w:r w:rsidR="006D3703" w:rsidRPr="0070096E">
        <w:rPr>
          <w:rFonts w:ascii="Arial" w:hAnsi="Arial" w:cs="Arial"/>
          <w:b/>
          <w:sz w:val="24"/>
          <w:szCs w:val="24"/>
          <w:u w:val="single"/>
        </w:rPr>
        <w:t>points)</w:t>
      </w:r>
      <w:r w:rsidR="003E780B" w:rsidRPr="0070096E">
        <w:rPr>
          <w:rFonts w:ascii="Arial" w:hAnsi="Arial" w:cs="Arial"/>
          <w:b/>
          <w:sz w:val="24"/>
          <w:szCs w:val="24"/>
          <w:u w:val="single"/>
        </w:rPr>
        <w:t>.</w:t>
      </w:r>
      <w:r w:rsidR="003E780B" w:rsidRPr="0070096E">
        <w:rPr>
          <w:rFonts w:ascii="Arial" w:hAnsi="Arial" w:cs="Arial"/>
          <w:sz w:val="24"/>
          <w:szCs w:val="24"/>
          <w:u w:val="single"/>
        </w:rPr>
        <w:t xml:space="preserve"> </w:t>
      </w:r>
      <w:r w:rsidR="00CE054D" w:rsidRPr="0070096E">
        <w:rPr>
          <w:rFonts w:ascii="Arial" w:hAnsi="Arial" w:cs="Arial"/>
          <w:sz w:val="24"/>
          <w:szCs w:val="24"/>
        </w:rPr>
        <w:t>Students will complete a weekly reflection sheet each week</w:t>
      </w:r>
      <w:r w:rsidR="0070096E" w:rsidRPr="0070096E">
        <w:rPr>
          <w:rFonts w:ascii="Arial" w:hAnsi="Arial" w:cs="Arial"/>
          <w:sz w:val="24"/>
          <w:szCs w:val="24"/>
        </w:rPr>
        <w:t xml:space="preserve"> </w:t>
      </w:r>
      <w:r w:rsidR="00CE054D" w:rsidRPr="0070096E">
        <w:rPr>
          <w:rFonts w:ascii="Arial" w:hAnsi="Arial" w:cs="Arial"/>
          <w:sz w:val="24"/>
          <w:szCs w:val="24"/>
        </w:rPr>
        <w:t xml:space="preserve">that </w:t>
      </w:r>
      <w:r w:rsidR="00D54E42" w:rsidRPr="0070096E">
        <w:rPr>
          <w:rFonts w:ascii="Arial" w:hAnsi="Arial" w:cs="Arial"/>
          <w:sz w:val="24"/>
          <w:szCs w:val="24"/>
        </w:rPr>
        <w:t>highlights</w:t>
      </w:r>
      <w:r w:rsidR="00CE054D" w:rsidRPr="0070096E">
        <w:rPr>
          <w:rFonts w:ascii="Arial" w:hAnsi="Arial" w:cs="Arial"/>
          <w:sz w:val="24"/>
          <w:szCs w:val="24"/>
        </w:rPr>
        <w:t xml:space="preserve"> what </w:t>
      </w:r>
      <w:r w:rsidR="00D54E42" w:rsidRPr="0070096E">
        <w:rPr>
          <w:rFonts w:ascii="Arial" w:hAnsi="Arial" w:cs="Arial"/>
          <w:sz w:val="24"/>
          <w:szCs w:val="24"/>
        </w:rPr>
        <w:t>they have</w:t>
      </w:r>
      <w:r w:rsidR="00CE054D" w:rsidRPr="0070096E">
        <w:rPr>
          <w:rFonts w:ascii="Arial" w:hAnsi="Arial" w:cs="Arial"/>
          <w:sz w:val="24"/>
          <w:szCs w:val="24"/>
        </w:rPr>
        <w:t xml:space="preserve"> </w:t>
      </w:r>
      <w:r w:rsidR="00D54E42" w:rsidRPr="0070096E">
        <w:rPr>
          <w:rFonts w:ascii="Arial" w:hAnsi="Arial" w:cs="Arial"/>
          <w:sz w:val="24"/>
          <w:szCs w:val="24"/>
        </w:rPr>
        <w:t xml:space="preserve">learned.  </w:t>
      </w:r>
    </w:p>
    <w:p w14:paraId="0DFCBEB2" w14:textId="5F83C59B" w:rsidR="002E46E6" w:rsidRPr="00944B46" w:rsidRDefault="002E46E6" w:rsidP="00ED03F1">
      <w:pPr>
        <w:rPr>
          <w:rFonts w:ascii="Arial" w:hAnsi="Arial" w:cs="Arial"/>
          <w:color w:val="FF0000"/>
          <w:szCs w:val="24"/>
        </w:rPr>
      </w:pPr>
    </w:p>
    <w:p w14:paraId="223BC0D1" w14:textId="78CCD371" w:rsidR="002F628F" w:rsidRPr="005F4D8F" w:rsidRDefault="00565078" w:rsidP="00ED03F1">
      <w:pPr>
        <w:pStyle w:val="ListParagraph"/>
        <w:numPr>
          <w:ilvl w:val="0"/>
          <w:numId w:val="6"/>
        </w:numPr>
        <w:rPr>
          <w:rFonts w:ascii="Arial" w:hAnsi="Arial" w:cs="Arial"/>
          <w:b/>
          <w:sz w:val="24"/>
          <w:szCs w:val="24"/>
        </w:rPr>
      </w:pPr>
      <w:r w:rsidRPr="005F4D8F">
        <w:rPr>
          <w:rFonts w:ascii="Arial" w:hAnsi="Arial" w:cs="Arial"/>
          <w:b/>
          <w:sz w:val="24"/>
          <w:szCs w:val="24"/>
          <w:u w:val="single"/>
        </w:rPr>
        <w:t>Class Particip</w:t>
      </w:r>
      <w:r w:rsidR="003E780B" w:rsidRPr="005F4D8F">
        <w:rPr>
          <w:rFonts w:ascii="Arial" w:hAnsi="Arial" w:cs="Arial"/>
          <w:b/>
          <w:sz w:val="24"/>
          <w:szCs w:val="24"/>
          <w:u w:val="single"/>
        </w:rPr>
        <w:t>ation (</w:t>
      </w:r>
      <w:r w:rsidR="00017495">
        <w:rPr>
          <w:rFonts w:ascii="Arial" w:hAnsi="Arial" w:cs="Arial"/>
          <w:b/>
          <w:sz w:val="24"/>
          <w:szCs w:val="24"/>
          <w:u w:val="single"/>
        </w:rPr>
        <w:t>30</w:t>
      </w:r>
      <w:r w:rsidR="003E780B" w:rsidRPr="005F4D8F">
        <w:rPr>
          <w:rFonts w:ascii="Arial" w:hAnsi="Arial" w:cs="Arial"/>
          <w:b/>
          <w:sz w:val="24"/>
          <w:szCs w:val="24"/>
          <w:u w:val="single"/>
        </w:rPr>
        <w:t xml:space="preserve"> points):</w:t>
      </w:r>
      <w:r w:rsidR="003E780B" w:rsidRPr="005F4D8F">
        <w:rPr>
          <w:rFonts w:ascii="Arial" w:hAnsi="Arial" w:cs="Arial"/>
          <w:sz w:val="24"/>
          <w:szCs w:val="24"/>
          <w:u w:val="single"/>
        </w:rPr>
        <w:t xml:space="preserve"> </w:t>
      </w:r>
      <w:r w:rsidR="003E780B" w:rsidRPr="005F4D8F">
        <w:rPr>
          <w:rFonts w:ascii="Arial" w:hAnsi="Arial" w:cs="Arial"/>
          <w:sz w:val="24"/>
          <w:szCs w:val="24"/>
        </w:rPr>
        <w:t xml:space="preserve">Class participation points given for attending lecture and participating in in-class and online discussion, journaling responses to </w:t>
      </w:r>
      <w:r w:rsidR="005F4D8F" w:rsidRPr="005F4D8F">
        <w:rPr>
          <w:rFonts w:ascii="Arial" w:hAnsi="Arial" w:cs="Arial"/>
          <w:sz w:val="24"/>
          <w:szCs w:val="24"/>
        </w:rPr>
        <w:t>class content</w:t>
      </w:r>
      <w:r w:rsidR="003E780B" w:rsidRPr="005F4D8F">
        <w:rPr>
          <w:rFonts w:ascii="Arial" w:hAnsi="Arial" w:cs="Arial"/>
          <w:sz w:val="24"/>
          <w:szCs w:val="24"/>
        </w:rPr>
        <w:t>, sharing resources with classmates to enhance overall learning</w:t>
      </w:r>
      <w:r w:rsidR="00046E63" w:rsidRPr="005F4D8F">
        <w:rPr>
          <w:rFonts w:ascii="Arial" w:hAnsi="Arial" w:cs="Arial"/>
          <w:sz w:val="24"/>
          <w:szCs w:val="24"/>
        </w:rPr>
        <w:t xml:space="preserve">, </w:t>
      </w:r>
      <w:r w:rsidR="005F4D8F" w:rsidRPr="005F4D8F">
        <w:rPr>
          <w:rFonts w:ascii="Arial" w:hAnsi="Arial" w:cs="Arial"/>
          <w:sz w:val="24"/>
          <w:szCs w:val="24"/>
        </w:rPr>
        <w:t xml:space="preserve">and </w:t>
      </w:r>
      <w:r w:rsidR="00046E63" w:rsidRPr="005F4D8F">
        <w:rPr>
          <w:rFonts w:ascii="Arial" w:hAnsi="Arial" w:cs="Arial"/>
          <w:sz w:val="24"/>
          <w:szCs w:val="24"/>
        </w:rPr>
        <w:t>bringing current external events into the classroom</w:t>
      </w:r>
      <w:r w:rsidR="005F4D8F" w:rsidRPr="005F4D8F">
        <w:rPr>
          <w:rFonts w:ascii="Arial" w:hAnsi="Arial" w:cs="Arial"/>
          <w:sz w:val="24"/>
          <w:szCs w:val="24"/>
        </w:rPr>
        <w:t xml:space="preserve"> for discussion</w:t>
      </w:r>
      <w:r w:rsidR="002E611C" w:rsidRPr="005F4D8F">
        <w:rPr>
          <w:rFonts w:ascii="Arial" w:hAnsi="Arial" w:cs="Arial"/>
          <w:sz w:val="24"/>
          <w:szCs w:val="24"/>
        </w:rPr>
        <w:t>.</w:t>
      </w:r>
    </w:p>
    <w:p w14:paraId="253E7F77" w14:textId="77777777" w:rsidR="00CC24D5" w:rsidRPr="00944B46" w:rsidRDefault="00CC24D5" w:rsidP="00ED03F1">
      <w:pPr>
        <w:spacing w:line="256" w:lineRule="auto"/>
        <w:ind w:left="-5" w:hanging="10"/>
        <w:rPr>
          <w:rFonts w:ascii="Arial" w:eastAsia="Verdana" w:hAnsi="Arial" w:cs="Arial"/>
          <w:b/>
          <w:color w:val="FF0000"/>
          <w:szCs w:val="24"/>
        </w:rPr>
      </w:pPr>
    </w:p>
    <w:p w14:paraId="21F7E802" w14:textId="5F856BAC" w:rsidR="002F628F" w:rsidRPr="005F4D8F" w:rsidRDefault="002F628F" w:rsidP="00ED03F1">
      <w:pPr>
        <w:spacing w:line="256" w:lineRule="auto"/>
        <w:ind w:left="-5" w:hanging="10"/>
        <w:rPr>
          <w:rFonts w:ascii="Arial" w:eastAsia="Verdana" w:hAnsi="Arial" w:cs="Arial"/>
          <w:szCs w:val="24"/>
        </w:rPr>
      </w:pPr>
      <w:r w:rsidRPr="005F4D8F">
        <w:rPr>
          <w:rFonts w:ascii="Arial" w:eastAsia="Verdana" w:hAnsi="Arial" w:cs="Arial"/>
          <w:b/>
          <w:szCs w:val="24"/>
        </w:rPr>
        <w:t xml:space="preserve">Grade Distribution: </w:t>
      </w:r>
      <w:r w:rsidR="00D87270" w:rsidRPr="00E36081">
        <w:rPr>
          <w:rFonts w:ascii="Arial" w:eastAsia="Verdana" w:hAnsi="Arial" w:cs="Arial"/>
          <w:b/>
          <w:szCs w:val="24"/>
        </w:rPr>
        <w:t>2</w:t>
      </w:r>
      <w:r w:rsidR="00E36081" w:rsidRPr="00E36081">
        <w:rPr>
          <w:rFonts w:ascii="Arial" w:eastAsia="Verdana" w:hAnsi="Arial" w:cs="Arial"/>
          <w:b/>
          <w:szCs w:val="24"/>
        </w:rPr>
        <w:t>25</w:t>
      </w:r>
      <w:r w:rsidR="0016037E" w:rsidRPr="00E36081">
        <w:rPr>
          <w:rFonts w:ascii="Arial" w:eastAsia="Verdana" w:hAnsi="Arial" w:cs="Arial"/>
          <w:b/>
          <w:szCs w:val="24"/>
        </w:rPr>
        <w:t xml:space="preserve"> points maximum </w:t>
      </w:r>
    </w:p>
    <w:tbl>
      <w:tblPr>
        <w:tblW w:w="5440" w:type="dxa"/>
        <w:tblInd w:w="106" w:type="dxa"/>
        <w:tblCellMar>
          <w:left w:w="0" w:type="dxa"/>
          <w:right w:w="0" w:type="dxa"/>
        </w:tblCellMar>
        <w:tblLook w:val="04A0" w:firstRow="1" w:lastRow="0" w:firstColumn="1" w:lastColumn="0" w:noHBand="0" w:noVBand="1"/>
      </w:tblPr>
      <w:tblGrid>
        <w:gridCol w:w="5440"/>
      </w:tblGrid>
      <w:tr w:rsidR="005F4D8F" w:rsidRPr="005F4D8F" w14:paraId="40CC5DD1" w14:textId="77777777" w:rsidTr="56CE5393">
        <w:trPr>
          <w:trHeight w:val="222"/>
        </w:trPr>
        <w:tc>
          <w:tcPr>
            <w:tcW w:w="5440" w:type="dxa"/>
          </w:tcPr>
          <w:p w14:paraId="2AC875E1" w14:textId="446BEEFF" w:rsidR="002F628F" w:rsidRPr="005F4D8F" w:rsidRDefault="002F628F" w:rsidP="00ED03F1">
            <w:pPr>
              <w:spacing w:line="256" w:lineRule="auto"/>
              <w:rPr>
                <w:rFonts w:ascii="Arial" w:eastAsia="Verdana" w:hAnsi="Arial" w:cs="Arial"/>
                <w:szCs w:val="24"/>
              </w:rPr>
            </w:pPr>
          </w:p>
        </w:tc>
      </w:tr>
      <w:tr w:rsidR="005F4D8F" w:rsidRPr="005F4D8F" w14:paraId="485EC6A9" w14:textId="77777777" w:rsidTr="56CE5393">
        <w:trPr>
          <w:trHeight w:val="222"/>
        </w:trPr>
        <w:tc>
          <w:tcPr>
            <w:tcW w:w="5440" w:type="dxa"/>
            <w:hideMark/>
          </w:tcPr>
          <w:p w14:paraId="2E846C1A" w14:textId="2F11D0B8" w:rsidR="005C25A9" w:rsidRPr="005F4D8F" w:rsidRDefault="56CE5393" w:rsidP="56CE5393">
            <w:pPr>
              <w:spacing w:line="256" w:lineRule="auto"/>
              <w:rPr>
                <w:rFonts w:ascii="Arial" w:eastAsia="Verdana" w:hAnsi="Arial" w:cs="Arial"/>
              </w:rPr>
            </w:pPr>
            <w:r w:rsidRPr="56CE5393">
              <w:rPr>
                <w:rFonts w:ascii="Arial" w:eastAsia="Verdana" w:hAnsi="Arial" w:cs="Arial"/>
              </w:rPr>
              <w:t xml:space="preserve">A  = 90% to 100%   </w:t>
            </w:r>
          </w:p>
        </w:tc>
      </w:tr>
      <w:tr w:rsidR="005F4D8F" w:rsidRPr="005F4D8F" w14:paraId="07B44FF1" w14:textId="77777777" w:rsidTr="56CE5393">
        <w:trPr>
          <w:trHeight w:val="210"/>
        </w:trPr>
        <w:tc>
          <w:tcPr>
            <w:tcW w:w="5440" w:type="dxa"/>
            <w:hideMark/>
          </w:tcPr>
          <w:p w14:paraId="282711A2" w14:textId="581186BC" w:rsidR="005C25A9" w:rsidRPr="005F4D8F" w:rsidRDefault="56CE5393" w:rsidP="56CE5393">
            <w:pPr>
              <w:spacing w:line="256" w:lineRule="auto"/>
              <w:rPr>
                <w:rFonts w:ascii="Arial" w:eastAsia="Verdana" w:hAnsi="Arial" w:cs="Arial"/>
              </w:rPr>
            </w:pPr>
            <w:r w:rsidRPr="56CE5393">
              <w:rPr>
                <w:rFonts w:ascii="Arial" w:eastAsia="Verdana" w:hAnsi="Arial" w:cs="Arial"/>
              </w:rPr>
              <w:t xml:space="preserve">B  = 80% to 89%   </w:t>
            </w:r>
          </w:p>
        </w:tc>
      </w:tr>
      <w:tr w:rsidR="005F4D8F" w:rsidRPr="005F4D8F" w14:paraId="2C2ABF15" w14:textId="77777777" w:rsidTr="56CE5393">
        <w:trPr>
          <w:trHeight w:val="222"/>
        </w:trPr>
        <w:tc>
          <w:tcPr>
            <w:tcW w:w="5440" w:type="dxa"/>
            <w:hideMark/>
          </w:tcPr>
          <w:p w14:paraId="21BEA76F" w14:textId="468639C8" w:rsidR="005C25A9" w:rsidRPr="005F4D8F" w:rsidRDefault="56CE5393" w:rsidP="56CE5393">
            <w:pPr>
              <w:spacing w:line="256" w:lineRule="auto"/>
              <w:rPr>
                <w:rFonts w:ascii="Arial" w:eastAsia="Verdana" w:hAnsi="Arial" w:cs="Arial"/>
              </w:rPr>
            </w:pPr>
            <w:r w:rsidRPr="56CE5393">
              <w:rPr>
                <w:rFonts w:ascii="Arial" w:eastAsia="Verdana" w:hAnsi="Arial" w:cs="Arial"/>
              </w:rPr>
              <w:t xml:space="preserve">C  = 70% to 79%    </w:t>
            </w:r>
          </w:p>
        </w:tc>
      </w:tr>
    </w:tbl>
    <w:p w14:paraId="40206462" w14:textId="77777777" w:rsidR="00E5667F" w:rsidRPr="00944B46" w:rsidRDefault="00E5667F" w:rsidP="00ED03F1">
      <w:pPr>
        <w:rPr>
          <w:rFonts w:ascii="Arial" w:hAnsi="Arial" w:cs="Arial"/>
          <w:color w:val="FF0000"/>
          <w:szCs w:val="24"/>
        </w:rPr>
      </w:pPr>
    </w:p>
    <w:p w14:paraId="27CE822C" w14:textId="6262D580" w:rsidR="005F4D8F" w:rsidRDefault="00992A97" w:rsidP="00ED03F1">
      <w:pPr>
        <w:tabs>
          <w:tab w:val="left" w:pos="-1080"/>
          <w:tab w:val="left" w:pos="-720"/>
          <w:tab w:val="left" w:pos="0"/>
          <w:tab w:val="left" w:pos="720"/>
          <w:tab w:val="left" w:pos="1170"/>
          <w:tab w:val="left" w:pos="2160"/>
        </w:tabs>
        <w:rPr>
          <w:rFonts w:ascii="Arial" w:hAnsi="Arial" w:cs="Arial"/>
          <w:szCs w:val="24"/>
        </w:rPr>
      </w:pPr>
      <w:r w:rsidRPr="005F4D8F">
        <w:rPr>
          <w:rFonts w:ascii="Arial" w:hAnsi="Arial" w:cs="Arial"/>
          <w:b/>
          <w:szCs w:val="24"/>
        </w:rPr>
        <w:t xml:space="preserve">Assignments: </w:t>
      </w:r>
      <w:r w:rsidR="00D87270" w:rsidRPr="005F4D8F">
        <w:rPr>
          <w:rFonts w:ascii="Arial" w:hAnsi="Arial" w:cs="Arial"/>
          <w:szCs w:val="24"/>
        </w:rPr>
        <w:t>Written a</w:t>
      </w:r>
      <w:r w:rsidR="00E5667F" w:rsidRPr="005F4D8F">
        <w:rPr>
          <w:rFonts w:ascii="Arial" w:hAnsi="Arial" w:cs="Arial"/>
          <w:szCs w:val="24"/>
        </w:rPr>
        <w:t xml:space="preserve">ssignments must be turned in </w:t>
      </w:r>
      <w:r w:rsidR="001D5B6C" w:rsidRPr="005F4D8F">
        <w:rPr>
          <w:rFonts w:ascii="Arial" w:hAnsi="Arial" w:cs="Arial"/>
          <w:szCs w:val="24"/>
        </w:rPr>
        <w:t xml:space="preserve">by no later than </w:t>
      </w:r>
      <w:r w:rsidR="00D87270" w:rsidRPr="005F4D8F">
        <w:rPr>
          <w:rFonts w:ascii="Arial" w:hAnsi="Arial" w:cs="Arial"/>
          <w:szCs w:val="24"/>
        </w:rPr>
        <w:t>11:59</w:t>
      </w:r>
      <w:r w:rsidR="001D5B6C" w:rsidRPr="005F4D8F">
        <w:rPr>
          <w:rFonts w:ascii="Arial" w:hAnsi="Arial" w:cs="Arial"/>
          <w:szCs w:val="24"/>
        </w:rPr>
        <w:t xml:space="preserve"> p.m. on specified due date electronically to </w:t>
      </w:r>
      <w:r w:rsidR="00E36081" w:rsidRPr="00E36081">
        <w:rPr>
          <w:rFonts w:ascii="Arial" w:hAnsi="Arial" w:cs="Arial"/>
          <w:szCs w:val="24"/>
        </w:rPr>
        <w:t>Moodle</w:t>
      </w:r>
      <w:r w:rsidR="00E36081">
        <w:rPr>
          <w:rFonts w:ascii="Arial" w:hAnsi="Arial" w:cs="Arial"/>
          <w:color w:val="FF0000"/>
          <w:szCs w:val="24"/>
        </w:rPr>
        <w:t xml:space="preserve"> </w:t>
      </w:r>
      <w:r w:rsidR="001D5B6C" w:rsidRPr="005F4D8F">
        <w:rPr>
          <w:rFonts w:ascii="Arial" w:hAnsi="Arial" w:cs="Arial"/>
          <w:szCs w:val="24"/>
        </w:rPr>
        <w:t xml:space="preserve">in Microsoft Word or </w:t>
      </w:r>
      <w:r w:rsidR="00D87270" w:rsidRPr="005F4D8F">
        <w:rPr>
          <w:rFonts w:ascii="Arial" w:hAnsi="Arial" w:cs="Arial"/>
          <w:szCs w:val="24"/>
        </w:rPr>
        <w:t xml:space="preserve">Microsoft </w:t>
      </w:r>
      <w:r w:rsidR="001D5B6C" w:rsidRPr="005F4D8F">
        <w:rPr>
          <w:rFonts w:ascii="Arial" w:hAnsi="Arial" w:cs="Arial"/>
          <w:szCs w:val="24"/>
        </w:rPr>
        <w:t>PPT format only</w:t>
      </w:r>
      <w:r w:rsidR="00E5667F" w:rsidRPr="005F4D8F">
        <w:rPr>
          <w:rFonts w:ascii="Arial" w:hAnsi="Arial" w:cs="Arial"/>
          <w:szCs w:val="24"/>
        </w:rPr>
        <w:t>.</w:t>
      </w:r>
      <w:r w:rsidR="001D5B6C" w:rsidRPr="005F4D8F">
        <w:rPr>
          <w:rFonts w:ascii="Arial" w:hAnsi="Arial" w:cs="Arial"/>
          <w:szCs w:val="24"/>
        </w:rPr>
        <w:t xml:space="preserve"> </w:t>
      </w:r>
      <w:r w:rsidR="005F4D8F" w:rsidRPr="005F4D8F">
        <w:rPr>
          <w:rFonts w:ascii="Arial" w:hAnsi="Arial" w:cs="Arial"/>
          <w:szCs w:val="24"/>
        </w:rPr>
        <w:t>No assignment or portion of assignment should be emailed or handed in as a paper copy--</w:t>
      </w:r>
      <w:r w:rsidR="005F4D8F" w:rsidRPr="005F4D8F">
        <w:rPr>
          <w:rFonts w:ascii="Arial" w:hAnsi="Arial" w:cs="Arial"/>
          <w:b/>
          <w:szCs w:val="24"/>
        </w:rPr>
        <w:t xml:space="preserve">Electronic </w:t>
      </w:r>
      <w:r w:rsidR="005F4D8F" w:rsidRPr="000E3EDD">
        <w:rPr>
          <w:rFonts w:ascii="Arial" w:hAnsi="Arial" w:cs="Arial"/>
          <w:b/>
          <w:szCs w:val="24"/>
        </w:rPr>
        <w:t xml:space="preserve">submission to </w:t>
      </w:r>
      <w:r w:rsidR="00E36081" w:rsidRPr="000E3EDD">
        <w:rPr>
          <w:rFonts w:ascii="Arial" w:hAnsi="Arial" w:cs="Arial"/>
          <w:b/>
          <w:szCs w:val="24"/>
        </w:rPr>
        <w:t>Moodle</w:t>
      </w:r>
      <w:r w:rsidR="005F4D8F" w:rsidRPr="000E3EDD">
        <w:rPr>
          <w:rFonts w:ascii="Arial" w:hAnsi="Arial" w:cs="Arial"/>
          <w:b/>
          <w:szCs w:val="24"/>
        </w:rPr>
        <w:t xml:space="preserve"> only</w:t>
      </w:r>
      <w:r w:rsidR="005F4D8F" w:rsidRPr="000E3EDD">
        <w:rPr>
          <w:rFonts w:ascii="Arial" w:hAnsi="Arial" w:cs="Arial"/>
          <w:szCs w:val="24"/>
        </w:rPr>
        <w:t>.</w:t>
      </w:r>
      <w:r w:rsidR="00E36081" w:rsidRPr="000E3EDD">
        <w:rPr>
          <w:rFonts w:ascii="Arial" w:hAnsi="Arial" w:cs="Arial"/>
          <w:szCs w:val="24"/>
        </w:rPr>
        <w:t xml:space="preserve"> </w:t>
      </w:r>
      <w:r w:rsidR="005F4D8F" w:rsidRPr="005F4D8F">
        <w:rPr>
          <w:rFonts w:ascii="Arial" w:hAnsi="Arial" w:cs="Arial"/>
          <w:szCs w:val="24"/>
        </w:rPr>
        <w:t xml:space="preserve">The instructor must be able to open the document and edit using the tracked changes tools in Microsoft Office Suite.  </w:t>
      </w:r>
    </w:p>
    <w:p w14:paraId="295EBFAD" w14:textId="77777777" w:rsidR="005F4D8F" w:rsidRPr="005F4D8F" w:rsidRDefault="005F4D8F" w:rsidP="00ED03F1">
      <w:pPr>
        <w:tabs>
          <w:tab w:val="left" w:pos="-1080"/>
          <w:tab w:val="left" w:pos="-720"/>
          <w:tab w:val="left" w:pos="0"/>
          <w:tab w:val="left" w:pos="720"/>
          <w:tab w:val="left" w:pos="1170"/>
          <w:tab w:val="left" w:pos="2160"/>
        </w:tabs>
        <w:rPr>
          <w:rFonts w:ascii="Arial" w:hAnsi="Arial" w:cs="Arial"/>
          <w:szCs w:val="24"/>
        </w:rPr>
      </w:pPr>
    </w:p>
    <w:p w14:paraId="49963958" w14:textId="10B7AEFC" w:rsidR="00E5667F" w:rsidRPr="005F4D8F" w:rsidRDefault="005F4D8F" w:rsidP="00ED03F1">
      <w:pPr>
        <w:tabs>
          <w:tab w:val="left" w:pos="-1080"/>
          <w:tab w:val="left" w:pos="-720"/>
          <w:tab w:val="left" w:pos="0"/>
          <w:tab w:val="left" w:pos="720"/>
          <w:tab w:val="left" w:pos="1170"/>
          <w:tab w:val="left" w:pos="2160"/>
        </w:tabs>
        <w:rPr>
          <w:rFonts w:ascii="Arial" w:hAnsi="Arial" w:cs="Arial"/>
          <w:b/>
          <w:szCs w:val="24"/>
        </w:rPr>
      </w:pPr>
      <w:r w:rsidRPr="005F4D8F">
        <w:rPr>
          <w:rFonts w:ascii="Arial" w:hAnsi="Arial" w:cs="Arial"/>
          <w:b/>
          <w:szCs w:val="24"/>
        </w:rPr>
        <w:t>Late Assignments:</w:t>
      </w:r>
      <w:r w:rsidR="001D5B6C" w:rsidRPr="005F4D8F">
        <w:rPr>
          <w:rFonts w:ascii="Arial" w:hAnsi="Arial" w:cs="Arial"/>
          <w:szCs w:val="24"/>
        </w:rPr>
        <w:t xml:space="preserve"> </w:t>
      </w:r>
      <w:r w:rsidRPr="005F4D8F">
        <w:rPr>
          <w:rFonts w:ascii="Arial" w:hAnsi="Arial" w:cs="Arial"/>
          <w:szCs w:val="24"/>
        </w:rPr>
        <w:t xml:space="preserve">Points will be deducted at the instructor’s discretion for late assignments. </w:t>
      </w:r>
    </w:p>
    <w:p w14:paraId="2322D391" w14:textId="77777777" w:rsidR="00D037D0" w:rsidRPr="00944B46" w:rsidRDefault="00D037D0" w:rsidP="00ED03F1">
      <w:pPr>
        <w:tabs>
          <w:tab w:val="left" w:pos="-720"/>
          <w:tab w:val="left" w:pos="0"/>
          <w:tab w:val="left" w:pos="450"/>
          <w:tab w:val="left" w:pos="630"/>
          <w:tab w:val="left" w:pos="1080"/>
          <w:tab w:val="left" w:pos="1440"/>
          <w:tab w:val="left" w:pos="1800"/>
        </w:tabs>
        <w:rPr>
          <w:rFonts w:ascii="Arial" w:hAnsi="Arial" w:cs="Arial"/>
          <w:color w:val="FF0000"/>
          <w:szCs w:val="24"/>
        </w:rPr>
      </w:pPr>
    </w:p>
    <w:p w14:paraId="2333BC50" w14:textId="0DB236BB" w:rsidR="00992A97" w:rsidRPr="000E3EDD" w:rsidRDefault="00992A97" w:rsidP="00ED03F1">
      <w:pPr>
        <w:widowControl/>
        <w:rPr>
          <w:rFonts w:ascii="Arial" w:hAnsi="Arial" w:cs="Arial"/>
          <w:b/>
          <w:szCs w:val="24"/>
        </w:rPr>
      </w:pPr>
      <w:r w:rsidRPr="005F4D8F">
        <w:rPr>
          <w:rFonts w:ascii="Arial" w:hAnsi="Arial" w:cs="Arial"/>
          <w:b/>
          <w:szCs w:val="24"/>
        </w:rPr>
        <w:t xml:space="preserve">Class Attendance: </w:t>
      </w:r>
      <w:r w:rsidR="001D5B6C" w:rsidRPr="005F4D8F">
        <w:rPr>
          <w:rFonts w:ascii="Arial" w:hAnsi="Arial" w:cs="Arial"/>
          <w:szCs w:val="24"/>
        </w:rPr>
        <w:t xml:space="preserve">Class attendance is necessary for not only lecture, but reflective learning components essential to a class such as this. </w:t>
      </w:r>
      <w:r w:rsidR="000E3EDD" w:rsidRPr="000E3EDD">
        <w:rPr>
          <w:rFonts w:ascii="Arial" w:hAnsi="Arial" w:cs="Arial"/>
          <w:b/>
          <w:szCs w:val="24"/>
        </w:rPr>
        <w:t>Multiple absences will impact your grade.</w:t>
      </w:r>
      <w:r w:rsidR="000E3EDD">
        <w:rPr>
          <w:rFonts w:ascii="Arial" w:hAnsi="Arial" w:cs="Arial"/>
          <w:b/>
          <w:szCs w:val="24"/>
        </w:rPr>
        <w:t xml:space="preserve"> </w:t>
      </w:r>
      <w:r w:rsidR="001D5B6C" w:rsidRPr="005F4D8F">
        <w:rPr>
          <w:rFonts w:ascii="Arial" w:hAnsi="Arial" w:cs="Arial"/>
          <w:szCs w:val="24"/>
        </w:rPr>
        <w:t xml:space="preserve">If a student needs to miss class or be late, he or she needs to inform the instructor as soon as possible via email.  Students will be responsible for making up missed in-class exercises in order for the absence not to impact class participation points. </w:t>
      </w:r>
    </w:p>
    <w:p w14:paraId="700776F2" w14:textId="77777777" w:rsidR="00D64092" w:rsidRPr="00944B46" w:rsidRDefault="00D64092" w:rsidP="00ED03F1">
      <w:pPr>
        <w:widowControl/>
        <w:rPr>
          <w:rFonts w:ascii="Arial" w:hAnsi="Arial" w:cs="Arial"/>
          <w:color w:val="FF0000"/>
          <w:szCs w:val="24"/>
        </w:rPr>
      </w:pPr>
    </w:p>
    <w:p w14:paraId="696B1A2C" w14:textId="111606D9" w:rsidR="00D64092" w:rsidRPr="00944B46" w:rsidRDefault="00D64092" w:rsidP="00ED03F1">
      <w:pPr>
        <w:widowControl/>
        <w:rPr>
          <w:rFonts w:ascii="Arial" w:hAnsi="Arial" w:cs="Arial"/>
          <w:color w:val="FF0000"/>
          <w:szCs w:val="24"/>
        </w:rPr>
      </w:pPr>
      <w:r w:rsidRPr="005F4D8F">
        <w:rPr>
          <w:rFonts w:ascii="Arial" w:hAnsi="Arial" w:cs="Arial"/>
          <w:b/>
          <w:szCs w:val="24"/>
        </w:rPr>
        <w:t>Class Cancellation/Adverse Weather Conditions:</w:t>
      </w:r>
      <w:r w:rsidR="005F4D8F">
        <w:rPr>
          <w:rFonts w:ascii="Arial" w:hAnsi="Arial" w:cs="Arial"/>
          <w:b/>
          <w:szCs w:val="24"/>
        </w:rPr>
        <w:t xml:space="preserve"> </w:t>
      </w:r>
      <w:r w:rsidR="005F4D8F" w:rsidRPr="005F4D8F">
        <w:rPr>
          <w:rFonts w:ascii="Arial" w:hAnsi="Arial" w:cs="Arial"/>
          <w:szCs w:val="24"/>
        </w:rPr>
        <w:t>I</w:t>
      </w:r>
      <w:r w:rsidRPr="005F4D8F">
        <w:rPr>
          <w:rFonts w:ascii="Arial" w:hAnsi="Arial" w:cs="Arial"/>
          <w:szCs w:val="24"/>
        </w:rPr>
        <w:t>f bad weather prevents the class from meeting on campus, class will be conducted online (synchronous) via Zoom web-conferencing</w:t>
      </w:r>
      <w:r w:rsidR="00133370" w:rsidRPr="005F4D8F">
        <w:rPr>
          <w:rFonts w:ascii="Arial" w:hAnsi="Arial" w:cs="Arial"/>
          <w:szCs w:val="24"/>
        </w:rPr>
        <w:t>,</w:t>
      </w:r>
      <w:r w:rsidRPr="005F4D8F">
        <w:rPr>
          <w:rFonts w:ascii="Arial" w:hAnsi="Arial" w:cs="Arial"/>
          <w:szCs w:val="24"/>
        </w:rPr>
        <w:t xml:space="preserve"> as long as there are no power outages. Students will be provided instructions on how to log-in and informed at least 1 hour prior to start of class time.  Also, in the case of instructor emergency or illness, all efforts will be made to still conduct class either by use of guest lecturer, abbreviated class time (delayed start or ending early), or conducting class online synchronously or asynchronously via </w:t>
      </w:r>
      <w:r w:rsidR="00133370" w:rsidRPr="005F4D8F">
        <w:rPr>
          <w:rFonts w:ascii="Arial" w:hAnsi="Arial" w:cs="Arial"/>
          <w:szCs w:val="24"/>
        </w:rPr>
        <w:t xml:space="preserve">use </w:t>
      </w:r>
      <w:r w:rsidRPr="005F4D8F">
        <w:rPr>
          <w:rFonts w:ascii="Arial" w:hAnsi="Arial" w:cs="Arial"/>
          <w:szCs w:val="24"/>
        </w:rPr>
        <w:t xml:space="preserve">Zoom </w:t>
      </w:r>
      <w:r w:rsidRPr="000E3EDD">
        <w:rPr>
          <w:rFonts w:ascii="Arial" w:hAnsi="Arial" w:cs="Arial"/>
          <w:szCs w:val="24"/>
        </w:rPr>
        <w:t xml:space="preserve">and </w:t>
      </w:r>
      <w:r w:rsidR="000E3EDD" w:rsidRPr="000E3EDD">
        <w:rPr>
          <w:rFonts w:ascii="Arial" w:hAnsi="Arial" w:cs="Arial"/>
          <w:szCs w:val="24"/>
        </w:rPr>
        <w:t>Moodle</w:t>
      </w:r>
      <w:r w:rsidR="00133370" w:rsidRPr="000E3EDD">
        <w:rPr>
          <w:rFonts w:ascii="Arial" w:hAnsi="Arial" w:cs="Arial"/>
          <w:szCs w:val="24"/>
        </w:rPr>
        <w:t xml:space="preserve"> online platforms</w:t>
      </w:r>
      <w:r w:rsidRPr="000E3EDD">
        <w:rPr>
          <w:rFonts w:ascii="Arial" w:hAnsi="Arial" w:cs="Arial"/>
          <w:szCs w:val="24"/>
        </w:rPr>
        <w:t xml:space="preserve">. </w:t>
      </w:r>
    </w:p>
    <w:p w14:paraId="62F36475" w14:textId="59D73982" w:rsidR="0008022C" w:rsidRPr="00944B46" w:rsidRDefault="0008022C" w:rsidP="00ED03F1">
      <w:pPr>
        <w:widowControl/>
        <w:rPr>
          <w:rFonts w:ascii="Arial" w:hAnsi="Arial" w:cs="Arial"/>
          <w:b/>
          <w:color w:val="FF0000"/>
          <w:szCs w:val="24"/>
        </w:rPr>
      </w:pPr>
    </w:p>
    <w:p w14:paraId="78851F3C" w14:textId="77777777" w:rsidR="00A61DE0" w:rsidRPr="00944B46" w:rsidRDefault="00A61DE0" w:rsidP="00ED03F1">
      <w:pPr>
        <w:rPr>
          <w:rFonts w:ascii="Arial" w:hAnsi="Arial" w:cs="Arial"/>
          <w:color w:val="FF0000"/>
          <w:szCs w:val="24"/>
        </w:rPr>
      </w:pPr>
    </w:p>
    <w:p w14:paraId="217F25B8" w14:textId="77777777" w:rsidR="00BA0EC6" w:rsidRDefault="00BA0EC6" w:rsidP="00ED03F1">
      <w:pPr>
        <w:widowControl/>
        <w:rPr>
          <w:rFonts w:ascii="Arial" w:hAnsi="Arial" w:cs="Arial"/>
          <w:b/>
          <w:szCs w:val="24"/>
        </w:rPr>
      </w:pPr>
    </w:p>
    <w:p w14:paraId="30A56CD8" w14:textId="6FCCDE75" w:rsidR="005C25A9" w:rsidRPr="005F4D8F" w:rsidRDefault="005C25A9" w:rsidP="00ED03F1">
      <w:pPr>
        <w:widowControl/>
        <w:rPr>
          <w:rFonts w:ascii="Arial" w:hAnsi="Arial" w:cs="Arial"/>
          <w:b/>
          <w:szCs w:val="24"/>
        </w:rPr>
      </w:pPr>
      <w:r w:rsidRPr="005F4D8F">
        <w:rPr>
          <w:rFonts w:ascii="Arial" w:hAnsi="Arial" w:cs="Arial"/>
          <w:b/>
          <w:szCs w:val="24"/>
        </w:rPr>
        <w:t>Administrative Policies:</w:t>
      </w:r>
    </w:p>
    <w:p w14:paraId="6A0AEC9A" w14:textId="77777777" w:rsidR="005C25A9" w:rsidRPr="00F83EA0" w:rsidRDefault="005C25A9" w:rsidP="00ED03F1">
      <w:pPr>
        <w:tabs>
          <w:tab w:val="left" w:pos="1386"/>
          <w:tab w:val="left" w:pos="2016"/>
          <w:tab w:val="left" w:pos="2592"/>
          <w:tab w:val="left" w:pos="4032"/>
          <w:tab w:val="left" w:pos="5472"/>
          <w:tab w:val="left" w:pos="6912"/>
          <w:tab w:val="left" w:pos="8352"/>
        </w:tabs>
        <w:rPr>
          <w:rFonts w:ascii="Arial" w:hAnsi="Arial" w:cs="Arial"/>
          <w:b/>
          <w:szCs w:val="24"/>
        </w:rPr>
      </w:pPr>
      <w:r w:rsidRPr="00F83EA0">
        <w:rPr>
          <w:rFonts w:ascii="Arial" w:hAnsi="Arial" w:cs="Arial"/>
          <w:b/>
          <w:szCs w:val="24"/>
        </w:rPr>
        <w:t>Student Grievances:</w:t>
      </w:r>
      <w:r w:rsidRPr="00F83EA0">
        <w:rPr>
          <w:rFonts w:ascii="Arial" w:hAnsi="Arial" w:cs="Arial"/>
          <w:b/>
          <w:szCs w:val="24"/>
        </w:rPr>
        <w:tab/>
      </w:r>
    </w:p>
    <w:p w14:paraId="554D791A" w14:textId="7F9AF35B" w:rsidR="005C25A9" w:rsidRPr="00F83EA0" w:rsidRDefault="00F83EA0" w:rsidP="00ED03F1">
      <w:pPr>
        <w:tabs>
          <w:tab w:val="left" w:pos="1386"/>
          <w:tab w:val="left" w:pos="2016"/>
          <w:tab w:val="left" w:pos="2592"/>
          <w:tab w:val="left" w:pos="4032"/>
          <w:tab w:val="left" w:pos="5472"/>
          <w:tab w:val="left" w:pos="6912"/>
          <w:tab w:val="left" w:pos="8352"/>
        </w:tabs>
        <w:rPr>
          <w:rFonts w:ascii="Arial" w:hAnsi="Arial" w:cs="Arial"/>
          <w:szCs w:val="24"/>
        </w:rPr>
      </w:pPr>
      <w:r w:rsidRPr="00F83EA0">
        <w:rPr>
          <w:rFonts w:ascii="Arial" w:hAnsi="Arial" w:cs="Arial"/>
          <w:szCs w:val="24"/>
        </w:rPr>
        <w:t xml:space="preserve">The University’s policies that apply to students are published in the Student Code of Conduct. </w:t>
      </w:r>
      <w:r w:rsidR="005C25A9" w:rsidRPr="00F83EA0">
        <w:rPr>
          <w:rFonts w:ascii="Arial" w:hAnsi="Arial" w:cs="Arial"/>
          <w:szCs w:val="24"/>
        </w:rPr>
        <w:t xml:space="preserve">This information is also available on the University website: </w:t>
      </w:r>
      <w:hyperlink r:id="rId10" w:history="1">
        <w:r w:rsidRPr="00F83EA0">
          <w:rPr>
            <w:rStyle w:val="Hyperlink"/>
            <w:rFonts w:ascii="Arial" w:hAnsi="Arial" w:cs="Arial"/>
            <w:color w:val="auto"/>
            <w:szCs w:val="24"/>
          </w:rPr>
          <w:t>http://www.subr.edu/page/2117</w:t>
        </w:r>
      </w:hyperlink>
      <w:r w:rsidRPr="00F83EA0">
        <w:rPr>
          <w:rFonts w:ascii="Arial" w:hAnsi="Arial" w:cs="Arial"/>
          <w:szCs w:val="24"/>
        </w:rPr>
        <w:t xml:space="preserve">. </w:t>
      </w:r>
      <w:r w:rsidR="005C25A9" w:rsidRPr="00F83EA0">
        <w:rPr>
          <w:rFonts w:ascii="Arial" w:hAnsi="Arial" w:cs="Arial"/>
          <w:szCs w:val="24"/>
        </w:rPr>
        <w:t xml:space="preserve">It is your responsibility to be aware of these policies and regulations. </w:t>
      </w:r>
    </w:p>
    <w:p w14:paraId="182BC419" w14:textId="77777777" w:rsidR="005C25A9" w:rsidRPr="00944B46" w:rsidRDefault="005C25A9" w:rsidP="00ED03F1">
      <w:pPr>
        <w:tabs>
          <w:tab w:val="left" w:pos="1386"/>
          <w:tab w:val="left" w:pos="2016"/>
          <w:tab w:val="left" w:pos="2592"/>
          <w:tab w:val="left" w:pos="4032"/>
          <w:tab w:val="left" w:pos="5472"/>
          <w:tab w:val="left" w:pos="6912"/>
          <w:tab w:val="left" w:pos="8352"/>
        </w:tabs>
        <w:rPr>
          <w:rFonts w:ascii="Arial" w:hAnsi="Arial" w:cs="Arial"/>
          <w:color w:val="FF0000"/>
          <w:szCs w:val="24"/>
        </w:rPr>
      </w:pPr>
    </w:p>
    <w:p w14:paraId="6CF3E016" w14:textId="0BF5000C" w:rsidR="00533BF3" w:rsidRPr="00533BF3" w:rsidRDefault="00533BF3" w:rsidP="00533BF3">
      <w:pPr>
        <w:tabs>
          <w:tab w:val="left" w:pos="1386"/>
          <w:tab w:val="left" w:pos="2016"/>
          <w:tab w:val="left" w:pos="2592"/>
          <w:tab w:val="left" w:pos="4032"/>
          <w:tab w:val="left" w:pos="5472"/>
          <w:tab w:val="left" w:pos="6912"/>
          <w:tab w:val="left" w:pos="8352"/>
        </w:tabs>
        <w:rPr>
          <w:rFonts w:ascii="Arial" w:hAnsi="Arial" w:cs="Arial"/>
          <w:b/>
          <w:szCs w:val="24"/>
        </w:rPr>
      </w:pPr>
      <w:r w:rsidRPr="00533BF3">
        <w:rPr>
          <w:rFonts w:ascii="Arial" w:hAnsi="Arial" w:cs="Arial"/>
          <w:b/>
          <w:szCs w:val="24"/>
        </w:rPr>
        <w:t xml:space="preserve">Disability Accommodations Policies and Procedures: </w:t>
      </w:r>
    </w:p>
    <w:p w14:paraId="5BE9F7EE" w14:textId="77777777" w:rsidR="00533BF3" w:rsidRDefault="00533BF3" w:rsidP="00533BF3">
      <w:pPr>
        <w:tabs>
          <w:tab w:val="left" w:pos="1386"/>
          <w:tab w:val="left" w:pos="2016"/>
          <w:tab w:val="left" w:pos="2592"/>
          <w:tab w:val="left" w:pos="4032"/>
          <w:tab w:val="left" w:pos="5472"/>
          <w:tab w:val="left" w:pos="6912"/>
          <w:tab w:val="left" w:pos="8352"/>
        </w:tabs>
        <w:rPr>
          <w:rFonts w:ascii="Arial" w:hAnsi="Arial" w:cs="Arial"/>
          <w:szCs w:val="24"/>
        </w:rPr>
      </w:pPr>
    </w:p>
    <w:p w14:paraId="0E7FA167" w14:textId="510F883A" w:rsidR="00533BF3" w:rsidRPr="00533BF3" w:rsidRDefault="00533BF3" w:rsidP="00533BF3">
      <w:pPr>
        <w:tabs>
          <w:tab w:val="left" w:pos="1386"/>
          <w:tab w:val="left" w:pos="2016"/>
          <w:tab w:val="left" w:pos="2592"/>
          <w:tab w:val="left" w:pos="4032"/>
          <w:tab w:val="left" w:pos="5472"/>
          <w:tab w:val="left" w:pos="6912"/>
          <w:tab w:val="left" w:pos="8352"/>
        </w:tabs>
        <w:rPr>
          <w:rFonts w:ascii="Arial" w:hAnsi="Arial" w:cs="Arial"/>
          <w:szCs w:val="24"/>
        </w:rPr>
      </w:pPr>
      <w:r w:rsidRPr="00533BF3">
        <w:rPr>
          <w:rFonts w:ascii="Arial" w:hAnsi="Arial" w:cs="Arial"/>
          <w:szCs w:val="24"/>
        </w:rPr>
        <w:t xml:space="preserve">Southern University and A &amp; M College supports the right of all students to a full and equal educational opportunity. Reasonable accommodations for students with disabilities is a shared faculty and student responsibility. Students are expected to inform me, the course instructor, of their need for instructional accommodations by the end of the first week of the semester, or as soon as possible after a disability has been incurred or recognized. This may be done by email or a face-to-face office appointment.  I will then work either directly with the student or in coordination with the University's Office of Disability Services to identify and provide reasonable instructional accommodations. Disability information, including instructional accommodations as part of a student's educational record, is confidential and protected under FERPA. </w:t>
      </w:r>
    </w:p>
    <w:p w14:paraId="1C9CF710" w14:textId="77777777" w:rsidR="00533BF3" w:rsidRDefault="00533BF3" w:rsidP="00533BF3">
      <w:pPr>
        <w:tabs>
          <w:tab w:val="left" w:pos="1386"/>
          <w:tab w:val="left" w:pos="2016"/>
          <w:tab w:val="left" w:pos="2592"/>
          <w:tab w:val="left" w:pos="4032"/>
          <w:tab w:val="left" w:pos="5472"/>
          <w:tab w:val="left" w:pos="6912"/>
          <w:tab w:val="left" w:pos="8352"/>
        </w:tabs>
        <w:rPr>
          <w:rFonts w:ascii="Arial" w:hAnsi="Arial" w:cs="Arial"/>
          <w:b/>
          <w:szCs w:val="24"/>
        </w:rPr>
      </w:pPr>
    </w:p>
    <w:p w14:paraId="515F9507" w14:textId="7BD45A66" w:rsidR="00533BF3" w:rsidRPr="00533BF3" w:rsidRDefault="00533BF3" w:rsidP="00533BF3">
      <w:pPr>
        <w:tabs>
          <w:tab w:val="left" w:pos="1386"/>
          <w:tab w:val="left" w:pos="2016"/>
          <w:tab w:val="left" w:pos="2592"/>
          <w:tab w:val="left" w:pos="4032"/>
          <w:tab w:val="left" w:pos="5472"/>
          <w:tab w:val="left" w:pos="6912"/>
          <w:tab w:val="left" w:pos="8352"/>
        </w:tabs>
        <w:rPr>
          <w:rFonts w:ascii="Arial" w:hAnsi="Arial" w:cs="Arial"/>
          <w:b/>
          <w:szCs w:val="24"/>
        </w:rPr>
      </w:pPr>
      <w:r w:rsidRPr="00533BF3">
        <w:rPr>
          <w:rFonts w:ascii="Arial" w:hAnsi="Arial" w:cs="Arial"/>
          <w:b/>
          <w:szCs w:val="24"/>
        </w:rPr>
        <w:t xml:space="preserve">Contact information for the Office of Disability Services: </w:t>
      </w:r>
    </w:p>
    <w:p w14:paraId="5AE5189D" w14:textId="77777777" w:rsidR="00533BF3" w:rsidRPr="00533BF3" w:rsidRDefault="00533BF3" w:rsidP="00533BF3">
      <w:pPr>
        <w:tabs>
          <w:tab w:val="left" w:pos="1386"/>
          <w:tab w:val="left" w:pos="2016"/>
          <w:tab w:val="left" w:pos="2592"/>
          <w:tab w:val="left" w:pos="4032"/>
          <w:tab w:val="left" w:pos="5472"/>
          <w:tab w:val="left" w:pos="6912"/>
          <w:tab w:val="left" w:pos="8352"/>
        </w:tabs>
        <w:rPr>
          <w:rFonts w:ascii="Arial" w:hAnsi="Arial" w:cs="Arial"/>
          <w:szCs w:val="24"/>
        </w:rPr>
      </w:pPr>
      <w:r w:rsidRPr="00533BF3">
        <w:rPr>
          <w:rFonts w:ascii="Arial" w:hAnsi="Arial" w:cs="Arial"/>
          <w:szCs w:val="24"/>
        </w:rPr>
        <w:t>Room 246 A. C. Blanks Hall</w:t>
      </w:r>
    </w:p>
    <w:p w14:paraId="21EE2E88" w14:textId="77777777" w:rsidR="00533BF3" w:rsidRPr="00533BF3" w:rsidRDefault="00533BF3" w:rsidP="00533BF3">
      <w:pPr>
        <w:tabs>
          <w:tab w:val="left" w:pos="1386"/>
          <w:tab w:val="left" w:pos="2016"/>
          <w:tab w:val="left" w:pos="2592"/>
          <w:tab w:val="left" w:pos="4032"/>
          <w:tab w:val="left" w:pos="5472"/>
          <w:tab w:val="left" w:pos="6912"/>
          <w:tab w:val="left" w:pos="8352"/>
        </w:tabs>
        <w:rPr>
          <w:rFonts w:ascii="Arial" w:hAnsi="Arial" w:cs="Arial"/>
          <w:szCs w:val="24"/>
        </w:rPr>
      </w:pPr>
      <w:r w:rsidRPr="00533BF3">
        <w:rPr>
          <w:rFonts w:ascii="Arial" w:hAnsi="Arial" w:cs="Arial"/>
          <w:szCs w:val="24"/>
        </w:rPr>
        <w:t>Coordinator: Patricia R. Hébert, MEd</w:t>
      </w:r>
    </w:p>
    <w:p w14:paraId="6DBD6027" w14:textId="42107212" w:rsidR="005C25A9" w:rsidRPr="00533BF3" w:rsidRDefault="56CE5393" w:rsidP="56CE5393">
      <w:pPr>
        <w:tabs>
          <w:tab w:val="left" w:pos="1386"/>
          <w:tab w:val="left" w:pos="2016"/>
          <w:tab w:val="left" w:pos="2592"/>
          <w:tab w:val="left" w:pos="4032"/>
          <w:tab w:val="left" w:pos="5472"/>
          <w:tab w:val="left" w:pos="6912"/>
          <w:tab w:val="left" w:pos="8352"/>
        </w:tabs>
        <w:rPr>
          <w:rFonts w:ascii="Arial" w:hAnsi="Arial" w:cs="Arial"/>
        </w:rPr>
      </w:pPr>
      <w:r w:rsidRPr="56CE5393">
        <w:rPr>
          <w:rFonts w:ascii="Arial" w:hAnsi="Arial" w:cs="Arial"/>
        </w:rPr>
        <w:t xml:space="preserve">Email: </w:t>
      </w:r>
      <w:hyperlink r:id="rId11">
        <w:r w:rsidRPr="56CE5393">
          <w:rPr>
            <w:rStyle w:val="Hyperlink"/>
            <w:rFonts w:ascii="Arial" w:hAnsi="Arial" w:cs="Arial"/>
            <w:color w:val="auto"/>
          </w:rPr>
          <w:t>patricia_hebert@subr.edu</w:t>
        </w:r>
      </w:hyperlink>
    </w:p>
    <w:p w14:paraId="635CC8D7" w14:textId="68615CE1" w:rsidR="56CE5393" w:rsidRDefault="56CE5393" w:rsidP="56CE5393">
      <w:pPr>
        <w:rPr>
          <w:rFonts w:ascii="Arial" w:hAnsi="Arial" w:cs="Arial"/>
        </w:rPr>
      </w:pPr>
      <w:r w:rsidRPr="56CE5393">
        <w:rPr>
          <w:rFonts w:ascii="Arial" w:hAnsi="Arial" w:cs="Arial"/>
        </w:rPr>
        <w:t>Phone: 225-771-3546 (V/TTD)</w:t>
      </w:r>
    </w:p>
    <w:p w14:paraId="7D287319" w14:textId="478B8506" w:rsidR="56CE5393" w:rsidRDefault="56CE5393" w:rsidP="56CE5393">
      <w:pPr>
        <w:rPr>
          <w:rFonts w:ascii="Arial" w:eastAsia="Arial" w:hAnsi="Arial" w:cs="Arial"/>
        </w:rPr>
      </w:pPr>
      <w:r w:rsidRPr="56CE5393">
        <w:rPr>
          <w:rFonts w:ascii="Arial" w:eastAsia="Arial" w:hAnsi="Arial" w:cs="Arial"/>
        </w:rPr>
        <w:t>Fax:  225-771-3949</w:t>
      </w:r>
    </w:p>
    <w:p w14:paraId="6D355959" w14:textId="3A9AC1D1" w:rsidR="56CE5393" w:rsidRDefault="56CE5393" w:rsidP="56CE5393">
      <w:pPr>
        <w:rPr>
          <w:rFonts w:ascii="Arial" w:eastAsia="Arial" w:hAnsi="Arial" w:cs="Arial"/>
        </w:rPr>
      </w:pPr>
    </w:p>
    <w:p w14:paraId="27034DA7" w14:textId="49D0E79F" w:rsidR="0031770D" w:rsidRPr="0031770D" w:rsidRDefault="0031770D" w:rsidP="0031770D">
      <w:pPr>
        <w:tabs>
          <w:tab w:val="left" w:pos="1386"/>
          <w:tab w:val="left" w:pos="2016"/>
          <w:tab w:val="left" w:pos="2592"/>
          <w:tab w:val="left" w:pos="4032"/>
          <w:tab w:val="left" w:pos="5472"/>
          <w:tab w:val="left" w:pos="6912"/>
          <w:tab w:val="left" w:pos="8352"/>
        </w:tabs>
        <w:rPr>
          <w:rFonts w:ascii="Arial" w:hAnsi="Arial" w:cs="Arial"/>
          <w:b/>
          <w:szCs w:val="24"/>
        </w:rPr>
      </w:pPr>
      <w:r w:rsidRPr="0031770D">
        <w:rPr>
          <w:rFonts w:ascii="Arial" w:hAnsi="Arial" w:cs="Arial"/>
          <w:b/>
          <w:szCs w:val="24"/>
        </w:rPr>
        <w:t xml:space="preserve">Policy for Assignments for ESL: </w:t>
      </w:r>
    </w:p>
    <w:p w14:paraId="44C6C26E" w14:textId="77777777" w:rsidR="0031770D" w:rsidRPr="0031770D" w:rsidRDefault="0031770D" w:rsidP="0031770D">
      <w:pPr>
        <w:tabs>
          <w:tab w:val="left" w:pos="1386"/>
          <w:tab w:val="left" w:pos="2016"/>
          <w:tab w:val="left" w:pos="2592"/>
          <w:tab w:val="left" w:pos="4032"/>
          <w:tab w:val="left" w:pos="5472"/>
          <w:tab w:val="left" w:pos="6912"/>
          <w:tab w:val="left" w:pos="8352"/>
        </w:tabs>
        <w:rPr>
          <w:rFonts w:ascii="Arial" w:hAnsi="Arial" w:cs="Arial"/>
          <w:szCs w:val="24"/>
        </w:rPr>
      </w:pPr>
      <w:r w:rsidRPr="0031770D">
        <w:rPr>
          <w:rFonts w:ascii="Arial" w:hAnsi="Arial" w:cs="Arial"/>
          <w:szCs w:val="24"/>
        </w:rPr>
        <w:t xml:space="preserve">Please see instructor if accommodations are needed due to ESL concerns. </w:t>
      </w:r>
    </w:p>
    <w:p w14:paraId="24BF0458" w14:textId="77777777" w:rsidR="00533BF3" w:rsidRPr="00944B46" w:rsidRDefault="00533BF3" w:rsidP="00533BF3">
      <w:pPr>
        <w:tabs>
          <w:tab w:val="left" w:pos="1386"/>
          <w:tab w:val="left" w:pos="2016"/>
          <w:tab w:val="left" w:pos="2592"/>
          <w:tab w:val="left" w:pos="4032"/>
          <w:tab w:val="left" w:pos="5472"/>
          <w:tab w:val="left" w:pos="6912"/>
          <w:tab w:val="left" w:pos="8352"/>
        </w:tabs>
        <w:rPr>
          <w:rFonts w:ascii="Arial" w:hAnsi="Arial" w:cs="Arial"/>
          <w:color w:val="FF0000"/>
          <w:szCs w:val="24"/>
        </w:rPr>
      </w:pPr>
    </w:p>
    <w:p w14:paraId="674A281E" w14:textId="00380550" w:rsidR="005C25A9" w:rsidRPr="0031770D" w:rsidRDefault="005C25A9" w:rsidP="00ED03F1">
      <w:pPr>
        <w:tabs>
          <w:tab w:val="left" w:pos="1386"/>
          <w:tab w:val="left" w:pos="2016"/>
          <w:tab w:val="left" w:pos="2592"/>
          <w:tab w:val="left" w:pos="4032"/>
          <w:tab w:val="left" w:pos="5472"/>
          <w:tab w:val="left" w:pos="6912"/>
          <w:tab w:val="left" w:pos="8352"/>
        </w:tabs>
        <w:rPr>
          <w:rFonts w:ascii="Arial" w:hAnsi="Arial" w:cs="Arial"/>
          <w:b/>
          <w:szCs w:val="24"/>
        </w:rPr>
      </w:pPr>
      <w:r w:rsidRPr="0031770D">
        <w:rPr>
          <w:rFonts w:ascii="Arial" w:hAnsi="Arial" w:cs="Arial"/>
          <w:b/>
          <w:szCs w:val="24"/>
        </w:rPr>
        <w:t xml:space="preserve">Academic </w:t>
      </w:r>
      <w:r w:rsidR="00533BF3" w:rsidRPr="0031770D">
        <w:rPr>
          <w:rFonts w:ascii="Arial" w:hAnsi="Arial" w:cs="Arial"/>
          <w:b/>
          <w:szCs w:val="24"/>
        </w:rPr>
        <w:t>Dishonesty</w:t>
      </w:r>
      <w:r w:rsidRPr="0031770D">
        <w:rPr>
          <w:rFonts w:ascii="Arial" w:hAnsi="Arial" w:cs="Arial"/>
          <w:b/>
          <w:szCs w:val="24"/>
        </w:rPr>
        <w:t xml:space="preserve">-Including Plagiarism and Cheating: </w:t>
      </w:r>
    </w:p>
    <w:p w14:paraId="52FCBB71" w14:textId="155CE956" w:rsidR="005C25A9" w:rsidRPr="00944B46" w:rsidRDefault="005C25A9" w:rsidP="00ED03F1">
      <w:pPr>
        <w:tabs>
          <w:tab w:val="left" w:pos="1386"/>
          <w:tab w:val="left" w:pos="2016"/>
          <w:tab w:val="left" w:pos="2592"/>
          <w:tab w:val="left" w:pos="4032"/>
          <w:tab w:val="left" w:pos="5472"/>
          <w:tab w:val="left" w:pos="6912"/>
          <w:tab w:val="left" w:pos="8352"/>
        </w:tabs>
        <w:rPr>
          <w:rFonts w:ascii="Arial" w:hAnsi="Arial" w:cs="Arial"/>
          <w:color w:val="FF0000"/>
          <w:szCs w:val="24"/>
        </w:rPr>
      </w:pPr>
      <w:r w:rsidRPr="0031770D">
        <w:rPr>
          <w:rFonts w:ascii="Arial" w:hAnsi="Arial" w:cs="Arial"/>
          <w:szCs w:val="24"/>
        </w:rPr>
        <w:t xml:space="preserve">The collegiate policy on plagiarism and cheating is outlined by the </w:t>
      </w:r>
      <w:r w:rsidR="00533BF3" w:rsidRPr="0031770D">
        <w:rPr>
          <w:rFonts w:ascii="Arial" w:hAnsi="Arial" w:cs="Arial"/>
          <w:szCs w:val="24"/>
        </w:rPr>
        <w:t>SUBR Office of the Dean of Students</w:t>
      </w:r>
      <w:r w:rsidRPr="0031770D">
        <w:rPr>
          <w:rFonts w:ascii="Arial" w:hAnsi="Arial" w:cs="Arial"/>
          <w:szCs w:val="24"/>
        </w:rPr>
        <w:t xml:space="preserve">. It is your responsibility to be aware of this policy. Policy on Student Academic </w:t>
      </w:r>
      <w:r w:rsidR="00533BF3" w:rsidRPr="0031770D">
        <w:rPr>
          <w:rFonts w:ascii="Arial" w:hAnsi="Arial" w:cs="Arial"/>
          <w:szCs w:val="24"/>
        </w:rPr>
        <w:t>Dishonesty is</w:t>
      </w:r>
      <w:r w:rsidRPr="0031770D">
        <w:rPr>
          <w:rFonts w:ascii="Arial" w:hAnsi="Arial" w:cs="Arial"/>
          <w:szCs w:val="24"/>
        </w:rPr>
        <w:t xml:space="preserve"> available online </w:t>
      </w:r>
      <w:r w:rsidR="00533BF3" w:rsidRPr="0031770D">
        <w:rPr>
          <w:rFonts w:ascii="Arial" w:hAnsi="Arial" w:cs="Arial"/>
          <w:szCs w:val="24"/>
        </w:rPr>
        <w:t xml:space="preserve">under </w:t>
      </w:r>
      <w:r w:rsidR="0031770D" w:rsidRPr="0031770D">
        <w:rPr>
          <w:rFonts w:ascii="Arial" w:hAnsi="Arial" w:cs="Arial"/>
          <w:szCs w:val="24"/>
        </w:rPr>
        <w:t xml:space="preserve">Academic Regulations </w:t>
      </w:r>
      <w:r w:rsidRPr="0031770D">
        <w:rPr>
          <w:rFonts w:ascii="Arial" w:hAnsi="Arial" w:cs="Arial"/>
          <w:szCs w:val="24"/>
        </w:rPr>
        <w:t xml:space="preserve">at: </w:t>
      </w:r>
      <w:hyperlink r:id="rId12" w:history="1">
        <w:r w:rsidR="00533BF3" w:rsidRPr="00343344">
          <w:rPr>
            <w:rStyle w:val="Hyperlink"/>
            <w:rFonts w:ascii="Arial" w:hAnsi="Arial" w:cs="Arial"/>
            <w:szCs w:val="24"/>
          </w:rPr>
          <w:t>http://www.subr.edu/page/1917</w:t>
        </w:r>
      </w:hyperlink>
      <w:r w:rsidR="00533BF3">
        <w:rPr>
          <w:rFonts w:ascii="Arial" w:hAnsi="Arial" w:cs="Arial"/>
          <w:color w:val="FF0000"/>
          <w:szCs w:val="24"/>
        </w:rPr>
        <w:t xml:space="preserve"> </w:t>
      </w:r>
    </w:p>
    <w:p w14:paraId="44AFC5C0" w14:textId="77777777" w:rsidR="005C25A9" w:rsidRPr="00944B46" w:rsidRDefault="005C25A9" w:rsidP="00ED03F1">
      <w:pPr>
        <w:tabs>
          <w:tab w:val="left" w:pos="1386"/>
          <w:tab w:val="left" w:pos="2016"/>
          <w:tab w:val="left" w:pos="2592"/>
          <w:tab w:val="left" w:pos="4032"/>
          <w:tab w:val="left" w:pos="5472"/>
          <w:tab w:val="left" w:pos="6912"/>
          <w:tab w:val="left" w:pos="8352"/>
        </w:tabs>
        <w:rPr>
          <w:rFonts w:ascii="Arial" w:hAnsi="Arial" w:cs="Arial"/>
          <w:color w:val="FF0000"/>
          <w:szCs w:val="24"/>
        </w:rPr>
      </w:pPr>
    </w:p>
    <w:p w14:paraId="44B802A2" w14:textId="5BF1AD82" w:rsidR="005C25A9" w:rsidRPr="0031770D" w:rsidRDefault="005C25A9" w:rsidP="00ED03F1">
      <w:pPr>
        <w:tabs>
          <w:tab w:val="left" w:pos="1386"/>
          <w:tab w:val="left" w:pos="2016"/>
          <w:tab w:val="left" w:pos="2592"/>
          <w:tab w:val="left" w:pos="4032"/>
          <w:tab w:val="left" w:pos="5472"/>
          <w:tab w:val="left" w:pos="6912"/>
          <w:tab w:val="left" w:pos="8352"/>
        </w:tabs>
        <w:rPr>
          <w:rFonts w:ascii="Arial" w:hAnsi="Arial" w:cs="Arial"/>
          <w:b/>
          <w:szCs w:val="24"/>
        </w:rPr>
      </w:pPr>
      <w:r w:rsidRPr="0031770D">
        <w:rPr>
          <w:rFonts w:ascii="Arial" w:hAnsi="Arial" w:cs="Arial"/>
          <w:b/>
          <w:szCs w:val="24"/>
        </w:rPr>
        <w:t>Sexual Harassment</w:t>
      </w:r>
      <w:r w:rsidR="0031770D" w:rsidRPr="0031770D">
        <w:rPr>
          <w:rFonts w:ascii="Arial" w:hAnsi="Arial" w:cs="Arial"/>
          <w:b/>
          <w:szCs w:val="24"/>
        </w:rPr>
        <w:t xml:space="preserve"> and Sexual Misconduct</w:t>
      </w:r>
      <w:r w:rsidRPr="0031770D">
        <w:rPr>
          <w:rFonts w:ascii="Arial" w:hAnsi="Arial" w:cs="Arial"/>
          <w:b/>
          <w:szCs w:val="24"/>
        </w:rPr>
        <w:t xml:space="preserve">: </w:t>
      </w:r>
    </w:p>
    <w:p w14:paraId="26423F94" w14:textId="6D06C806" w:rsidR="005C25A9" w:rsidRDefault="005C25A9" w:rsidP="00ED03F1">
      <w:pPr>
        <w:tabs>
          <w:tab w:val="left" w:pos="1386"/>
          <w:tab w:val="left" w:pos="2016"/>
          <w:tab w:val="left" w:pos="2592"/>
          <w:tab w:val="left" w:pos="4032"/>
          <w:tab w:val="left" w:pos="5472"/>
          <w:tab w:val="left" w:pos="6912"/>
          <w:tab w:val="left" w:pos="8352"/>
        </w:tabs>
        <w:rPr>
          <w:rFonts w:ascii="Arial" w:hAnsi="Arial" w:cs="Arial"/>
          <w:color w:val="FF0000"/>
          <w:szCs w:val="24"/>
        </w:rPr>
      </w:pPr>
      <w:r w:rsidRPr="0031770D">
        <w:rPr>
          <w:rFonts w:ascii="Arial" w:hAnsi="Arial" w:cs="Arial"/>
          <w:szCs w:val="24"/>
        </w:rPr>
        <w:t>The university policy</w:t>
      </w:r>
      <w:r w:rsidR="0031770D" w:rsidRPr="0031770D">
        <w:rPr>
          <w:rFonts w:ascii="Arial" w:hAnsi="Arial" w:cs="Arial"/>
          <w:szCs w:val="24"/>
        </w:rPr>
        <w:t xml:space="preserve"> and other resources </w:t>
      </w:r>
      <w:r w:rsidRPr="0031770D">
        <w:rPr>
          <w:rFonts w:ascii="Arial" w:hAnsi="Arial" w:cs="Arial"/>
          <w:szCs w:val="24"/>
        </w:rPr>
        <w:t xml:space="preserve">pertaining to sexual </w:t>
      </w:r>
      <w:r w:rsidR="0031770D" w:rsidRPr="0031770D">
        <w:rPr>
          <w:rFonts w:ascii="Arial" w:hAnsi="Arial" w:cs="Arial"/>
          <w:szCs w:val="24"/>
        </w:rPr>
        <w:t xml:space="preserve">misconduct </w:t>
      </w:r>
      <w:r w:rsidRPr="0031770D">
        <w:rPr>
          <w:rFonts w:ascii="Arial" w:hAnsi="Arial" w:cs="Arial"/>
          <w:szCs w:val="24"/>
        </w:rPr>
        <w:t xml:space="preserve">can be found at: </w:t>
      </w:r>
      <w:hyperlink r:id="rId13" w:history="1">
        <w:r w:rsidR="0031770D" w:rsidRPr="00343344">
          <w:rPr>
            <w:rStyle w:val="Hyperlink"/>
            <w:rFonts w:ascii="Arial" w:hAnsi="Arial" w:cs="Arial"/>
            <w:szCs w:val="24"/>
          </w:rPr>
          <w:t>http://www.subr.edu/page/1977</w:t>
        </w:r>
      </w:hyperlink>
      <w:r w:rsidR="0031770D">
        <w:rPr>
          <w:rFonts w:ascii="Arial" w:hAnsi="Arial" w:cs="Arial"/>
          <w:color w:val="FF0000"/>
          <w:szCs w:val="24"/>
        </w:rPr>
        <w:t xml:space="preserve"> </w:t>
      </w:r>
    </w:p>
    <w:p w14:paraId="38347701" w14:textId="7CDB0479" w:rsidR="00BA0EC6" w:rsidRDefault="00BA0EC6" w:rsidP="00ED03F1">
      <w:pPr>
        <w:tabs>
          <w:tab w:val="left" w:pos="1386"/>
          <w:tab w:val="left" w:pos="2016"/>
          <w:tab w:val="left" w:pos="2592"/>
          <w:tab w:val="left" w:pos="4032"/>
          <w:tab w:val="left" w:pos="5472"/>
          <w:tab w:val="left" w:pos="6912"/>
          <w:tab w:val="left" w:pos="8352"/>
        </w:tabs>
        <w:rPr>
          <w:rFonts w:ascii="Arial" w:hAnsi="Arial" w:cs="Arial"/>
          <w:color w:val="FF0000"/>
          <w:szCs w:val="24"/>
        </w:rPr>
      </w:pPr>
    </w:p>
    <w:p w14:paraId="4EC30922" w14:textId="77777777" w:rsidR="00BA0EC6" w:rsidRPr="007E473B" w:rsidRDefault="00BA0EC6" w:rsidP="00BA0EC6">
      <w:pPr>
        <w:pStyle w:val="yiv4794381629msonormal"/>
        <w:shd w:val="clear" w:color="auto" w:fill="FFFFFF"/>
        <w:jc w:val="both"/>
        <w:rPr>
          <w:rFonts w:ascii="Arial" w:hAnsi="Arial" w:cs="Arial"/>
          <w:color w:val="000000"/>
        </w:rPr>
      </w:pPr>
      <w:r w:rsidRPr="007E473B">
        <w:rPr>
          <w:rFonts w:ascii="Arial" w:hAnsi="Arial" w:cs="Arial"/>
          <w:b/>
          <w:bCs/>
          <w:color w:val="000000"/>
        </w:rPr>
        <w:t>Expectations of Confidentiality During Classroom Activities:</w:t>
      </w:r>
    </w:p>
    <w:p w14:paraId="2B42462E" w14:textId="77777777" w:rsidR="00BA0EC6" w:rsidRPr="007E473B" w:rsidRDefault="00BA0EC6" w:rsidP="00BA0EC6">
      <w:pPr>
        <w:pStyle w:val="yiv4794381629msolistparagraph"/>
        <w:shd w:val="clear" w:color="auto" w:fill="FFFFFF"/>
        <w:jc w:val="both"/>
        <w:rPr>
          <w:rFonts w:ascii="Arial" w:hAnsi="Arial" w:cs="Arial"/>
          <w:color w:val="000000"/>
        </w:rPr>
      </w:pPr>
      <w:r w:rsidRPr="007E473B">
        <w:rPr>
          <w:rFonts w:ascii="Arial" w:hAnsi="Arial" w:cs="Arial"/>
          <w:color w:val="000000"/>
        </w:rPr>
        <w:t>A)</w:t>
      </w:r>
      <w:r w:rsidRPr="007E473B">
        <w:rPr>
          <w:rStyle w:val="yiv4794381629"/>
          <w:rFonts w:ascii="Arial" w:hAnsi="Arial" w:cs="Arial"/>
          <w:color w:val="000000"/>
        </w:rPr>
        <w:t>   </w:t>
      </w:r>
      <w:r w:rsidRPr="007E473B">
        <w:rPr>
          <w:rFonts w:ascii="Arial" w:hAnsi="Arial" w:cs="Arial"/>
          <w:color w:val="000000"/>
        </w:rPr>
        <w:t xml:space="preserve">The process of learning to be a counselor often involves sharing personal anecdotes. In general, the content of our classroom lectures, individual/ triatic supervision, email correspondence, and phone/ Zoom conversations are confidential. Confidentiality within the classroom setting is a shared responsibility of all students and instructors. Confidentiality within </w:t>
      </w:r>
      <w:r w:rsidRPr="007E473B">
        <w:rPr>
          <w:rFonts w:ascii="Arial" w:hAnsi="Arial" w:cs="Arial"/>
          <w:color w:val="000000"/>
        </w:rPr>
        <w:lastRenderedPageBreak/>
        <w:t>the classroom setting is based on mutual trust and respect. All students agree not to disclose to anyone outside of the classroom any personal information that is learned as the result of participation in the classroom activities. Students agree not to disclose any information that may identify another student.</w:t>
      </w:r>
    </w:p>
    <w:p w14:paraId="288B0A9C" w14:textId="77777777" w:rsidR="00BA0EC6" w:rsidRPr="007E473B" w:rsidRDefault="00BA0EC6" w:rsidP="00BA0EC6">
      <w:pPr>
        <w:pStyle w:val="yiv4794381629msolistparagraph"/>
        <w:shd w:val="clear" w:color="auto" w:fill="FFFFFF"/>
        <w:jc w:val="both"/>
        <w:rPr>
          <w:rFonts w:ascii="Arial" w:hAnsi="Arial" w:cs="Arial"/>
          <w:color w:val="000000"/>
        </w:rPr>
      </w:pPr>
      <w:r w:rsidRPr="007E473B">
        <w:rPr>
          <w:rFonts w:ascii="Arial" w:hAnsi="Arial" w:cs="Arial"/>
          <w:color w:val="000000"/>
        </w:rPr>
        <w:t>B)</w:t>
      </w:r>
      <w:r w:rsidRPr="007E473B">
        <w:rPr>
          <w:rStyle w:val="yiv4794381629"/>
          <w:rFonts w:ascii="Arial" w:hAnsi="Arial" w:cs="Arial"/>
          <w:color w:val="000000"/>
        </w:rPr>
        <w:t>   </w:t>
      </w:r>
      <w:r w:rsidRPr="007E473B">
        <w:rPr>
          <w:rFonts w:ascii="Arial" w:hAnsi="Arial" w:cs="Arial"/>
          <w:color w:val="000000"/>
        </w:rPr>
        <w:t>Limits to confidentiality include, but are not limited to, treatment of a client that violates the legal or ethical standards set forth by government agencies and the Code of Professional Ethics for Rehabilitation Counselors (included in your Practicum Manual) as well as any information that may be pertinent to student’s capacity to be a rehabilitation counselor. </w:t>
      </w:r>
    </w:p>
    <w:p w14:paraId="7922C97A" w14:textId="77777777" w:rsidR="00BA0EC6" w:rsidRPr="007E473B" w:rsidRDefault="00BA0EC6" w:rsidP="00BA0EC6">
      <w:pPr>
        <w:adjustRightInd w:val="0"/>
        <w:jc w:val="both"/>
        <w:rPr>
          <w:rFonts w:ascii="Arial" w:hAnsi="Arial" w:cs="Arial"/>
          <w:szCs w:val="24"/>
        </w:rPr>
      </w:pPr>
    </w:p>
    <w:p w14:paraId="4698401C" w14:textId="5BDCC150" w:rsidR="00BA0EC6" w:rsidRPr="007E473B" w:rsidRDefault="00BA0EC6" w:rsidP="00BA0EC6">
      <w:pPr>
        <w:jc w:val="both"/>
        <w:rPr>
          <w:rFonts w:ascii="Arial" w:hAnsi="Arial" w:cs="Arial"/>
          <w:b/>
          <w:szCs w:val="24"/>
          <w:u w:val="single"/>
        </w:rPr>
      </w:pPr>
      <w:r w:rsidRPr="007E473B">
        <w:rPr>
          <w:rFonts w:ascii="Arial" w:hAnsi="Arial" w:cs="Arial"/>
          <w:b/>
          <w:szCs w:val="24"/>
          <w:u w:val="single"/>
        </w:rPr>
        <w:t>LiveText Subscription</w:t>
      </w:r>
    </w:p>
    <w:p w14:paraId="3EF0F480" w14:textId="2761EFA3" w:rsidR="007E473B" w:rsidRPr="007E473B" w:rsidRDefault="007E473B" w:rsidP="00BA0EC6">
      <w:pPr>
        <w:jc w:val="both"/>
        <w:rPr>
          <w:rFonts w:ascii="Arial" w:hAnsi="Arial" w:cs="Arial"/>
          <w:b/>
          <w:szCs w:val="24"/>
          <w:u w:val="single"/>
        </w:rPr>
      </w:pPr>
    </w:p>
    <w:p w14:paraId="4F99F88E" w14:textId="77777777" w:rsidR="007E473B" w:rsidRPr="007E473B" w:rsidRDefault="007E473B" w:rsidP="007E473B">
      <w:pPr>
        <w:widowControl/>
        <w:autoSpaceDE w:val="0"/>
        <w:autoSpaceDN w:val="0"/>
        <w:adjustRightInd w:val="0"/>
        <w:rPr>
          <w:rFonts w:ascii="Arial" w:eastAsia="Times New Roman" w:hAnsi="Arial" w:cs="Arial"/>
          <w:bCs/>
          <w:snapToGrid/>
          <w:color w:val="000000"/>
          <w:szCs w:val="24"/>
        </w:rPr>
      </w:pPr>
    </w:p>
    <w:p w14:paraId="60E14137" w14:textId="77777777" w:rsidR="007E473B" w:rsidRPr="007E473B" w:rsidRDefault="007E473B" w:rsidP="007E473B">
      <w:pPr>
        <w:widowControl/>
        <w:autoSpaceDE w:val="0"/>
        <w:autoSpaceDN w:val="0"/>
        <w:adjustRightInd w:val="0"/>
        <w:rPr>
          <w:rFonts w:ascii="Arial" w:eastAsia="Times New Roman" w:hAnsi="Arial" w:cs="Arial"/>
          <w:bCs/>
          <w:snapToGrid/>
          <w:color w:val="000000"/>
          <w:szCs w:val="24"/>
        </w:rPr>
      </w:pPr>
      <w:r w:rsidRPr="007E473B">
        <w:rPr>
          <w:rFonts w:ascii="Arial" w:eastAsia="Times New Roman" w:hAnsi="Arial" w:cs="Arial"/>
          <w:b/>
          <w:bCs/>
          <w:snapToGrid/>
          <w:color w:val="000000"/>
          <w:szCs w:val="24"/>
        </w:rPr>
        <w:t>G.</w:t>
      </w:r>
      <w:r w:rsidRPr="007E473B">
        <w:rPr>
          <w:rFonts w:ascii="Arial" w:eastAsia="Times New Roman" w:hAnsi="Arial" w:cs="Arial"/>
          <w:b/>
          <w:bCs/>
          <w:snapToGrid/>
          <w:color w:val="000000"/>
          <w:szCs w:val="24"/>
        </w:rPr>
        <w:tab/>
        <w:t>LiveText</w:t>
      </w:r>
      <w:r w:rsidRPr="007E473B">
        <w:rPr>
          <w:rFonts w:ascii="Arial" w:eastAsia="Times New Roman" w:hAnsi="Arial" w:cs="Arial"/>
          <w:bCs/>
          <w:snapToGrid/>
          <w:color w:val="000000"/>
          <w:szCs w:val="24"/>
        </w:rPr>
        <w:t>:</w:t>
      </w:r>
    </w:p>
    <w:p w14:paraId="3C8FCED2" w14:textId="77777777" w:rsidR="007E473B" w:rsidRPr="007E473B" w:rsidRDefault="007E473B" w:rsidP="007E473B">
      <w:pPr>
        <w:widowControl/>
        <w:autoSpaceDE w:val="0"/>
        <w:autoSpaceDN w:val="0"/>
        <w:adjustRightInd w:val="0"/>
        <w:ind w:left="720"/>
        <w:rPr>
          <w:rFonts w:ascii="Arial" w:eastAsia="Times New Roman" w:hAnsi="Arial" w:cs="Arial"/>
          <w:b/>
          <w:bCs/>
          <w:i/>
          <w:snapToGrid/>
          <w:color w:val="000000"/>
          <w:szCs w:val="24"/>
        </w:rPr>
      </w:pPr>
    </w:p>
    <w:p w14:paraId="73FE2115" w14:textId="77777777" w:rsidR="007E473B" w:rsidRPr="007E473B" w:rsidRDefault="007E473B" w:rsidP="007E473B">
      <w:pPr>
        <w:kinsoku w:val="0"/>
        <w:overflowPunct w:val="0"/>
        <w:autoSpaceDE w:val="0"/>
        <w:autoSpaceDN w:val="0"/>
        <w:adjustRightInd w:val="0"/>
        <w:ind w:firstLine="720"/>
        <w:rPr>
          <w:rFonts w:ascii="Arial" w:eastAsia="Times New Roman" w:hAnsi="Arial" w:cs="Arial"/>
          <w:snapToGrid/>
          <w:szCs w:val="24"/>
        </w:rPr>
      </w:pPr>
      <w:r w:rsidRPr="007E473B">
        <w:rPr>
          <w:rFonts w:ascii="Arial" w:eastAsia="Times New Roman" w:hAnsi="Arial" w:cs="Arial"/>
          <w:snapToGrid/>
          <w:szCs w:val="24"/>
        </w:rPr>
        <w:t>LiveText is a dynamic tool that will enable you to:</w:t>
      </w:r>
    </w:p>
    <w:p w14:paraId="774817D0" w14:textId="77777777" w:rsidR="007E473B" w:rsidRPr="007E473B" w:rsidRDefault="007E473B" w:rsidP="007E473B">
      <w:pPr>
        <w:kinsoku w:val="0"/>
        <w:overflowPunct w:val="0"/>
        <w:autoSpaceDE w:val="0"/>
        <w:autoSpaceDN w:val="0"/>
        <w:adjustRightInd w:val="0"/>
        <w:rPr>
          <w:rFonts w:ascii="Arial" w:eastAsia="Times New Roman" w:hAnsi="Arial" w:cs="Arial"/>
          <w:snapToGrid/>
          <w:szCs w:val="24"/>
        </w:rPr>
      </w:pPr>
    </w:p>
    <w:p w14:paraId="23C68A10" w14:textId="77777777" w:rsidR="007E473B" w:rsidRPr="007E473B" w:rsidRDefault="007E473B" w:rsidP="007E473B">
      <w:pPr>
        <w:widowControl/>
        <w:numPr>
          <w:ilvl w:val="0"/>
          <w:numId w:val="47"/>
        </w:numPr>
        <w:tabs>
          <w:tab w:val="left" w:pos="720"/>
        </w:tabs>
        <w:kinsoku w:val="0"/>
        <w:overflowPunct w:val="0"/>
        <w:autoSpaceDE w:val="0"/>
        <w:autoSpaceDN w:val="0"/>
        <w:adjustRightInd w:val="0"/>
        <w:ind w:left="720" w:right="117"/>
        <w:jc w:val="both"/>
        <w:rPr>
          <w:rFonts w:ascii="Arial" w:eastAsia="Times New Roman" w:hAnsi="Arial" w:cs="Arial"/>
          <w:snapToGrid/>
          <w:szCs w:val="24"/>
        </w:rPr>
      </w:pPr>
      <w:r w:rsidRPr="007E473B">
        <w:rPr>
          <w:rFonts w:ascii="Arial" w:eastAsia="Times New Roman" w:hAnsi="Arial" w:cs="Arial"/>
          <w:snapToGrid/>
          <w:szCs w:val="24"/>
        </w:rPr>
        <w:t>Create Electronic Portfolios for storing and displaying coursework for use anytime and</w:t>
      </w:r>
      <w:r w:rsidRPr="007E473B">
        <w:rPr>
          <w:rFonts w:ascii="Arial" w:eastAsia="Times New Roman" w:hAnsi="Arial" w:cs="Arial"/>
          <w:snapToGrid/>
          <w:spacing w:val="-18"/>
          <w:szCs w:val="24"/>
        </w:rPr>
        <w:t xml:space="preserve"> </w:t>
      </w:r>
      <w:r w:rsidRPr="007E473B">
        <w:rPr>
          <w:rFonts w:ascii="Arial" w:eastAsia="Times New Roman" w:hAnsi="Arial" w:cs="Arial"/>
          <w:snapToGrid/>
          <w:szCs w:val="24"/>
        </w:rPr>
        <w:t>anyplace;</w:t>
      </w:r>
    </w:p>
    <w:p w14:paraId="12AB5943" w14:textId="77777777" w:rsidR="007E473B" w:rsidRPr="007E473B" w:rsidRDefault="007E473B" w:rsidP="007E473B">
      <w:pPr>
        <w:widowControl/>
        <w:numPr>
          <w:ilvl w:val="0"/>
          <w:numId w:val="47"/>
        </w:numPr>
        <w:tabs>
          <w:tab w:val="left" w:pos="720"/>
        </w:tabs>
        <w:kinsoku w:val="0"/>
        <w:overflowPunct w:val="0"/>
        <w:autoSpaceDE w:val="0"/>
        <w:autoSpaceDN w:val="0"/>
        <w:adjustRightInd w:val="0"/>
        <w:ind w:left="720" w:right="121"/>
        <w:jc w:val="both"/>
        <w:rPr>
          <w:rFonts w:ascii="Arial" w:eastAsia="Times New Roman" w:hAnsi="Arial" w:cs="Arial"/>
          <w:snapToGrid/>
          <w:szCs w:val="24"/>
        </w:rPr>
      </w:pPr>
      <w:r w:rsidRPr="007E473B">
        <w:rPr>
          <w:rFonts w:ascii="Arial" w:eastAsia="Times New Roman" w:hAnsi="Arial" w:cs="Arial"/>
          <w:snapToGrid/>
          <w:szCs w:val="24"/>
        </w:rPr>
        <w:t>Share your résumés, professional portfolios and virtually any projects that can be photographed, video recorded, and uploaded to prospective employers and others who need or want to know about your</w:t>
      </w:r>
      <w:r w:rsidRPr="007E473B">
        <w:rPr>
          <w:rFonts w:ascii="Arial" w:eastAsia="Times New Roman" w:hAnsi="Arial" w:cs="Arial"/>
          <w:snapToGrid/>
          <w:spacing w:val="-21"/>
          <w:szCs w:val="24"/>
        </w:rPr>
        <w:t xml:space="preserve"> </w:t>
      </w:r>
      <w:r w:rsidRPr="007E473B">
        <w:rPr>
          <w:rFonts w:ascii="Arial" w:eastAsia="Times New Roman" w:hAnsi="Arial" w:cs="Arial"/>
          <w:snapToGrid/>
          <w:szCs w:val="24"/>
        </w:rPr>
        <w:t>accomplishments;</w:t>
      </w:r>
    </w:p>
    <w:p w14:paraId="528C23D3" w14:textId="77777777" w:rsidR="007E473B" w:rsidRPr="007E473B" w:rsidRDefault="007E473B" w:rsidP="007E473B">
      <w:pPr>
        <w:widowControl/>
        <w:numPr>
          <w:ilvl w:val="0"/>
          <w:numId w:val="47"/>
        </w:numPr>
        <w:kinsoku w:val="0"/>
        <w:overflowPunct w:val="0"/>
        <w:autoSpaceDE w:val="0"/>
        <w:autoSpaceDN w:val="0"/>
        <w:adjustRightInd w:val="0"/>
        <w:ind w:left="720" w:right="122"/>
        <w:jc w:val="both"/>
        <w:rPr>
          <w:rFonts w:ascii="Arial" w:eastAsia="Times New Roman" w:hAnsi="Arial" w:cs="Arial"/>
          <w:snapToGrid/>
          <w:szCs w:val="24"/>
        </w:rPr>
      </w:pPr>
      <w:r w:rsidRPr="007E473B">
        <w:rPr>
          <w:rFonts w:ascii="Arial" w:eastAsia="Times New Roman" w:hAnsi="Arial" w:cs="Arial"/>
          <w:snapToGrid/>
          <w:szCs w:val="24"/>
        </w:rPr>
        <w:t>Engage in discussion boards with other students, exchange feedback, and create study groups and other types of social networks.</w:t>
      </w:r>
    </w:p>
    <w:p w14:paraId="6547303D" w14:textId="77777777" w:rsidR="007E473B" w:rsidRPr="007E473B" w:rsidRDefault="007E473B" w:rsidP="007E473B">
      <w:pPr>
        <w:widowControl/>
        <w:numPr>
          <w:ilvl w:val="0"/>
          <w:numId w:val="47"/>
        </w:numPr>
        <w:tabs>
          <w:tab w:val="left" w:pos="720"/>
        </w:tabs>
        <w:kinsoku w:val="0"/>
        <w:overflowPunct w:val="0"/>
        <w:autoSpaceDE w:val="0"/>
        <w:autoSpaceDN w:val="0"/>
        <w:adjustRightInd w:val="0"/>
        <w:ind w:left="720" w:right="114"/>
        <w:jc w:val="both"/>
        <w:rPr>
          <w:rFonts w:ascii="Arial" w:eastAsia="Times New Roman" w:hAnsi="Arial" w:cs="Arial"/>
          <w:snapToGrid/>
          <w:szCs w:val="24"/>
        </w:rPr>
      </w:pPr>
      <w:r w:rsidRPr="007E473B">
        <w:rPr>
          <w:rFonts w:ascii="Arial" w:eastAsia="Times New Roman" w:hAnsi="Arial" w:cs="Arial"/>
          <w:snapToGrid/>
          <w:szCs w:val="24"/>
        </w:rPr>
        <w:t>Complete assignments in key/required courses where LiveText has been embedded (without LiveText, you will not be able to complete these</w:t>
      </w:r>
      <w:r w:rsidRPr="007E473B">
        <w:rPr>
          <w:rFonts w:ascii="Arial" w:eastAsia="Times New Roman" w:hAnsi="Arial" w:cs="Arial"/>
          <w:snapToGrid/>
          <w:spacing w:val="-22"/>
          <w:szCs w:val="24"/>
        </w:rPr>
        <w:t xml:space="preserve"> </w:t>
      </w:r>
      <w:r w:rsidRPr="007E473B">
        <w:rPr>
          <w:rFonts w:ascii="Arial" w:eastAsia="Times New Roman" w:hAnsi="Arial" w:cs="Arial"/>
          <w:snapToGrid/>
          <w:szCs w:val="24"/>
        </w:rPr>
        <w:t>assignments).</w:t>
      </w:r>
    </w:p>
    <w:p w14:paraId="77128526" w14:textId="77777777" w:rsidR="007E473B" w:rsidRPr="007E473B" w:rsidRDefault="007E473B" w:rsidP="007E473B">
      <w:pPr>
        <w:widowControl/>
        <w:numPr>
          <w:ilvl w:val="0"/>
          <w:numId w:val="47"/>
        </w:numPr>
        <w:tabs>
          <w:tab w:val="left" w:pos="720"/>
        </w:tabs>
        <w:kinsoku w:val="0"/>
        <w:overflowPunct w:val="0"/>
        <w:autoSpaceDE w:val="0"/>
        <w:autoSpaceDN w:val="0"/>
        <w:adjustRightInd w:val="0"/>
        <w:ind w:left="720" w:right="125"/>
        <w:jc w:val="both"/>
        <w:rPr>
          <w:rFonts w:ascii="Arial" w:eastAsia="Times New Roman" w:hAnsi="Arial" w:cs="Arial"/>
          <w:snapToGrid/>
          <w:szCs w:val="24"/>
        </w:rPr>
      </w:pPr>
      <w:r w:rsidRPr="007E473B">
        <w:rPr>
          <w:rFonts w:ascii="Arial" w:eastAsia="Times New Roman" w:hAnsi="Arial" w:cs="Arial"/>
          <w:snapToGrid/>
          <w:szCs w:val="24"/>
        </w:rPr>
        <w:t>Create a complete record of your academic career that is malleable and easily</w:t>
      </w:r>
      <w:r w:rsidRPr="007E473B">
        <w:rPr>
          <w:rFonts w:ascii="Arial" w:eastAsia="Times New Roman" w:hAnsi="Arial" w:cs="Arial"/>
          <w:snapToGrid/>
          <w:spacing w:val="-12"/>
          <w:szCs w:val="24"/>
        </w:rPr>
        <w:t xml:space="preserve"> </w:t>
      </w:r>
      <w:r w:rsidRPr="007E473B">
        <w:rPr>
          <w:rFonts w:ascii="Arial" w:eastAsia="Times New Roman" w:hAnsi="Arial" w:cs="Arial"/>
          <w:snapToGrid/>
          <w:szCs w:val="24"/>
        </w:rPr>
        <w:t>accessible.</w:t>
      </w:r>
    </w:p>
    <w:p w14:paraId="1C8AFFB6" w14:textId="77777777" w:rsidR="007E473B" w:rsidRPr="007E473B" w:rsidRDefault="007E473B" w:rsidP="007E473B">
      <w:pPr>
        <w:widowControl/>
        <w:numPr>
          <w:ilvl w:val="0"/>
          <w:numId w:val="47"/>
        </w:numPr>
        <w:kinsoku w:val="0"/>
        <w:overflowPunct w:val="0"/>
        <w:autoSpaceDE w:val="0"/>
        <w:autoSpaceDN w:val="0"/>
        <w:adjustRightInd w:val="0"/>
        <w:ind w:left="720" w:right="124"/>
        <w:jc w:val="both"/>
        <w:rPr>
          <w:rFonts w:ascii="Arial" w:eastAsia="Times New Roman" w:hAnsi="Arial" w:cs="Arial"/>
          <w:snapToGrid/>
          <w:szCs w:val="24"/>
        </w:rPr>
      </w:pPr>
      <w:r w:rsidRPr="007E473B">
        <w:rPr>
          <w:rFonts w:ascii="Arial" w:eastAsia="Times New Roman" w:hAnsi="Arial" w:cs="Arial"/>
          <w:snapToGrid/>
          <w:szCs w:val="24"/>
        </w:rPr>
        <w:t>Engage in developing a results driven culture of assessment at Southern</w:t>
      </w:r>
      <w:r w:rsidRPr="007E473B">
        <w:rPr>
          <w:rFonts w:ascii="Arial" w:eastAsia="Times New Roman" w:hAnsi="Arial" w:cs="Arial"/>
          <w:snapToGrid/>
          <w:spacing w:val="-14"/>
          <w:szCs w:val="24"/>
        </w:rPr>
        <w:t xml:space="preserve"> </w:t>
      </w:r>
      <w:r w:rsidRPr="007E473B">
        <w:rPr>
          <w:rFonts w:ascii="Arial" w:eastAsia="Times New Roman" w:hAnsi="Arial" w:cs="Arial"/>
          <w:snapToGrid/>
          <w:szCs w:val="24"/>
        </w:rPr>
        <w:t>University.</w:t>
      </w:r>
    </w:p>
    <w:p w14:paraId="1B80BB2B" w14:textId="77777777" w:rsidR="007E473B" w:rsidRPr="007E473B" w:rsidRDefault="007E473B" w:rsidP="007E473B">
      <w:pPr>
        <w:widowControl/>
        <w:numPr>
          <w:ilvl w:val="0"/>
          <w:numId w:val="47"/>
        </w:numPr>
        <w:kinsoku w:val="0"/>
        <w:overflowPunct w:val="0"/>
        <w:autoSpaceDE w:val="0"/>
        <w:autoSpaceDN w:val="0"/>
        <w:adjustRightInd w:val="0"/>
        <w:ind w:left="720" w:right="124"/>
        <w:jc w:val="both"/>
        <w:rPr>
          <w:rFonts w:ascii="Arial" w:eastAsia="Times New Roman" w:hAnsi="Arial" w:cs="Arial"/>
          <w:snapToGrid/>
          <w:szCs w:val="24"/>
        </w:rPr>
      </w:pPr>
      <w:r w:rsidRPr="007E473B">
        <w:rPr>
          <w:rFonts w:ascii="Arial" w:eastAsia="Times New Roman" w:hAnsi="Arial" w:cs="Arial"/>
          <w:snapToGrid/>
          <w:szCs w:val="24"/>
        </w:rPr>
        <w:t>Participate in a process that will allow for data-driven curricular improvements that foster improved student learning and</w:t>
      </w:r>
      <w:r w:rsidRPr="007E473B">
        <w:rPr>
          <w:rFonts w:ascii="Arial" w:eastAsia="Times New Roman" w:hAnsi="Arial" w:cs="Arial"/>
          <w:snapToGrid/>
          <w:spacing w:val="-4"/>
          <w:szCs w:val="24"/>
        </w:rPr>
        <w:t xml:space="preserve"> </w:t>
      </w:r>
      <w:r w:rsidRPr="007E473B">
        <w:rPr>
          <w:rFonts w:ascii="Arial" w:eastAsia="Times New Roman" w:hAnsi="Arial" w:cs="Arial"/>
          <w:snapToGrid/>
          <w:szCs w:val="24"/>
        </w:rPr>
        <w:t>performance.</w:t>
      </w:r>
    </w:p>
    <w:p w14:paraId="34991020" w14:textId="77777777" w:rsidR="007E473B" w:rsidRPr="007E473B" w:rsidRDefault="007E473B" w:rsidP="007E473B">
      <w:pPr>
        <w:kinsoku w:val="0"/>
        <w:overflowPunct w:val="0"/>
        <w:autoSpaceDE w:val="0"/>
        <w:autoSpaceDN w:val="0"/>
        <w:adjustRightInd w:val="0"/>
        <w:ind w:left="720" w:right="124"/>
        <w:jc w:val="both"/>
        <w:rPr>
          <w:rFonts w:ascii="Arial" w:eastAsia="Times New Roman" w:hAnsi="Arial" w:cs="Arial"/>
          <w:snapToGrid/>
          <w:szCs w:val="24"/>
        </w:rPr>
      </w:pPr>
    </w:p>
    <w:p w14:paraId="7332FACE" w14:textId="77777777" w:rsidR="007E473B" w:rsidRPr="007E473B" w:rsidRDefault="007E473B" w:rsidP="00BA0EC6">
      <w:pPr>
        <w:jc w:val="both"/>
        <w:rPr>
          <w:rFonts w:ascii="Arial" w:hAnsi="Arial" w:cs="Arial"/>
          <w:b/>
          <w:szCs w:val="24"/>
          <w:u w:val="single"/>
        </w:rPr>
      </w:pPr>
    </w:p>
    <w:p w14:paraId="79479974" w14:textId="77777777" w:rsidR="00BA0EC6" w:rsidRPr="007E473B" w:rsidRDefault="00BA0EC6" w:rsidP="00ED03F1">
      <w:pPr>
        <w:tabs>
          <w:tab w:val="left" w:pos="1386"/>
          <w:tab w:val="left" w:pos="2016"/>
          <w:tab w:val="left" w:pos="2592"/>
          <w:tab w:val="left" w:pos="4032"/>
          <w:tab w:val="left" w:pos="5472"/>
          <w:tab w:val="left" w:pos="6912"/>
          <w:tab w:val="left" w:pos="8352"/>
        </w:tabs>
        <w:rPr>
          <w:rFonts w:ascii="Arial" w:hAnsi="Arial" w:cs="Arial"/>
          <w:color w:val="FF0000"/>
          <w:szCs w:val="24"/>
        </w:rPr>
      </w:pPr>
    </w:p>
    <w:p w14:paraId="568DC8A9" w14:textId="77777777" w:rsidR="005C25A9" w:rsidRPr="007E473B" w:rsidRDefault="005C25A9" w:rsidP="00ED03F1">
      <w:pPr>
        <w:tabs>
          <w:tab w:val="left" w:pos="1386"/>
          <w:tab w:val="left" w:pos="2016"/>
          <w:tab w:val="left" w:pos="2592"/>
          <w:tab w:val="left" w:pos="4032"/>
          <w:tab w:val="left" w:pos="5472"/>
          <w:tab w:val="left" w:pos="6912"/>
          <w:tab w:val="left" w:pos="8352"/>
        </w:tabs>
        <w:rPr>
          <w:rFonts w:ascii="Arial" w:hAnsi="Arial" w:cs="Arial"/>
          <w:color w:val="FF0000"/>
          <w:szCs w:val="24"/>
        </w:rPr>
      </w:pPr>
    </w:p>
    <w:p w14:paraId="037FAFFC" w14:textId="51995EC9" w:rsidR="00D67D54" w:rsidRPr="00944B46" w:rsidRDefault="00D67D54" w:rsidP="00ED03F1">
      <w:pPr>
        <w:tabs>
          <w:tab w:val="left" w:pos="1386"/>
          <w:tab w:val="left" w:pos="2016"/>
          <w:tab w:val="left" w:pos="2592"/>
          <w:tab w:val="left" w:pos="4032"/>
          <w:tab w:val="left" w:pos="5472"/>
          <w:tab w:val="left" w:pos="6912"/>
          <w:tab w:val="left" w:pos="8352"/>
        </w:tabs>
        <w:rPr>
          <w:rStyle w:val="Hyperlink"/>
          <w:rFonts w:ascii="Arial" w:hAnsi="Arial" w:cs="Arial"/>
          <w:color w:val="FF0000"/>
          <w:szCs w:val="24"/>
        </w:rPr>
        <w:sectPr w:rsidR="00D67D54" w:rsidRPr="00944B46" w:rsidSect="00CF3F70">
          <w:headerReference w:type="default" r:id="rId14"/>
          <w:footerReference w:type="default" r:id="rId15"/>
          <w:headerReference w:type="first" r:id="rId16"/>
          <w:footerReference w:type="first" r:id="rId17"/>
          <w:endnotePr>
            <w:numFmt w:val="decimal"/>
          </w:endnotePr>
          <w:type w:val="continuous"/>
          <w:pgSz w:w="12240" w:h="15840" w:code="1"/>
          <w:pgMar w:top="1152" w:right="1152" w:bottom="720" w:left="1152" w:header="720" w:footer="720" w:gutter="0"/>
          <w:cols w:space="720"/>
          <w:noEndnote/>
          <w:titlePg/>
          <w:docGrid w:linePitch="326"/>
        </w:sectPr>
      </w:pPr>
    </w:p>
    <w:tbl>
      <w:tblPr>
        <w:tblStyle w:val="TableGrid0"/>
        <w:tblW w:w="14773" w:type="dxa"/>
        <w:tblInd w:w="-108" w:type="dxa"/>
        <w:tblCellMar>
          <w:top w:w="7" w:type="dxa"/>
          <w:left w:w="108" w:type="dxa"/>
          <w:right w:w="54" w:type="dxa"/>
        </w:tblCellMar>
        <w:tblLook w:val="04A0" w:firstRow="1" w:lastRow="0" w:firstColumn="1" w:lastColumn="0" w:noHBand="0" w:noVBand="1"/>
      </w:tblPr>
      <w:tblGrid>
        <w:gridCol w:w="1728"/>
        <w:gridCol w:w="4405"/>
        <w:gridCol w:w="2970"/>
        <w:gridCol w:w="2970"/>
        <w:gridCol w:w="2700"/>
      </w:tblGrid>
      <w:tr w:rsidR="00A168BC" w:rsidRPr="00662539" w14:paraId="0A350B46" w14:textId="77777777" w:rsidTr="00F726D0">
        <w:trPr>
          <w:trHeight w:val="262"/>
        </w:trPr>
        <w:tc>
          <w:tcPr>
            <w:tcW w:w="1728" w:type="dxa"/>
            <w:tcBorders>
              <w:top w:val="single" w:sz="4" w:space="0" w:color="000000"/>
              <w:left w:val="single" w:sz="4" w:space="0" w:color="000000"/>
              <w:bottom w:val="single" w:sz="4" w:space="0" w:color="000000"/>
              <w:right w:val="single" w:sz="4" w:space="0" w:color="000000"/>
            </w:tcBorders>
          </w:tcPr>
          <w:p w14:paraId="71A383BF" w14:textId="77777777" w:rsidR="00D67D54" w:rsidRPr="00662539" w:rsidRDefault="00D67D54" w:rsidP="00ED03F1">
            <w:pPr>
              <w:widowControl/>
              <w:ind w:right="52"/>
              <w:rPr>
                <w:rFonts w:ascii="Arial" w:eastAsia="Times New Roman" w:hAnsi="Arial" w:cs="Arial"/>
                <w:color w:val="000000" w:themeColor="text1"/>
                <w:sz w:val="22"/>
              </w:rPr>
            </w:pPr>
            <w:r w:rsidRPr="00662539">
              <w:rPr>
                <w:rFonts w:ascii="Arial" w:eastAsia="Times New Roman" w:hAnsi="Arial" w:cs="Arial"/>
                <w:b/>
                <w:color w:val="000000" w:themeColor="text1"/>
                <w:sz w:val="22"/>
              </w:rPr>
              <w:lastRenderedPageBreak/>
              <w:t xml:space="preserve">Criteria </w:t>
            </w:r>
          </w:p>
        </w:tc>
        <w:tc>
          <w:tcPr>
            <w:tcW w:w="4405" w:type="dxa"/>
            <w:tcBorders>
              <w:top w:val="single" w:sz="4" w:space="0" w:color="000000"/>
              <w:left w:val="single" w:sz="4" w:space="0" w:color="000000"/>
              <w:bottom w:val="single" w:sz="4" w:space="0" w:color="000000"/>
              <w:right w:val="single" w:sz="4" w:space="0" w:color="000000"/>
            </w:tcBorders>
          </w:tcPr>
          <w:p w14:paraId="29022BCD" w14:textId="77777777" w:rsidR="00D67D54" w:rsidRPr="00662539" w:rsidRDefault="00D67D54" w:rsidP="00ED03F1">
            <w:pPr>
              <w:widowControl/>
              <w:ind w:right="53"/>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Superior (100%) </w:t>
            </w:r>
          </w:p>
        </w:tc>
        <w:tc>
          <w:tcPr>
            <w:tcW w:w="2970" w:type="dxa"/>
            <w:tcBorders>
              <w:top w:val="single" w:sz="4" w:space="0" w:color="000000"/>
              <w:left w:val="single" w:sz="4" w:space="0" w:color="000000"/>
              <w:bottom w:val="single" w:sz="4" w:space="0" w:color="000000"/>
              <w:right w:val="single" w:sz="4" w:space="0" w:color="000000"/>
            </w:tcBorders>
          </w:tcPr>
          <w:p w14:paraId="53572EC3" w14:textId="77777777" w:rsidR="00D67D54" w:rsidRPr="00662539" w:rsidRDefault="00D67D54" w:rsidP="00ED03F1">
            <w:pPr>
              <w:widowControl/>
              <w:ind w:right="55"/>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Sufficient (80%) </w:t>
            </w:r>
          </w:p>
        </w:tc>
        <w:tc>
          <w:tcPr>
            <w:tcW w:w="2970" w:type="dxa"/>
            <w:tcBorders>
              <w:top w:val="single" w:sz="4" w:space="0" w:color="000000"/>
              <w:left w:val="single" w:sz="4" w:space="0" w:color="000000"/>
              <w:bottom w:val="single" w:sz="4" w:space="0" w:color="000000"/>
              <w:right w:val="single" w:sz="4" w:space="0" w:color="000000"/>
            </w:tcBorders>
          </w:tcPr>
          <w:p w14:paraId="52A9E021" w14:textId="77777777" w:rsidR="00D67D54" w:rsidRPr="00662539" w:rsidRDefault="00D67D54" w:rsidP="00ED03F1">
            <w:pPr>
              <w:widowControl/>
              <w:ind w:right="52"/>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Minimal (60%) </w:t>
            </w:r>
          </w:p>
        </w:tc>
        <w:tc>
          <w:tcPr>
            <w:tcW w:w="2700" w:type="dxa"/>
            <w:tcBorders>
              <w:top w:val="single" w:sz="4" w:space="0" w:color="000000"/>
              <w:left w:val="single" w:sz="4" w:space="0" w:color="000000"/>
              <w:bottom w:val="single" w:sz="4" w:space="0" w:color="000000"/>
              <w:right w:val="single" w:sz="4" w:space="0" w:color="000000"/>
            </w:tcBorders>
          </w:tcPr>
          <w:p w14:paraId="5A084467" w14:textId="77777777" w:rsidR="00D67D54" w:rsidRPr="00662539" w:rsidRDefault="00D67D54" w:rsidP="00ED03F1">
            <w:pPr>
              <w:widowControl/>
              <w:ind w:right="51"/>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Unacceptable (0-40%) </w:t>
            </w:r>
          </w:p>
        </w:tc>
      </w:tr>
      <w:tr w:rsidR="00A168BC" w:rsidRPr="00662539" w14:paraId="465C8878" w14:textId="77777777" w:rsidTr="00F726D0">
        <w:trPr>
          <w:trHeight w:val="2036"/>
        </w:trPr>
        <w:tc>
          <w:tcPr>
            <w:tcW w:w="1728" w:type="dxa"/>
            <w:tcBorders>
              <w:top w:val="single" w:sz="4" w:space="0" w:color="000000"/>
              <w:left w:val="single" w:sz="4" w:space="0" w:color="000000"/>
              <w:bottom w:val="single" w:sz="4" w:space="0" w:color="000000"/>
              <w:right w:val="single" w:sz="4" w:space="0" w:color="000000"/>
            </w:tcBorders>
          </w:tcPr>
          <w:p w14:paraId="2FFE2677" w14:textId="77777777" w:rsidR="00D67D54" w:rsidRPr="00662539" w:rsidRDefault="00D67D54" w:rsidP="00ED03F1">
            <w:pPr>
              <w:widowControl/>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Depth of </w:t>
            </w:r>
          </w:p>
          <w:p w14:paraId="44167940" w14:textId="77777777" w:rsidR="00D67D54" w:rsidRPr="00662539" w:rsidRDefault="00D67D54" w:rsidP="00ED03F1">
            <w:pPr>
              <w:widowControl/>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Reflection </w:t>
            </w:r>
          </w:p>
          <w:p w14:paraId="2D3653CF" w14:textId="77777777" w:rsidR="00D67D54" w:rsidRPr="00662539" w:rsidRDefault="00D67D54" w:rsidP="00ED03F1">
            <w:pPr>
              <w:widowControl/>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 </w:t>
            </w:r>
          </w:p>
          <w:p w14:paraId="1839F196" w14:textId="77777777" w:rsidR="00D67D54" w:rsidRPr="00662539" w:rsidRDefault="00D67D54" w:rsidP="00ED03F1">
            <w:pPr>
              <w:widowControl/>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 </w:t>
            </w:r>
          </w:p>
          <w:p w14:paraId="01F5C29D" w14:textId="77777777" w:rsidR="00D67D54" w:rsidRPr="00662539" w:rsidRDefault="00D67D54" w:rsidP="00ED03F1">
            <w:pPr>
              <w:widowControl/>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___/10 </w:t>
            </w:r>
          </w:p>
        </w:tc>
        <w:tc>
          <w:tcPr>
            <w:tcW w:w="4405" w:type="dxa"/>
            <w:tcBorders>
              <w:top w:val="single" w:sz="4" w:space="0" w:color="000000"/>
              <w:left w:val="single" w:sz="4" w:space="0" w:color="000000"/>
              <w:bottom w:val="single" w:sz="4" w:space="0" w:color="000000"/>
              <w:right w:val="single" w:sz="4" w:space="0" w:color="000000"/>
            </w:tcBorders>
          </w:tcPr>
          <w:p w14:paraId="4C37C093" w14:textId="0814854E" w:rsidR="00D67D54" w:rsidRPr="00662539" w:rsidRDefault="00D67D54" w:rsidP="00ED03F1">
            <w:pPr>
              <w:widowControl/>
              <w:ind w:right="32"/>
              <w:rPr>
                <w:rFonts w:ascii="Arial" w:eastAsia="Times New Roman" w:hAnsi="Arial" w:cs="Arial"/>
                <w:color w:val="000000" w:themeColor="text1"/>
                <w:sz w:val="22"/>
              </w:rPr>
            </w:pPr>
            <w:r w:rsidRPr="00662539">
              <w:rPr>
                <w:rFonts w:ascii="Arial" w:eastAsia="Times New Roman" w:hAnsi="Arial" w:cs="Arial"/>
                <w:color w:val="000000" w:themeColor="text1"/>
                <w:sz w:val="22"/>
              </w:rPr>
              <w:t xml:space="preserve">Response demonstrates an in-depth reflection on the </w:t>
            </w:r>
            <w:r w:rsidR="00662539" w:rsidRPr="00662539">
              <w:rPr>
                <w:rFonts w:ascii="Arial" w:eastAsia="Times New Roman" w:hAnsi="Arial" w:cs="Arial"/>
                <w:color w:val="000000" w:themeColor="text1"/>
                <w:sz w:val="22"/>
              </w:rPr>
              <w:t>topic and</w:t>
            </w:r>
            <w:r w:rsidRPr="00662539">
              <w:rPr>
                <w:rFonts w:ascii="Arial" w:eastAsia="Times New Roman" w:hAnsi="Arial" w:cs="Arial"/>
                <w:color w:val="000000" w:themeColor="text1"/>
                <w:sz w:val="22"/>
              </w:rPr>
              <w:t xml:space="preserve"> an application to </w:t>
            </w:r>
            <w:r w:rsidR="00662539" w:rsidRPr="00662539">
              <w:rPr>
                <w:rFonts w:ascii="Arial" w:eastAsia="Times New Roman" w:hAnsi="Arial" w:cs="Arial"/>
                <w:color w:val="000000" w:themeColor="text1"/>
                <w:sz w:val="22"/>
              </w:rPr>
              <w:t>assistive technology and disability</w:t>
            </w:r>
            <w:r w:rsidRPr="00662539">
              <w:rPr>
                <w:rFonts w:ascii="Arial" w:eastAsia="Times New Roman" w:hAnsi="Arial" w:cs="Arial"/>
                <w:color w:val="000000" w:themeColor="text1"/>
                <w:sz w:val="22"/>
              </w:rPr>
              <w:t xml:space="preserve">. Viewpoints and interpretations are insightful and well supported. </w:t>
            </w:r>
            <w:r w:rsidR="00662539" w:rsidRPr="00662539">
              <w:rPr>
                <w:rFonts w:ascii="Arial" w:eastAsia="Times New Roman" w:hAnsi="Arial" w:cs="Arial"/>
                <w:color w:val="000000" w:themeColor="text1"/>
                <w:sz w:val="22"/>
              </w:rPr>
              <w:t xml:space="preserve">Thought is given to multiple contexts, environments, abilities and limitations. </w:t>
            </w:r>
            <w:r w:rsidRPr="00662539">
              <w:rPr>
                <w:rFonts w:ascii="Arial" w:eastAsia="Times New Roman" w:hAnsi="Arial" w:cs="Arial"/>
                <w:color w:val="000000" w:themeColor="text1"/>
                <w:sz w:val="22"/>
              </w:rPr>
              <w:t>Clear, detailed example</w:t>
            </w:r>
            <w:r w:rsidR="00662539" w:rsidRPr="00662539">
              <w:rPr>
                <w:rFonts w:ascii="Arial" w:eastAsia="Times New Roman" w:hAnsi="Arial" w:cs="Arial"/>
                <w:color w:val="000000" w:themeColor="text1"/>
                <w:sz w:val="22"/>
              </w:rPr>
              <w:t>s</w:t>
            </w:r>
            <w:r w:rsidRPr="00662539">
              <w:rPr>
                <w:rFonts w:ascii="Arial" w:eastAsia="Times New Roman" w:hAnsi="Arial" w:cs="Arial"/>
                <w:color w:val="000000" w:themeColor="text1"/>
                <w:sz w:val="22"/>
              </w:rPr>
              <w:t xml:space="preserve"> are provided, as applicable.  </w:t>
            </w:r>
          </w:p>
        </w:tc>
        <w:tc>
          <w:tcPr>
            <w:tcW w:w="2970" w:type="dxa"/>
            <w:tcBorders>
              <w:top w:val="single" w:sz="4" w:space="0" w:color="000000"/>
              <w:left w:val="single" w:sz="4" w:space="0" w:color="000000"/>
              <w:bottom w:val="single" w:sz="4" w:space="0" w:color="000000"/>
              <w:right w:val="single" w:sz="4" w:space="0" w:color="000000"/>
            </w:tcBorders>
          </w:tcPr>
          <w:p w14:paraId="11E3A272" w14:textId="77777777" w:rsidR="00D67D54" w:rsidRPr="00662539" w:rsidRDefault="00D67D54" w:rsidP="00ED03F1">
            <w:pPr>
              <w:widowControl/>
              <w:spacing w:after="280" w:line="238" w:lineRule="auto"/>
              <w:rPr>
                <w:rFonts w:ascii="Arial" w:eastAsia="Times New Roman" w:hAnsi="Arial" w:cs="Arial"/>
                <w:color w:val="000000" w:themeColor="text1"/>
                <w:sz w:val="22"/>
              </w:rPr>
            </w:pPr>
            <w:r w:rsidRPr="00662539">
              <w:rPr>
                <w:rFonts w:ascii="Arial" w:eastAsia="Times New Roman" w:hAnsi="Arial" w:cs="Arial"/>
                <w:color w:val="000000" w:themeColor="text1"/>
                <w:sz w:val="22"/>
              </w:rPr>
              <w:t xml:space="preserve">Response demonstrates a general reflection. Viewpoints and interpretations are supported.  Appropriate examples are provided, as applicable. </w:t>
            </w:r>
          </w:p>
          <w:p w14:paraId="64DBAE21" w14:textId="77777777" w:rsidR="00D67D54" w:rsidRPr="00662539" w:rsidRDefault="00D67D54" w:rsidP="00ED03F1">
            <w:pPr>
              <w:widowControl/>
              <w:rPr>
                <w:rFonts w:ascii="Arial" w:eastAsia="Times New Roman" w:hAnsi="Arial" w:cs="Arial"/>
                <w:color w:val="000000" w:themeColor="text1"/>
                <w:sz w:val="22"/>
              </w:rPr>
            </w:pPr>
            <w:r w:rsidRPr="00662539">
              <w:rPr>
                <w:rFonts w:ascii="Arial" w:eastAsia="Times New Roman" w:hAnsi="Arial" w:cs="Arial"/>
                <w:color w:val="000000" w:themeColor="text1"/>
                <w:sz w:val="22"/>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5AB4031A" w14:textId="77777777" w:rsidR="00D67D54" w:rsidRPr="00662539" w:rsidRDefault="00D67D54" w:rsidP="00ED03F1">
            <w:pPr>
              <w:widowControl/>
              <w:rPr>
                <w:rFonts w:ascii="Arial" w:eastAsia="Times New Roman" w:hAnsi="Arial" w:cs="Arial"/>
                <w:color w:val="000000" w:themeColor="text1"/>
                <w:sz w:val="22"/>
              </w:rPr>
            </w:pPr>
            <w:r w:rsidRPr="00662539">
              <w:rPr>
                <w:rFonts w:ascii="Arial" w:eastAsia="Times New Roman" w:hAnsi="Arial" w:cs="Arial"/>
                <w:color w:val="000000" w:themeColor="text1"/>
                <w:sz w:val="22"/>
              </w:rPr>
              <w:t xml:space="preserve">Response demonstrates a minimal reflection. Viewpoints and interpretations are unsupported or supported with flawed arguments. Examples, when applicable, are not provided or are irrelevant to the assignment. </w:t>
            </w:r>
          </w:p>
        </w:tc>
        <w:tc>
          <w:tcPr>
            <w:tcW w:w="2700" w:type="dxa"/>
            <w:tcBorders>
              <w:top w:val="single" w:sz="4" w:space="0" w:color="000000"/>
              <w:left w:val="single" w:sz="4" w:space="0" w:color="000000"/>
              <w:bottom w:val="single" w:sz="4" w:space="0" w:color="000000"/>
              <w:right w:val="single" w:sz="4" w:space="0" w:color="000000"/>
            </w:tcBorders>
          </w:tcPr>
          <w:p w14:paraId="46E7D17D" w14:textId="77777777" w:rsidR="00D67D54" w:rsidRPr="00662539" w:rsidRDefault="00D67D54" w:rsidP="00ED03F1">
            <w:pPr>
              <w:widowControl/>
              <w:rPr>
                <w:rFonts w:ascii="Arial" w:eastAsia="Times New Roman" w:hAnsi="Arial" w:cs="Arial"/>
                <w:color w:val="000000" w:themeColor="text1"/>
                <w:sz w:val="22"/>
              </w:rPr>
            </w:pPr>
            <w:r w:rsidRPr="00662539">
              <w:rPr>
                <w:rFonts w:ascii="Arial" w:eastAsia="Times New Roman" w:hAnsi="Arial" w:cs="Arial"/>
                <w:color w:val="000000" w:themeColor="text1"/>
                <w:sz w:val="22"/>
              </w:rPr>
              <w:t>Response demonstrates a lack of reflection Viewpoints and interpretations are missing, inappropriate, and/or unsupported. Examples, when applicable, are not provide</w:t>
            </w:r>
            <w:bookmarkStart w:id="0" w:name="_GoBack"/>
            <w:bookmarkEnd w:id="0"/>
            <w:r w:rsidRPr="00662539">
              <w:rPr>
                <w:rFonts w:ascii="Arial" w:eastAsia="Times New Roman" w:hAnsi="Arial" w:cs="Arial"/>
                <w:color w:val="000000" w:themeColor="text1"/>
                <w:sz w:val="22"/>
              </w:rPr>
              <w:t xml:space="preserve">d. </w:t>
            </w:r>
          </w:p>
        </w:tc>
      </w:tr>
      <w:tr w:rsidR="00944B46" w:rsidRPr="00944B46" w14:paraId="31BBCDF4" w14:textId="77777777" w:rsidTr="00F726D0">
        <w:trPr>
          <w:trHeight w:val="3691"/>
        </w:trPr>
        <w:tc>
          <w:tcPr>
            <w:tcW w:w="1728" w:type="dxa"/>
            <w:tcBorders>
              <w:top w:val="single" w:sz="4" w:space="0" w:color="000000"/>
              <w:left w:val="single" w:sz="4" w:space="0" w:color="000000"/>
              <w:bottom w:val="single" w:sz="4" w:space="0" w:color="000000"/>
              <w:right w:val="single" w:sz="4" w:space="0" w:color="000000"/>
            </w:tcBorders>
          </w:tcPr>
          <w:p w14:paraId="66EC3830" w14:textId="77777777" w:rsidR="00D67D54" w:rsidRPr="00662539" w:rsidRDefault="00D67D54" w:rsidP="00ED03F1">
            <w:pPr>
              <w:widowControl/>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Required </w:t>
            </w:r>
          </w:p>
          <w:p w14:paraId="0F34660D" w14:textId="77777777" w:rsidR="00D67D54" w:rsidRPr="00662539" w:rsidRDefault="00D67D54" w:rsidP="00ED03F1">
            <w:pPr>
              <w:widowControl/>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Components </w:t>
            </w:r>
          </w:p>
          <w:p w14:paraId="683BC7AD" w14:textId="77777777" w:rsidR="00D67D54" w:rsidRPr="00662539" w:rsidRDefault="00D67D54" w:rsidP="00ED03F1">
            <w:pPr>
              <w:widowControl/>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 </w:t>
            </w:r>
          </w:p>
          <w:p w14:paraId="58683893" w14:textId="77777777" w:rsidR="00D67D54" w:rsidRPr="00662539" w:rsidRDefault="00D67D54" w:rsidP="00ED03F1">
            <w:pPr>
              <w:widowControl/>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 </w:t>
            </w:r>
          </w:p>
          <w:p w14:paraId="314F3B7E" w14:textId="77777777" w:rsidR="00D67D54" w:rsidRPr="00662539" w:rsidRDefault="00D67D54" w:rsidP="00ED03F1">
            <w:pPr>
              <w:widowControl/>
              <w:rPr>
                <w:rFonts w:ascii="Arial" w:eastAsia="Times New Roman" w:hAnsi="Arial" w:cs="Arial"/>
                <w:color w:val="000000" w:themeColor="text1"/>
                <w:sz w:val="22"/>
              </w:rPr>
            </w:pPr>
            <w:r w:rsidRPr="00662539">
              <w:rPr>
                <w:rFonts w:ascii="Arial" w:eastAsia="Times New Roman" w:hAnsi="Arial" w:cs="Arial"/>
                <w:b/>
                <w:color w:val="000000" w:themeColor="text1"/>
                <w:sz w:val="22"/>
              </w:rPr>
              <w:t xml:space="preserve">___/10 </w:t>
            </w:r>
          </w:p>
        </w:tc>
        <w:tc>
          <w:tcPr>
            <w:tcW w:w="4405" w:type="dxa"/>
            <w:tcBorders>
              <w:top w:val="single" w:sz="4" w:space="0" w:color="000000"/>
              <w:left w:val="single" w:sz="4" w:space="0" w:color="000000"/>
              <w:bottom w:val="single" w:sz="4" w:space="0" w:color="000000"/>
              <w:right w:val="single" w:sz="4" w:space="0" w:color="000000"/>
            </w:tcBorders>
          </w:tcPr>
          <w:p w14:paraId="47AA0D51" w14:textId="77777777" w:rsidR="00D67D54" w:rsidRPr="00662539" w:rsidRDefault="00D67D54" w:rsidP="00ED03F1">
            <w:pPr>
              <w:widowControl/>
              <w:spacing w:after="283" w:line="237" w:lineRule="auto"/>
              <w:rPr>
                <w:rFonts w:ascii="Arial" w:eastAsia="Times New Roman" w:hAnsi="Arial" w:cs="Arial"/>
                <w:color w:val="000000" w:themeColor="text1"/>
                <w:sz w:val="22"/>
              </w:rPr>
            </w:pPr>
            <w:r w:rsidRPr="00662539">
              <w:rPr>
                <w:rFonts w:ascii="Arial" w:eastAsia="Times New Roman" w:hAnsi="Arial" w:cs="Arial"/>
                <w:color w:val="000000" w:themeColor="text1"/>
                <w:sz w:val="22"/>
              </w:rPr>
              <w:t xml:space="preserve">Response includes all components and meets or exceeds all requirements indicated in the instructions.  </w:t>
            </w:r>
          </w:p>
          <w:p w14:paraId="61CDAD46" w14:textId="74C422F8" w:rsidR="00D67D54" w:rsidRPr="00DE019E" w:rsidRDefault="00D67D54" w:rsidP="00DE019E">
            <w:pPr>
              <w:pStyle w:val="ListParagraph"/>
              <w:numPr>
                <w:ilvl w:val="0"/>
                <w:numId w:val="40"/>
              </w:numPr>
              <w:spacing w:after="1" w:line="239" w:lineRule="auto"/>
              <w:rPr>
                <w:rFonts w:ascii="Arial" w:eastAsia="Times New Roman" w:hAnsi="Arial" w:cs="Arial"/>
                <w:color w:val="000000" w:themeColor="text1"/>
              </w:rPr>
            </w:pPr>
            <w:r w:rsidRPr="00DE019E">
              <w:rPr>
                <w:rFonts w:ascii="Arial" w:eastAsia="Times New Roman" w:hAnsi="Arial" w:cs="Arial"/>
                <w:color w:val="000000" w:themeColor="text1"/>
              </w:rPr>
              <w:t xml:space="preserve">What did you learn from the </w:t>
            </w:r>
            <w:r w:rsidR="00662539" w:rsidRPr="00DE019E">
              <w:rPr>
                <w:rFonts w:ascii="Arial" w:eastAsia="Times New Roman" w:hAnsi="Arial" w:cs="Arial"/>
                <w:color w:val="000000" w:themeColor="text1"/>
              </w:rPr>
              <w:t>material?</w:t>
            </w:r>
          </w:p>
          <w:p w14:paraId="2A7D2FE5" w14:textId="58C5A753" w:rsidR="00D67D54" w:rsidRPr="00DE019E" w:rsidRDefault="00D67D54" w:rsidP="00DE019E">
            <w:pPr>
              <w:pStyle w:val="ListParagraph"/>
              <w:numPr>
                <w:ilvl w:val="0"/>
                <w:numId w:val="40"/>
              </w:numPr>
              <w:spacing w:after="2" w:line="238" w:lineRule="auto"/>
              <w:rPr>
                <w:rFonts w:ascii="Arial" w:eastAsia="Times New Roman" w:hAnsi="Arial" w:cs="Arial"/>
                <w:color w:val="000000" w:themeColor="text1"/>
              </w:rPr>
            </w:pPr>
            <w:r w:rsidRPr="00DE019E">
              <w:rPr>
                <w:rFonts w:ascii="Arial" w:eastAsia="Times New Roman" w:hAnsi="Arial" w:cs="Arial"/>
                <w:color w:val="000000" w:themeColor="text1"/>
              </w:rPr>
              <w:t>What are</w:t>
            </w:r>
            <w:r w:rsidR="00662539" w:rsidRPr="00DE019E">
              <w:rPr>
                <w:rFonts w:ascii="Arial" w:eastAsia="Times New Roman" w:hAnsi="Arial" w:cs="Arial"/>
                <w:color w:val="000000" w:themeColor="text1"/>
              </w:rPr>
              <w:t xml:space="preserve"> the</w:t>
            </w:r>
            <w:r w:rsidRPr="00DE019E">
              <w:rPr>
                <w:rFonts w:ascii="Arial" w:eastAsia="Times New Roman" w:hAnsi="Arial" w:cs="Arial"/>
                <w:color w:val="000000" w:themeColor="text1"/>
              </w:rPr>
              <w:t xml:space="preserve"> important</w:t>
            </w:r>
            <w:r w:rsidR="00662539" w:rsidRPr="00DE019E">
              <w:rPr>
                <w:rFonts w:ascii="Arial" w:eastAsia="Times New Roman" w:hAnsi="Arial" w:cs="Arial"/>
                <w:color w:val="000000" w:themeColor="text1"/>
              </w:rPr>
              <w:t xml:space="preserve"> </w:t>
            </w:r>
            <w:r w:rsidRPr="00DE019E">
              <w:rPr>
                <w:rFonts w:ascii="Arial" w:eastAsia="Times New Roman" w:hAnsi="Arial" w:cs="Arial"/>
                <w:color w:val="000000" w:themeColor="text1"/>
              </w:rPr>
              <w:t>considerations</w:t>
            </w:r>
            <w:r w:rsidR="00662539" w:rsidRPr="00DE019E">
              <w:rPr>
                <w:rFonts w:ascii="Arial" w:eastAsia="Times New Roman" w:hAnsi="Arial" w:cs="Arial"/>
                <w:color w:val="000000" w:themeColor="text1"/>
              </w:rPr>
              <w:t xml:space="preserve"> (cultural, environmental, personal)</w:t>
            </w:r>
            <w:r w:rsidRPr="00DE019E">
              <w:rPr>
                <w:rFonts w:ascii="Arial" w:eastAsia="Times New Roman" w:hAnsi="Arial" w:cs="Arial"/>
                <w:color w:val="000000" w:themeColor="text1"/>
              </w:rPr>
              <w:t xml:space="preserve"> in the </w:t>
            </w:r>
            <w:r w:rsidR="00662539" w:rsidRPr="00DE019E">
              <w:rPr>
                <w:rFonts w:ascii="Arial" w:eastAsia="Times New Roman" w:hAnsi="Arial" w:cs="Arial"/>
                <w:color w:val="000000" w:themeColor="text1"/>
              </w:rPr>
              <w:t>application of the technology</w:t>
            </w:r>
            <w:r w:rsidRPr="00DE019E">
              <w:rPr>
                <w:rFonts w:ascii="Arial" w:eastAsia="Times New Roman" w:hAnsi="Arial" w:cs="Arial"/>
                <w:color w:val="000000" w:themeColor="text1"/>
              </w:rPr>
              <w:t xml:space="preserve">?  </w:t>
            </w:r>
          </w:p>
          <w:p w14:paraId="1FA33963" w14:textId="5A4300F1" w:rsidR="00D67D54" w:rsidRPr="00DE019E" w:rsidRDefault="00D67D54" w:rsidP="00DE019E">
            <w:pPr>
              <w:pStyle w:val="ListParagraph"/>
              <w:numPr>
                <w:ilvl w:val="0"/>
                <w:numId w:val="40"/>
              </w:numPr>
              <w:spacing w:after="5" w:line="237" w:lineRule="auto"/>
              <w:rPr>
                <w:rFonts w:ascii="Arial" w:eastAsia="Times New Roman" w:hAnsi="Arial" w:cs="Arial"/>
              </w:rPr>
            </w:pPr>
            <w:r w:rsidRPr="00DE019E">
              <w:rPr>
                <w:rFonts w:ascii="Arial" w:eastAsia="Times New Roman" w:hAnsi="Arial" w:cs="Arial"/>
              </w:rPr>
              <w:t xml:space="preserve">How has what you learned influenced the way you perceive </w:t>
            </w:r>
            <w:r w:rsidR="00A168BC" w:rsidRPr="00DE019E">
              <w:rPr>
                <w:rFonts w:ascii="Arial" w:eastAsia="Times New Roman" w:hAnsi="Arial" w:cs="Arial"/>
              </w:rPr>
              <w:t>assistive</w:t>
            </w:r>
            <w:r w:rsidRPr="00DE019E">
              <w:rPr>
                <w:rFonts w:ascii="Arial" w:eastAsia="Times New Roman" w:hAnsi="Arial" w:cs="Arial"/>
              </w:rPr>
              <w:t xml:space="preserve"> </w:t>
            </w:r>
            <w:r w:rsidR="00A168BC" w:rsidRPr="00DE019E">
              <w:rPr>
                <w:rFonts w:ascii="Arial" w:eastAsia="Times New Roman" w:hAnsi="Arial" w:cs="Arial"/>
              </w:rPr>
              <w:t xml:space="preserve">technology and/or </w:t>
            </w:r>
            <w:r w:rsidRPr="00DE019E">
              <w:rPr>
                <w:rFonts w:ascii="Arial" w:eastAsia="Times New Roman" w:hAnsi="Arial" w:cs="Arial"/>
              </w:rPr>
              <w:t xml:space="preserve">client </w:t>
            </w:r>
            <w:r w:rsidR="00A168BC" w:rsidRPr="00DE019E">
              <w:rPr>
                <w:rFonts w:ascii="Arial" w:eastAsia="Times New Roman" w:hAnsi="Arial" w:cs="Arial"/>
              </w:rPr>
              <w:t>abilities</w:t>
            </w:r>
            <w:r w:rsidRPr="00DE019E">
              <w:rPr>
                <w:rFonts w:ascii="Arial" w:eastAsia="Times New Roman" w:hAnsi="Arial" w:cs="Arial"/>
              </w:rPr>
              <w:t xml:space="preserve">?  </w:t>
            </w:r>
          </w:p>
          <w:p w14:paraId="53DD5298" w14:textId="16B482CC" w:rsidR="00D67D54" w:rsidRPr="00DE019E" w:rsidRDefault="00D67D54" w:rsidP="00DE019E">
            <w:pPr>
              <w:pStyle w:val="ListParagraph"/>
              <w:numPr>
                <w:ilvl w:val="0"/>
                <w:numId w:val="40"/>
              </w:numPr>
              <w:rPr>
                <w:rFonts w:ascii="Arial" w:eastAsia="Times New Roman" w:hAnsi="Arial" w:cs="Arial"/>
                <w:color w:val="000000" w:themeColor="text1"/>
              </w:rPr>
            </w:pPr>
            <w:r w:rsidRPr="00DE019E">
              <w:rPr>
                <w:rFonts w:ascii="Arial" w:eastAsia="Times New Roman" w:hAnsi="Arial" w:cs="Arial"/>
              </w:rPr>
              <w:t>What biases have you identified in self</w:t>
            </w:r>
            <w:r w:rsidR="00A168BC" w:rsidRPr="00DE019E">
              <w:rPr>
                <w:rFonts w:ascii="Arial" w:eastAsia="Times New Roman" w:hAnsi="Arial" w:cs="Arial"/>
              </w:rPr>
              <w:t xml:space="preserve"> regarding the use of assistive technology</w:t>
            </w:r>
            <w:r w:rsidRPr="00DE019E">
              <w:rPr>
                <w:rFonts w:ascii="Arial" w:eastAsia="Times New Roman" w:hAnsi="Arial" w:cs="Arial"/>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6CB683EE" w14:textId="77777777" w:rsidR="00D67D54" w:rsidRPr="00662539" w:rsidRDefault="00D67D54" w:rsidP="00ED03F1">
            <w:pPr>
              <w:widowControl/>
              <w:ind w:right="30"/>
              <w:rPr>
                <w:rFonts w:ascii="Arial" w:eastAsia="Times New Roman" w:hAnsi="Arial" w:cs="Arial"/>
                <w:sz w:val="22"/>
              </w:rPr>
            </w:pPr>
            <w:r w:rsidRPr="00662539">
              <w:rPr>
                <w:rFonts w:ascii="Arial" w:eastAsia="Times New Roman" w:hAnsi="Arial" w:cs="Arial"/>
                <w:sz w:val="22"/>
              </w:rPr>
              <w:t xml:space="preserve">Response includes all components and meets all requirements indicated in the instructions. Each question or part of the assignment is addressed. </w:t>
            </w:r>
          </w:p>
        </w:tc>
        <w:tc>
          <w:tcPr>
            <w:tcW w:w="2970" w:type="dxa"/>
            <w:tcBorders>
              <w:top w:val="single" w:sz="4" w:space="0" w:color="000000"/>
              <w:left w:val="single" w:sz="4" w:space="0" w:color="000000"/>
              <w:bottom w:val="single" w:sz="4" w:space="0" w:color="000000"/>
              <w:right w:val="single" w:sz="4" w:space="0" w:color="000000"/>
            </w:tcBorders>
          </w:tcPr>
          <w:p w14:paraId="30F04530" w14:textId="77777777" w:rsidR="00D67D54" w:rsidRPr="00662539" w:rsidRDefault="00D67D54" w:rsidP="00ED03F1">
            <w:pPr>
              <w:widowControl/>
              <w:rPr>
                <w:rFonts w:ascii="Arial" w:eastAsia="Times New Roman" w:hAnsi="Arial" w:cs="Arial"/>
                <w:sz w:val="22"/>
              </w:rPr>
            </w:pPr>
            <w:r w:rsidRPr="00662539">
              <w:rPr>
                <w:rFonts w:ascii="Arial" w:eastAsia="Times New Roman" w:hAnsi="Arial" w:cs="Arial"/>
                <w:sz w:val="22"/>
              </w:rPr>
              <w:t xml:space="preserve">Response is missing some components and/or does not fully meet the requirements indicated in the instructions. Some questions or parts of the assignment are not addressed.  </w:t>
            </w:r>
          </w:p>
        </w:tc>
        <w:tc>
          <w:tcPr>
            <w:tcW w:w="2700" w:type="dxa"/>
            <w:tcBorders>
              <w:top w:val="single" w:sz="4" w:space="0" w:color="000000"/>
              <w:left w:val="single" w:sz="4" w:space="0" w:color="000000"/>
              <w:bottom w:val="single" w:sz="4" w:space="0" w:color="000000"/>
              <w:right w:val="single" w:sz="4" w:space="0" w:color="000000"/>
            </w:tcBorders>
          </w:tcPr>
          <w:p w14:paraId="0C9B0281" w14:textId="77777777" w:rsidR="00D67D54" w:rsidRPr="00662539" w:rsidRDefault="00D67D54" w:rsidP="00ED03F1">
            <w:pPr>
              <w:widowControl/>
              <w:ind w:right="38"/>
              <w:rPr>
                <w:rFonts w:ascii="Arial" w:eastAsia="Times New Roman" w:hAnsi="Arial" w:cs="Arial"/>
                <w:sz w:val="22"/>
              </w:rPr>
            </w:pPr>
            <w:r w:rsidRPr="00662539">
              <w:rPr>
                <w:rFonts w:ascii="Arial" w:eastAsia="Times New Roman" w:hAnsi="Arial" w:cs="Arial"/>
                <w:sz w:val="22"/>
              </w:rPr>
              <w:t xml:space="preserve">Response excludes essential components and/or does not address the requirements indicated in the instructions. Many parts of the assignment are addressed minimally, inadequately, and/or not at all. </w:t>
            </w:r>
          </w:p>
        </w:tc>
      </w:tr>
      <w:tr w:rsidR="00944B46" w:rsidRPr="00944B46" w14:paraId="20E00D62" w14:textId="77777777" w:rsidTr="00F726D0">
        <w:trPr>
          <w:trHeight w:val="2288"/>
        </w:trPr>
        <w:tc>
          <w:tcPr>
            <w:tcW w:w="1728" w:type="dxa"/>
            <w:tcBorders>
              <w:top w:val="single" w:sz="4" w:space="0" w:color="000000"/>
              <w:left w:val="single" w:sz="4" w:space="0" w:color="000000"/>
              <w:bottom w:val="single" w:sz="4" w:space="0" w:color="000000"/>
              <w:right w:val="single" w:sz="4" w:space="0" w:color="000000"/>
            </w:tcBorders>
          </w:tcPr>
          <w:p w14:paraId="0CD8E13C" w14:textId="77777777" w:rsidR="00D67D54" w:rsidRPr="00A168BC" w:rsidRDefault="00D67D54" w:rsidP="00ED03F1">
            <w:pPr>
              <w:widowControl/>
              <w:rPr>
                <w:rFonts w:ascii="Arial" w:eastAsia="Times New Roman" w:hAnsi="Arial" w:cs="Arial"/>
                <w:sz w:val="22"/>
              </w:rPr>
            </w:pPr>
            <w:r w:rsidRPr="00A168BC">
              <w:rPr>
                <w:rFonts w:ascii="Arial" w:eastAsia="Times New Roman" w:hAnsi="Arial" w:cs="Arial"/>
                <w:b/>
                <w:sz w:val="22"/>
              </w:rPr>
              <w:t xml:space="preserve">Structure </w:t>
            </w:r>
          </w:p>
          <w:p w14:paraId="77457B3B" w14:textId="77777777" w:rsidR="00D67D54" w:rsidRPr="00A168BC" w:rsidRDefault="00D67D54" w:rsidP="00ED03F1">
            <w:pPr>
              <w:widowControl/>
              <w:rPr>
                <w:rFonts w:ascii="Arial" w:eastAsia="Times New Roman" w:hAnsi="Arial" w:cs="Arial"/>
                <w:sz w:val="22"/>
              </w:rPr>
            </w:pPr>
            <w:r w:rsidRPr="00A168BC">
              <w:rPr>
                <w:rFonts w:ascii="Arial" w:eastAsia="Times New Roman" w:hAnsi="Arial" w:cs="Arial"/>
                <w:b/>
                <w:sz w:val="22"/>
              </w:rPr>
              <w:t xml:space="preserve"> </w:t>
            </w:r>
          </w:p>
          <w:p w14:paraId="3F958EBA" w14:textId="77777777" w:rsidR="00D67D54" w:rsidRPr="00A168BC" w:rsidRDefault="00D67D54" w:rsidP="00ED03F1">
            <w:pPr>
              <w:widowControl/>
              <w:rPr>
                <w:rFonts w:ascii="Arial" w:eastAsia="Times New Roman" w:hAnsi="Arial" w:cs="Arial"/>
                <w:sz w:val="22"/>
              </w:rPr>
            </w:pPr>
            <w:r w:rsidRPr="00A168BC">
              <w:rPr>
                <w:rFonts w:ascii="Arial" w:eastAsia="Times New Roman" w:hAnsi="Arial" w:cs="Arial"/>
                <w:b/>
                <w:sz w:val="22"/>
              </w:rPr>
              <w:t xml:space="preserve"> </w:t>
            </w:r>
          </w:p>
          <w:p w14:paraId="67915EFE" w14:textId="77777777" w:rsidR="00D67D54" w:rsidRPr="00A168BC" w:rsidRDefault="00D67D54" w:rsidP="00ED03F1">
            <w:pPr>
              <w:widowControl/>
              <w:rPr>
                <w:rFonts w:ascii="Arial" w:eastAsia="Times New Roman" w:hAnsi="Arial" w:cs="Arial"/>
                <w:sz w:val="22"/>
              </w:rPr>
            </w:pPr>
            <w:r w:rsidRPr="00A168BC">
              <w:rPr>
                <w:rFonts w:ascii="Arial" w:eastAsia="Times New Roman" w:hAnsi="Arial" w:cs="Arial"/>
                <w:b/>
                <w:sz w:val="22"/>
              </w:rPr>
              <w:t xml:space="preserve">___/5 </w:t>
            </w:r>
          </w:p>
        </w:tc>
        <w:tc>
          <w:tcPr>
            <w:tcW w:w="4405" w:type="dxa"/>
            <w:tcBorders>
              <w:top w:val="single" w:sz="4" w:space="0" w:color="000000"/>
              <w:left w:val="single" w:sz="4" w:space="0" w:color="000000"/>
              <w:bottom w:val="single" w:sz="4" w:space="0" w:color="000000"/>
              <w:right w:val="single" w:sz="4" w:space="0" w:color="000000"/>
            </w:tcBorders>
          </w:tcPr>
          <w:p w14:paraId="4EF625EA" w14:textId="77777777" w:rsidR="00D67D54" w:rsidRPr="00A168BC" w:rsidRDefault="00D67D54" w:rsidP="00ED03F1">
            <w:pPr>
              <w:widowControl/>
              <w:rPr>
                <w:rFonts w:ascii="Arial" w:eastAsia="Times New Roman" w:hAnsi="Arial" w:cs="Arial"/>
                <w:sz w:val="22"/>
              </w:rPr>
            </w:pPr>
            <w:r w:rsidRPr="00A168BC">
              <w:rPr>
                <w:rFonts w:ascii="Arial" w:eastAsia="Times New Roman" w:hAnsi="Arial" w:cs="Arial"/>
                <w:sz w:val="22"/>
              </w:rPr>
              <w:t xml:space="preserve">Writing is clear, concise, and well organized with excellent sentence/paragraph construction. Thoughts are expressed in a coherent and logical manner. There are no more than three spelling, grammar, or syntax errors per page of writing. </w:t>
            </w:r>
          </w:p>
        </w:tc>
        <w:tc>
          <w:tcPr>
            <w:tcW w:w="2970" w:type="dxa"/>
            <w:tcBorders>
              <w:top w:val="single" w:sz="4" w:space="0" w:color="000000"/>
              <w:left w:val="single" w:sz="4" w:space="0" w:color="000000"/>
              <w:bottom w:val="single" w:sz="4" w:space="0" w:color="000000"/>
              <w:right w:val="single" w:sz="4" w:space="0" w:color="000000"/>
            </w:tcBorders>
          </w:tcPr>
          <w:p w14:paraId="54197493" w14:textId="77777777" w:rsidR="00D67D54" w:rsidRPr="00A168BC" w:rsidRDefault="00D67D54" w:rsidP="00ED03F1">
            <w:pPr>
              <w:widowControl/>
              <w:ind w:right="37"/>
              <w:rPr>
                <w:rFonts w:ascii="Arial" w:eastAsia="Times New Roman" w:hAnsi="Arial" w:cs="Arial"/>
                <w:sz w:val="22"/>
              </w:rPr>
            </w:pPr>
            <w:r w:rsidRPr="00A168BC">
              <w:rPr>
                <w:rFonts w:ascii="Arial" w:eastAsia="Times New Roman" w:hAnsi="Arial" w:cs="Arial"/>
                <w:sz w:val="22"/>
              </w:rPr>
              <w:t xml:space="preserve">Writing is mostly clear, concise, and well organized with good sentence/paragraph construction. Thoughts are expressed in a coherent and logical manner. There are no more than five spelling, grammar, or syntax errors per page of writing. </w:t>
            </w:r>
          </w:p>
        </w:tc>
        <w:tc>
          <w:tcPr>
            <w:tcW w:w="2970" w:type="dxa"/>
            <w:tcBorders>
              <w:top w:val="single" w:sz="4" w:space="0" w:color="000000"/>
              <w:left w:val="single" w:sz="4" w:space="0" w:color="000000"/>
              <w:bottom w:val="single" w:sz="4" w:space="0" w:color="000000"/>
              <w:right w:val="single" w:sz="4" w:space="0" w:color="000000"/>
            </w:tcBorders>
          </w:tcPr>
          <w:p w14:paraId="6F99FAD3" w14:textId="77777777" w:rsidR="00D67D54" w:rsidRPr="00A168BC" w:rsidRDefault="00D67D54" w:rsidP="00ED03F1">
            <w:pPr>
              <w:widowControl/>
              <w:spacing w:after="282" w:line="237" w:lineRule="auto"/>
              <w:rPr>
                <w:rFonts w:ascii="Arial" w:eastAsia="Times New Roman" w:hAnsi="Arial" w:cs="Arial"/>
                <w:sz w:val="22"/>
              </w:rPr>
            </w:pPr>
            <w:r w:rsidRPr="00A168BC">
              <w:rPr>
                <w:rFonts w:ascii="Arial" w:eastAsia="Times New Roman" w:hAnsi="Arial" w:cs="Arial"/>
                <w:sz w:val="22"/>
              </w:rPr>
              <w:t xml:space="preserve">Writing is unclear and/or disorganized. Thoughts are not expressed in a logical manner. There are more than five spelling, grammar, or syntax errors per page of writing. </w:t>
            </w:r>
          </w:p>
          <w:p w14:paraId="01385F2D" w14:textId="77777777" w:rsidR="00D67D54" w:rsidRPr="00A168BC" w:rsidRDefault="00D67D54" w:rsidP="00ED03F1">
            <w:pPr>
              <w:widowControl/>
              <w:rPr>
                <w:rFonts w:ascii="Arial" w:eastAsia="Times New Roman" w:hAnsi="Arial" w:cs="Arial"/>
                <w:sz w:val="22"/>
              </w:rPr>
            </w:pPr>
            <w:r w:rsidRPr="00A168BC">
              <w:rPr>
                <w:rFonts w:ascii="Arial" w:eastAsia="Times New Roman" w:hAnsi="Arial" w:cs="Arial"/>
                <w:sz w:val="22"/>
              </w:rPr>
              <w:t xml:space="preserve"> </w:t>
            </w:r>
          </w:p>
        </w:tc>
        <w:tc>
          <w:tcPr>
            <w:tcW w:w="2700" w:type="dxa"/>
            <w:tcBorders>
              <w:top w:val="single" w:sz="4" w:space="0" w:color="000000"/>
              <w:left w:val="single" w:sz="4" w:space="0" w:color="000000"/>
              <w:bottom w:val="single" w:sz="4" w:space="0" w:color="000000"/>
              <w:right w:val="single" w:sz="4" w:space="0" w:color="000000"/>
            </w:tcBorders>
          </w:tcPr>
          <w:p w14:paraId="6AA7F1D3" w14:textId="77777777" w:rsidR="00D67D54" w:rsidRPr="00A168BC" w:rsidRDefault="00D67D54" w:rsidP="00ED03F1">
            <w:pPr>
              <w:widowControl/>
              <w:rPr>
                <w:rFonts w:ascii="Arial" w:eastAsia="Times New Roman" w:hAnsi="Arial" w:cs="Arial"/>
                <w:sz w:val="22"/>
              </w:rPr>
            </w:pPr>
            <w:r w:rsidRPr="00A168BC">
              <w:rPr>
                <w:rFonts w:ascii="Arial" w:eastAsia="Times New Roman" w:hAnsi="Arial" w:cs="Arial"/>
                <w:sz w:val="22"/>
              </w:rPr>
              <w:t xml:space="preserve">Writing is unclear and disorganized. Thoughts ramble and make little sense. There are numerous spelling, grammar, or syntax errors throughout the response. </w:t>
            </w:r>
          </w:p>
          <w:p w14:paraId="47F51980" w14:textId="77777777" w:rsidR="00D67D54" w:rsidRPr="00A168BC" w:rsidRDefault="00D67D54" w:rsidP="00ED03F1">
            <w:pPr>
              <w:widowControl/>
              <w:rPr>
                <w:rFonts w:ascii="Arial" w:eastAsia="Times New Roman" w:hAnsi="Arial" w:cs="Arial"/>
                <w:sz w:val="22"/>
              </w:rPr>
            </w:pPr>
            <w:r w:rsidRPr="00A168BC">
              <w:rPr>
                <w:rFonts w:ascii="Arial" w:eastAsia="Times New Roman" w:hAnsi="Arial" w:cs="Arial"/>
                <w:sz w:val="22"/>
              </w:rPr>
              <w:t xml:space="preserve"> </w:t>
            </w:r>
          </w:p>
        </w:tc>
      </w:tr>
    </w:tbl>
    <w:p w14:paraId="1B47460A" w14:textId="602B549B" w:rsidR="00D67D54" w:rsidRPr="00A168BC" w:rsidRDefault="00D67D54" w:rsidP="00ED03F1">
      <w:pPr>
        <w:widowControl/>
        <w:spacing w:line="259" w:lineRule="auto"/>
        <w:rPr>
          <w:rFonts w:ascii="Arial" w:eastAsia="Times New Roman" w:hAnsi="Arial" w:cs="Arial"/>
          <w:b/>
          <w:snapToGrid/>
          <w:szCs w:val="24"/>
        </w:rPr>
      </w:pPr>
      <w:r w:rsidRPr="00A168BC">
        <w:rPr>
          <w:rFonts w:ascii="Arial" w:eastAsia="Times New Roman" w:hAnsi="Arial" w:cs="Arial"/>
          <w:snapToGrid/>
          <w:szCs w:val="24"/>
        </w:rPr>
        <w:t>TOTAL ____________/25</w:t>
      </w:r>
      <w:r w:rsidR="001B1A3F" w:rsidRPr="00A168BC">
        <w:rPr>
          <w:rFonts w:ascii="Arial" w:eastAsia="Times New Roman" w:hAnsi="Arial" w:cs="Arial"/>
          <w:snapToGrid/>
          <w:szCs w:val="24"/>
        </w:rPr>
        <w:t xml:space="preserve"> </w:t>
      </w:r>
      <w:r w:rsidR="001B1A3F" w:rsidRPr="00A168BC">
        <w:rPr>
          <w:rFonts w:ascii="Arial" w:eastAsia="Times New Roman" w:hAnsi="Arial" w:cs="Arial"/>
          <w:snapToGrid/>
          <w:szCs w:val="24"/>
        </w:rPr>
        <w:tab/>
      </w:r>
      <w:r w:rsidR="001B1A3F" w:rsidRPr="00A168BC">
        <w:rPr>
          <w:rFonts w:ascii="Arial" w:eastAsia="Times New Roman" w:hAnsi="Arial" w:cs="Arial"/>
          <w:snapToGrid/>
          <w:szCs w:val="24"/>
        </w:rPr>
        <w:tab/>
      </w:r>
      <w:r w:rsidR="001B1A3F" w:rsidRPr="00A168BC">
        <w:rPr>
          <w:rFonts w:ascii="Arial" w:eastAsia="Times New Roman" w:hAnsi="Arial" w:cs="Arial"/>
          <w:snapToGrid/>
          <w:szCs w:val="24"/>
        </w:rPr>
        <w:tab/>
      </w:r>
      <w:r w:rsidR="001B1A3F" w:rsidRPr="00A168BC">
        <w:rPr>
          <w:rFonts w:ascii="Arial" w:eastAsia="Times New Roman" w:hAnsi="Arial" w:cs="Arial"/>
          <w:snapToGrid/>
          <w:szCs w:val="24"/>
        </w:rPr>
        <w:tab/>
      </w:r>
      <w:r w:rsidR="001B1A3F" w:rsidRPr="00A168BC">
        <w:rPr>
          <w:rFonts w:ascii="Arial" w:eastAsia="Times New Roman" w:hAnsi="Arial" w:cs="Arial"/>
          <w:snapToGrid/>
          <w:szCs w:val="24"/>
        </w:rPr>
        <w:tab/>
      </w:r>
      <w:r w:rsidR="001B1A3F" w:rsidRPr="00A168BC">
        <w:rPr>
          <w:rFonts w:ascii="Arial" w:eastAsia="Times New Roman" w:hAnsi="Arial" w:cs="Arial"/>
          <w:snapToGrid/>
          <w:szCs w:val="24"/>
        </w:rPr>
        <w:tab/>
      </w:r>
      <w:r w:rsidR="001B1A3F" w:rsidRPr="00A168BC">
        <w:rPr>
          <w:rFonts w:ascii="Arial" w:eastAsia="Times New Roman" w:hAnsi="Arial" w:cs="Arial"/>
          <w:snapToGrid/>
          <w:szCs w:val="24"/>
        </w:rPr>
        <w:tab/>
      </w:r>
      <w:r w:rsidR="001B1A3F" w:rsidRPr="00A168BC">
        <w:rPr>
          <w:rFonts w:ascii="Arial" w:eastAsia="Times New Roman" w:hAnsi="Arial" w:cs="Arial"/>
          <w:snapToGrid/>
          <w:szCs w:val="24"/>
        </w:rPr>
        <w:tab/>
      </w:r>
      <w:r w:rsidR="001B1A3F" w:rsidRPr="00A168BC">
        <w:rPr>
          <w:rFonts w:ascii="Arial" w:eastAsia="Times New Roman" w:hAnsi="Arial" w:cs="Arial"/>
          <w:snapToGrid/>
          <w:szCs w:val="24"/>
        </w:rPr>
        <w:tab/>
      </w:r>
      <w:r w:rsidR="001B1A3F" w:rsidRPr="00A168BC">
        <w:rPr>
          <w:rFonts w:ascii="Arial" w:eastAsia="Times New Roman" w:hAnsi="Arial" w:cs="Arial"/>
          <w:snapToGrid/>
          <w:szCs w:val="24"/>
        </w:rPr>
        <w:tab/>
      </w:r>
      <w:r w:rsidR="001B1A3F" w:rsidRPr="00A168BC">
        <w:rPr>
          <w:rFonts w:ascii="Arial" w:eastAsia="Times New Roman" w:hAnsi="Arial" w:cs="Arial"/>
          <w:snapToGrid/>
          <w:szCs w:val="24"/>
        </w:rPr>
        <w:tab/>
      </w:r>
      <w:r w:rsidR="00662539" w:rsidRPr="00A168BC">
        <w:rPr>
          <w:rFonts w:ascii="Arial" w:eastAsia="Times New Roman" w:hAnsi="Arial" w:cs="Arial"/>
          <w:b/>
          <w:snapToGrid/>
          <w:szCs w:val="24"/>
        </w:rPr>
        <w:t>Weekly</w:t>
      </w:r>
      <w:r w:rsidR="001B1A3F" w:rsidRPr="00A168BC">
        <w:rPr>
          <w:rFonts w:ascii="Arial" w:eastAsia="Times New Roman" w:hAnsi="Arial" w:cs="Arial"/>
          <w:b/>
          <w:snapToGrid/>
          <w:szCs w:val="24"/>
        </w:rPr>
        <w:t xml:space="preserve"> Reflection Rubric </w:t>
      </w:r>
      <w:r w:rsidRPr="00A168BC">
        <w:rPr>
          <w:rFonts w:ascii="Arial" w:eastAsia="Times New Roman" w:hAnsi="Arial" w:cs="Arial"/>
          <w:b/>
          <w:snapToGrid/>
          <w:szCs w:val="24"/>
        </w:rPr>
        <w:t xml:space="preserve"> </w:t>
      </w:r>
    </w:p>
    <w:p w14:paraId="492F47B8" w14:textId="77777777" w:rsidR="001B1A3F" w:rsidRPr="00A168BC" w:rsidRDefault="001B1A3F" w:rsidP="00ED03F1">
      <w:pPr>
        <w:tabs>
          <w:tab w:val="left" w:pos="1386"/>
          <w:tab w:val="left" w:pos="2016"/>
          <w:tab w:val="left" w:pos="2592"/>
          <w:tab w:val="left" w:pos="4032"/>
          <w:tab w:val="left" w:pos="5472"/>
          <w:tab w:val="left" w:pos="6912"/>
          <w:tab w:val="left" w:pos="8352"/>
        </w:tabs>
        <w:rPr>
          <w:rFonts w:ascii="Arial" w:hAnsi="Arial" w:cs="Arial"/>
          <w:szCs w:val="24"/>
        </w:rPr>
        <w:sectPr w:rsidR="001B1A3F" w:rsidRPr="00A168BC" w:rsidSect="00DE019E">
          <w:footerReference w:type="default" r:id="rId18"/>
          <w:footerReference w:type="first" r:id="rId19"/>
          <w:endnotePr>
            <w:numFmt w:val="decimal"/>
          </w:endnotePr>
          <w:pgSz w:w="15840" w:h="12240" w:orient="landscape" w:code="1"/>
          <w:pgMar w:top="720" w:right="720" w:bottom="720" w:left="720" w:header="720" w:footer="720" w:gutter="0"/>
          <w:cols w:space="720"/>
          <w:noEndnote/>
          <w:titlePg/>
          <w:docGrid w:linePitch="326"/>
        </w:sectPr>
      </w:pPr>
    </w:p>
    <w:tbl>
      <w:tblPr>
        <w:tblStyle w:val="TableGrid"/>
        <w:tblW w:w="15120" w:type="dxa"/>
        <w:tblInd w:w="-455" w:type="dxa"/>
        <w:tblLook w:val="04A0" w:firstRow="1" w:lastRow="0" w:firstColumn="1" w:lastColumn="0" w:noHBand="0" w:noVBand="1"/>
      </w:tblPr>
      <w:tblGrid>
        <w:gridCol w:w="1620"/>
        <w:gridCol w:w="3941"/>
        <w:gridCol w:w="3979"/>
        <w:gridCol w:w="5580"/>
      </w:tblGrid>
      <w:tr w:rsidR="00944B46" w:rsidRPr="00944B46" w14:paraId="3A178F5F" w14:textId="77777777" w:rsidTr="00CE054D">
        <w:tc>
          <w:tcPr>
            <w:tcW w:w="1620" w:type="dxa"/>
          </w:tcPr>
          <w:p w14:paraId="7F601D2B" w14:textId="77777777" w:rsidR="00E77AC1" w:rsidRPr="000E3EDD" w:rsidRDefault="00E77AC1" w:rsidP="00ED03F1">
            <w:pPr>
              <w:rPr>
                <w:rFonts w:ascii="Arial" w:hAnsi="Arial" w:cs="Arial"/>
                <w:sz w:val="18"/>
                <w:szCs w:val="18"/>
              </w:rPr>
            </w:pPr>
          </w:p>
        </w:tc>
        <w:tc>
          <w:tcPr>
            <w:tcW w:w="3941" w:type="dxa"/>
          </w:tcPr>
          <w:p w14:paraId="254BFF2C" w14:textId="77777777" w:rsidR="00E77AC1" w:rsidRPr="000E3EDD" w:rsidRDefault="00E77AC1" w:rsidP="00ED03F1">
            <w:pPr>
              <w:rPr>
                <w:rFonts w:ascii="Arial" w:hAnsi="Arial" w:cs="Arial"/>
                <w:b/>
                <w:sz w:val="18"/>
                <w:szCs w:val="18"/>
              </w:rPr>
            </w:pPr>
            <w:r w:rsidRPr="000E3EDD">
              <w:rPr>
                <w:rFonts w:ascii="Arial" w:hAnsi="Arial" w:cs="Arial"/>
                <w:b/>
                <w:sz w:val="18"/>
                <w:szCs w:val="18"/>
              </w:rPr>
              <w:t xml:space="preserve">Mastery </w:t>
            </w:r>
          </w:p>
        </w:tc>
        <w:tc>
          <w:tcPr>
            <w:tcW w:w="3979" w:type="dxa"/>
          </w:tcPr>
          <w:p w14:paraId="6F88FAE5" w14:textId="77777777" w:rsidR="00E77AC1" w:rsidRPr="000E3EDD" w:rsidRDefault="00E77AC1" w:rsidP="00ED03F1">
            <w:pPr>
              <w:rPr>
                <w:rFonts w:ascii="Arial" w:hAnsi="Arial" w:cs="Arial"/>
                <w:b/>
                <w:sz w:val="18"/>
                <w:szCs w:val="18"/>
              </w:rPr>
            </w:pPr>
            <w:r w:rsidRPr="000E3EDD">
              <w:rPr>
                <w:rFonts w:ascii="Arial" w:hAnsi="Arial" w:cs="Arial"/>
                <w:b/>
                <w:sz w:val="18"/>
                <w:szCs w:val="18"/>
              </w:rPr>
              <w:t xml:space="preserve">Needs Improvement </w:t>
            </w:r>
          </w:p>
        </w:tc>
        <w:tc>
          <w:tcPr>
            <w:tcW w:w="5580" w:type="dxa"/>
          </w:tcPr>
          <w:p w14:paraId="750E2111" w14:textId="77777777" w:rsidR="00E77AC1" w:rsidRPr="000E3EDD" w:rsidRDefault="00E77AC1" w:rsidP="00ED03F1">
            <w:pPr>
              <w:rPr>
                <w:rFonts w:ascii="Arial" w:hAnsi="Arial" w:cs="Arial"/>
                <w:b/>
                <w:sz w:val="18"/>
                <w:szCs w:val="18"/>
              </w:rPr>
            </w:pPr>
            <w:r w:rsidRPr="000E3EDD">
              <w:rPr>
                <w:rFonts w:ascii="Arial" w:hAnsi="Arial" w:cs="Arial"/>
                <w:b/>
                <w:sz w:val="18"/>
                <w:szCs w:val="18"/>
              </w:rPr>
              <w:t xml:space="preserve">Non-satisfactory </w:t>
            </w:r>
          </w:p>
        </w:tc>
      </w:tr>
      <w:tr w:rsidR="00944B46" w:rsidRPr="00944B46" w14:paraId="3C927F2E" w14:textId="77777777" w:rsidTr="00CE054D">
        <w:tc>
          <w:tcPr>
            <w:tcW w:w="1620" w:type="dxa"/>
          </w:tcPr>
          <w:p w14:paraId="34E415A4" w14:textId="77777777" w:rsidR="00E77AC1" w:rsidRPr="000E3EDD" w:rsidRDefault="00E77AC1" w:rsidP="00ED03F1">
            <w:pPr>
              <w:rPr>
                <w:rFonts w:ascii="Arial" w:hAnsi="Arial" w:cs="Arial"/>
                <w:sz w:val="18"/>
                <w:szCs w:val="18"/>
              </w:rPr>
            </w:pPr>
            <w:r w:rsidRPr="000E3EDD">
              <w:rPr>
                <w:rFonts w:ascii="Arial" w:hAnsi="Arial" w:cs="Arial"/>
                <w:sz w:val="18"/>
                <w:szCs w:val="18"/>
              </w:rPr>
              <w:t xml:space="preserve">Introduction </w:t>
            </w:r>
          </w:p>
          <w:p w14:paraId="2D1EFE29" w14:textId="77777777" w:rsidR="00E77AC1" w:rsidRPr="000E3EDD" w:rsidRDefault="00E77AC1" w:rsidP="00ED03F1">
            <w:pPr>
              <w:rPr>
                <w:rFonts w:ascii="Arial" w:hAnsi="Arial" w:cs="Arial"/>
                <w:sz w:val="18"/>
                <w:szCs w:val="18"/>
              </w:rPr>
            </w:pPr>
          </w:p>
          <w:p w14:paraId="19092C9C" w14:textId="2EB59F75" w:rsidR="00E77AC1" w:rsidRPr="000E3EDD" w:rsidRDefault="00E77AC1" w:rsidP="00ED03F1">
            <w:pPr>
              <w:rPr>
                <w:rFonts w:ascii="Arial" w:hAnsi="Arial" w:cs="Arial"/>
                <w:sz w:val="18"/>
                <w:szCs w:val="18"/>
              </w:rPr>
            </w:pPr>
            <w:r w:rsidRPr="000E3EDD">
              <w:rPr>
                <w:rFonts w:ascii="Arial" w:hAnsi="Arial" w:cs="Arial"/>
                <w:sz w:val="18"/>
                <w:szCs w:val="18"/>
              </w:rPr>
              <w:softHyphen/>
            </w:r>
            <w:r w:rsidRPr="000E3EDD">
              <w:rPr>
                <w:rFonts w:ascii="Arial" w:hAnsi="Arial" w:cs="Arial"/>
                <w:sz w:val="18"/>
                <w:szCs w:val="18"/>
                <w:u w:val="single"/>
                <w:shd w:val="clear" w:color="auto" w:fill="FFFFFF" w:themeFill="background1"/>
              </w:rPr>
              <w:t>____</w:t>
            </w:r>
            <w:r w:rsidRPr="000E3EDD">
              <w:rPr>
                <w:rFonts w:ascii="Arial" w:hAnsi="Arial" w:cs="Arial"/>
                <w:sz w:val="18"/>
                <w:szCs w:val="18"/>
              </w:rPr>
              <w:t>/</w:t>
            </w:r>
            <w:r w:rsidR="00017495">
              <w:rPr>
                <w:rFonts w:ascii="Arial" w:hAnsi="Arial" w:cs="Arial"/>
                <w:sz w:val="18"/>
                <w:szCs w:val="18"/>
              </w:rPr>
              <w:t>10</w:t>
            </w:r>
          </w:p>
        </w:tc>
        <w:tc>
          <w:tcPr>
            <w:tcW w:w="3941" w:type="dxa"/>
          </w:tcPr>
          <w:p w14:paraId="10011B9D" w14:textId="151161D1" w:rsidR="00E77AC1" w:rsidRPr="000E3EDD" w:rsidRDefault="00E77AC1" w:rsidP="00ED03F1">
            <w:pPr>
              <w:rPr>
                <w:rFonts w:ascii="Arial" w:hAnsi="Arial" w:cs="Arial"/>
                <w:sz w:val="18"/>
                <w:szCs w:val="18"/>
              </w:rPr>
            </w:pPr>
            <w:r w:rsidRPr="000E3EDD">
              <w:rPr>
                <w:rFonts w:ascii="Arial" w:hAnsi="Arial" w:cs="Arial"/>
                <w:sz w:val="18"/>
                <w:szCs w:val="18"/>
              </w:rPr>
              <w:t>The introduction presents the overall topic and draws the audience into the presentation with compelling information related to the presentation</w:t>
            </w:r>
            <w:r w:rsidR="000E3EDD" w:rsidRPr="000E3EDD">
              <w:rPr>
                <w:rFonts w:ascii="Arial" w:hAnsi="Arial" w:cs="Arial"/>
                <w:sz w:val="18"/>
                <w:szCs w:val="18"/>
              </w:rPr>
              <w:t>.</w:t>
            </w:r>
            <w:r w:rsidRPr="000E3EDD">
              <w:rPr>
                <w:rFonts w:ascii="Arial" w:hAnsi="Arial" w:cs="Arial"/>
                <w:sz w:val="18"/>
                <w:szCs w:val="18"/>
              </w:rPr>
              <w:t xml:space="preserve"> </w:t>
            </w:r>
          </w:p>
        </w:tc>
        <w:tc>
          <w:tcPr>
            <w:tcW w:w="3979" w:type="dxa"/>
          </w:tcPr>
          <w:p w14:paraId="158D1FB1" w14:textId="77777777" w:rsidR="00E77AC1" w:rsidRPr="000E3EDD" w:rsidRDefault="00E77AC1" w:rsidP="00ED03F1">
            <w:pPr>
              <w:rPr>
                <w:rFonts w:ascii="Arial" w:hAnsi="Arial" w:cs="Arial"/>
                <w:sz w:val="18"/>
                <w:szCs w:val="18"/>
              </w:rPr>
            </w:pPr>
            <w:r w:rsidRPr="000E3EDD">
              <w:rPr>
                <w:rFonts w:ascii="Arial" w:hAnsi="Arial" w:cs="Arial"/>
                <w:sz w:val="18"/>
                <w:szCs w:val="18"/>
              </w:rPr>
              <w:t>The introduction shows some structure but does not create a strong sense of what is to follow. It may be overly detailed or incomplete and is somewhat appealing to the audience.</w:t>
            </w:r>
          </w:p>
        </w:tc>
        <w:tc>
          <w:tcPr>
            <w:tcW w:w="5580" w:type="dxa"/>
          </w:tcPr>
          <w:p w14:paraId="620591FB" w14:textId="77777777" w:rsidR="00E77AC1" w:rsidRPr="000E3EDD" w:rsidRDefault="00E77AC1" w:rsidP="00ED03F1">
            <w:pPr>
              <w:pStyle w:val="NormalWeb"/>
              <w:spacing w:before="0" w:beforeAutospacing="0" w:after="0" w:afterAutospacing="0"/>
              <w:rPr>
                <w:rFonts w:ascii="Arial" w:hAnsi="Arial" w:cs="Arial"/>
                <w:sz w:val="18"/>
                <w:szCs w:val="18"/>
              </w:rPr>
            </w:pPr>
            <w:r w:rsidRPr="000E3EDD">
              <w:rPr>
                <w:rFonts w:ascii="Arial" w:hAnsi="Arial" w:cs="Arial"/>
                <w:sz w:val="18"/>
                <w:szCs w:val="18"/>
              </w:rPr>
              <w:t>The introduction does not orient the audience to what will follow. The sequencing is unclear and does not appear interesting or relevant to the audience.</w:t>
            </w:r>
          </w:p>
          <w:p w14:paraId="0ABE2B5F" w14:textId="77777777" w:rsidR="00E77AC1" w:rsidRPr="000E3EDD" w:rsidRDefault="00E77AC1" w:rsidP="00ED03F1">
            <w:pPr>
              <w:rPr>
                <w:rFonts w:ascii="Arial" w:hAnsi="Arial" w:cs="Arial"/>
                <w:sz w:val="18"/>
                <w:szCs w:val="18"/>
              </w:rPr>
            </w:pPr>
          </w:p>
        </w:tc>
      </w:tr>
      <w:tr w:rsidR="00944B46" w:rsidRPr="00944B46" w14:paraId="2A1869FA" w14:textId="77777777" w:rsidTr="00CE054D">
        <w:trPr>
          <w:trHeight w:val="1205"/>
        </w:trPr>
        <w:tc>
          <w:tcPr>
            <w:tcW w:w="1620" w:type="dxa"/>
          </w:tcPr>
          <w:p w14:paraId="5B25CCDE" w14:textId="77777777" w:rsidR="00E77AC1" w:rsidRPr="000E3EDD" w:rsidRDefault="00E77AC1" w:rsidP="00ED03F1">
            <w:pPr>
              <w:rPr>
                <w:rFonts w:ascii="Arial" w:hAnsi="Arial" w:cs="Arial"/>
                <w:sz w:val="18"/>
                <w:szCs w:val="18"/>
              </w:rPr>
            </w:pPr>
            <w:r w:rsidRPr="000E3EDD">
              <w:rPr>
                <w:rFonts w:ascii="Arial" w:hAnsi="Arial" w:cs="Arial"/>
                <w:sz w:val="18"/>
                <w:szCs w:val="18"/>
              </w:rPr>
              <w:t xml:space="preserve">General Content </w:t>
            </w:r>
          </w:p>
          <w:p w14:paraId="54315396" w14:textId="77777777" w:rsidR="00E77AC1" w:rsidRPr="000E3EDD" w:rsidRDefault="00E77AC1" w:rsidP="00ED03F1">
            <w:pPr>
              <w:rPr>
                <w:rFonts w:ascii="Arial" w:hAnsi="Arial" w:cs="Arial"/>
                <w:sz w:val="18"/>
                <w:szCs w:val="18"/>
              </w:rPr>
            </w:pPr>
          </w:p>
          <w:p w14:paraId="036093C3" w14:textId="77777777" w:rsidR="00E77AC1" w:rsidRPr="000E3EDD" w:rsidRDefault="00E77AC1" w:rsidP="00ED03F1">
            <w:pPr>
              <w:rPr>
                <w:rFonts w:ascii="Arial" w:hAnsi="Arial" w:cs="Arial"/>
                <w:sz w:val="18"/>
                <w:szCs w:val="18"/>
              </w:rPr>
            </w:pPr>
          </w:p>
          <w:p w14:paraId="2B115364" w14:textId="77777777" w:rsidR="00E77AC1" w:rsidRPr="000E3EDD" w:rsidRDefault="00E77AC1" w:rsidP="00ED03F1">
            <w:pPr>
              <w:rPr>
                <w:rFonts w:ascii="Arial" w:hAnsi="Arial" w:cs="Arial"/>
                <w:sz w:val="18"/>
                <w:szCs w:val="18"/>
              </w:rPr>
            </w:pPr>
          </w:p>
          <w:p w14:paraId="52B8FBF8" w14:textId="77777777" w:rsidR="00E77AC1" w:rsidRPr="000E3EDD" w:rsidRDefault="00E77AC1" w:rsidP="00ED03F1">
            <w:pPr>
              <w:rPr>
                <w:rFonts w:ascii="Arial" w:hAnsi="Arial" w:cs="Arial"/>
                <w:sz w:val="18"/>
                <w:szCs w:val="18"/>
              </w:rPr>
            </w:pPr>
          </w:p>
          <w:p w14:paraId="1DA72E5D" w14:textId="5B16F95D" w:rsidR="00E77AC1" w:rsidRPr="000E3EDD" w:rsidRDefault="00E77AC1" w:rsidP="00ED03F1">
            <w:pPr>
              <w:rPr>
                <w:rFonts w:ascii="Arial" w:hAnsi="Arial" w:cs="Arial"/>
                <w:sz w:val="18"/>
                <w:szCs w:val="18"/>
              </w:rPr>
            </w:pPr>
            <w:r w:rsidRPr="000E3EDD">
              <w:rPr>
                <w:rFonts w:ascii="Arial" w:hAnsi="Arial" w:cs="Arial"/>
                <w:sz w:val="18"/>
                <w:szCs w:val="18"/>
              </w:rPr>
              <w:t>___/5</w:t>
            </w:r>
            <w:r w:rsidR="00017495">
              <w:rPr>
                <w:rFonts w:ascii="Arial" w:hAnsi="Arial" w:cs="Arial"/>
                <w:sz w:val="18"/>
                <w:szCs w:val="18"/>
              </w:rPr>
              <w:t>0</w:t>
            </w:r>
          </w:p>
        </w:tc>
        <w:tc>
          <w:tcPr>
            <w:tcW w:w="3941" w:type="dxa"/>
          </w:tcPr>
          <w:p w14:paraId="31AA7463" w14:textId="56E23E21" w:rsidR="00E77AC1" w:rsidRPr="000E3EDD" w:rsidRDefault="00E77AC1" w:rsidP="00ED03F1">
            <w:pPr>
              <w:pStyle w:val="NormalWeb"/>
              <w:spacing w:before="0" w:beforeAutospacing="0" w:after="0" w:afterAutospacing="0"/>
              <w:rPr>
                <w:rFonts w:ascii="Arial" w:hAnsi="Arial" w:cs="Arial"/>
                <w:sz w:val="18"/>
                <w:szCs w:val="18"/>
              </w:rPr>
            </w:pPr>
            <w:r w:rsidRPr="000E3EDD">
              <w:rPr>
                <w:rFonts w:ascii="Arial" w:hAnsi="Arial" w:cs="Arial"/>
                <w:sz w:val="18"/>
                <w:szCs w:val="18"/>
              </w:rPr>
              <w:t>The content is written clearly and concisely with a logical progression of ideas and supporting information. The project gives the audience a clear sense of the main idea. Information is accurate, current and comes mainly from scholarly sources. Covers all specific content</w:t>
            </w:r>
            <w:r w:rsidR="000E3EDD" w:rsidRPr="000E3EDD">
              <w:rPr>
                <w:rFonts w:ascii="Arial" w:hAnsi="Arial" w:cs="Arial"/>
                <w:sz w:val="18"/>
                <w:szCs w:val="18"/>
              </w:rPr>
              <w:t>.</w:t>
            </w:r>
          </w:p>
          <w:p w14:paraId="733FC231" w14:textId="77777777" w:rsidR="00E77AC1" w:rsidRPr="000E3EDD" w:rsidRDefault="00E77AC1" w:rsidP="00ED03F1">
            <w:pPr>
              <w:pStyle w:val="NormalWeb"/>
              <w:spacing w:before="0" w:beforeAutospacing="0" w:after="0" w:afterAutospacing="0"/>
              <w:rPr>
                <w:rFonts w:ascii="Arial" w:hAnsi="Arial" w:cs="Arial"/>
                <w:sz w:val="18"/>
                <w:szCs w:val="18"/>
              </w:rPr>
            </w:pPr>
          </w:p>
          <w:p w14:paraId="7009D5E6" w14:textId="1C115E69" w:rsidR="00E77AC1" w:rsidRPr="000E3EDD" w:rsidRDefault="00E77AC1" w:rsidP="00ED03F1">
            <w:pPr>
              <w:pStyle w:val="NormalWeb"/>
              <w:spacing w:before="0" w:beforeAutospacing="0" w:after="0" w:afterAutospacing="0"/>
              <w:rPr>
                <w:rFonts w:ascii="Arial" w:hAnsi="Arial" w:cs="Arial"/>
                <w:sz w:val="18"/>
                <w:szCs w:val="18"/>
              </w:rPr>
            </w:pPr>
            <w:r w:rsidRPr="000E3EDD">
              <w:rPr>
                <w:rFonts w:ascii="Arial" w:hAnsi="Arial" w:cs="Arial"/>
                <w:sz w:val="18"/>
                <w:szCs w:val="18"/>
              </w:rPr>
              <w:t>Specific Content</w:t>
            </w:r>
            <w:r w:rsidR="000E3EDD" w:rsidRPr="000E3EDD">
              <w:rPr>
                <w:rFonts w:ascii="Arial" w:hAnsi="Arial" w:cs="Arial"/>
                <w:sz w:val="18"/>
                <w:szCs w:val="18"/>
              </w:rPr>
              <w:t xml:space="preserve"> will vary according to option chosen by the student, but in general:</w:t>
            </w:r>
            <w:r w:rsidRPr="000E3EDD">
              <w:rPr>
                <w:rFonts w:ascii="Arial" w:hAnsi="Arial" w:cs="Arial"/>
                <w:sz w:val="18"/>
                <w:szCs w:val="18"/>
              </w:rPr>
              <w:t xml:space="preserve"> </w:t>
            </w:r>
          </w:p>
          <w:p w14:paraId="445FBB63" w14:textId="57B51586" w:rsidR="00E77AC1" w:rsidRDefault="00E77AC1" w:rsidP="00ED03F1">
            <w:pPr>
              <w:pStyle w:val="NormalWeb"/>
              <w:numPr>
                <w:ilvl w:val="0"/>
                <w:numId w:val="10"/>
              </w:numPr>
              <w:spacing w:before="0" w:beforeAutospacing="0" w:after="0" w:afterAutospacing="0"/>
              <w:rPr>
                <w:rFonts w:ascii="Arial" w:hAnsi="Arial" w:cs="Arial"/>
                <w:sz w:val="18"/>
                <w:szCs w:val="18"/>
              </w:rPr>
            </w:pPr>
            <w:r w:rsidRPr="000E3EDD">
              <w:rPr>
                <w:rFonts w:ascii="Arial" w:hAnsi="Arial" w:cs="Arial"/>
                <w:sz w:val="18"/>
                <w:szCs w:val="18"/>
              </w:rPr>
              <w:t xml:space="preserve">Defines topic. </w:t>
            </w:r>
          </w:p>
          <w:p w14:paraId="59078C5F" w14:textId="74666425" w:rsidR="000E3EDD" w:rsidRDefault="000E3EDD" w:rsidP="00ED03F1">
            <w:pPr>
              <w:pStyle w:val="NormalWeb"/>
              <w:numPr>
                <w:ilvl w:val="0"/>
                <w:numId w:val="10"/>
              </w:numPr>
              <w:spacing w:before="0" w:beforeAutospacing="0" w:after="0" w:afterAutospacing="0"/>
              <w:rPr>
                <w:rFonts w:ascii="Arial" w:hAnsi="Arial" w:cs="Arial"/>
                <w:sz w:val="18"/>
                <w:szCs w:val="18"/>
              </w:rPr>
            </w:pPr>
            <w:r>
              <w:rPr>
                <w:rFonts w:ascii="Arial" w:hAnsi="Arial" w:cs="Arial"/>
                <w:sz w:val="18"/>
                <w:szCs w:val="18"/>
              </w:rPr>
              <w:t>Full description of client, including skills, abilities, priorities, preferences, and limitations</w:t>
            </w:r>
          </w:p>
          <w:p w14:paraId="171CD5AE" w14:textId="7E9603C2" w:rsidR="000E3EDD" w:rsidRPr="000E3EDD" w:rsidRDefault="000E3EDD" w:rsidP="00ED03F1">
            <w:pPr>
              <w:pStyle w:val="NormalWeb"/>
              <w:numPr>
                <w:ilvl w:val="0"/>
                <w:numId w:val="10"/>
              </w:numPr>
              <w:spacing w:before="0" w:beforeAutospacing="0" w:after="0" w:afterAutospacing="0"/>
              <w:rPr>
                <w:rFonts w:ascii="Arial" w:hAnsi="Arial" w:cs="Arial"/>
                <w:sz w:val="18"/>
                <w:szCs w:val="18"/>
              </w:rPr>
            </w:pPr>
            <w:r>
              <w:rPr>
                <w:rFonts w:ascii="Arial" w:hAnsi="Arial" w:cs="Arial"/>
                <w:sz w:val="18"/>
                <w:szCs w:val="18"/>
              </w:rPr>
              <w:t>Describes environment AT will be primarily used in (work, home, etc.)</w:t>
            </w:r>
          </w:p>
          <w:p w14:paraId="68DF66BD" w14:textId="77777777" w:rsidR="00017495" w:rsidRDefault="000E3EDD" w:rsidP="00017495">
            <w:pPr>
              <w:pStyle w:val="NormalWeb"/>
              <w:numPr>
                <w:ilvl w:val="0"/>
                <w:numId w:val="10"/>
              </w:numPr>
              <w:spacing w:before="0" w:beforeAutospacing="0" w:after="0" w:afterAutospacing="0"/>
              <w:rPr>
                <w:rFonts w:ascii="Arial" w:hAnsi="Arial" w:cs="Arial"/>
                <w:sz w:val="18"/>
                <w:szCs w:val="18"/>
              </w:rPr>
            </w:pPr>
            <w:r w:rsidRPr="000E3EDD">
              <w:rPr>
                <w:rFonts w:ascii="Arial" w:hAnsi="Arial" w:cs="Arial"/>
                <w:sz w:val="18"/>
                <w:szCs w:val="18"/>
              </w:rPr>
              <w:t>Outlines s</w:t>
            </w:r>
            <w:r w:rsidR="00E77AC1" w:rsidRPr="000E3EDD">
              <w:rPr>
                <w:rFonts w:ascii="Arial" w:hAnsi="Arial" w:cs="Arial"/>
                <w:sz w:val="18"/>
                <w:szCs w:val="18"/>
              </w:rPr>
              <w:t xml:space="preserve">pecific </w:t>
            </w:r>
            <w:r w:rsidRPr="000E3EDD">
              <w:rPr>
                <w:rFonts w:ascii="Arial" w:hAnsi="Arial" w:cs="Arial"/>
                <w:sz w:val="18"/>
                <w:szCs w:val="18"/>
              </w:rPr>
              <w:t>c</w:t>
            </w:r>
            <w:r w:rsidR="00E77AC1" w:rsidRPr="000E3EDD">
              <w:rPr>
                <w:rFonts w:ascii="Arial" w:hAnsi="Arial" w:cs="Arial"/>
                <w:sz w:val="18"/>
                <w:szCs w:val="18"/>
              </w:rPr>
              <w:t xml:space="preserve">hallenges </w:t>
            </w:r>
            <w:r w:rsidRPr="000E3EDD">
              <w:rPr>
                <w:rFonts w:ascii="Arial" w:hAnsi="Arial" w:cs="Arial"/>
                <w:sz w:val="18"/>
                <w:szCs w:val="18"/>
              </w:rPr>
              <w:t>f</w:t>
            </w:r>
            <w:r w:rsidR="00E77AC1" w:rsidRPr="000E3EDD">
              <w:rPr>
                <w:rFonts w:ascii="Arial" w:hAnsi="Arial" w:cs="Arial"/>
                <w:sz w:val="18"/>
                <w:szCs w:val="18"/>
              </w:rPr>
              <w:t>aced</w:t>
            </w:r>
            <w:r w:rsidRPr="000E3EDD">
              <w:rPr>
                <w:rFonts w:ascii="Arial" w:hAnsi="Arial" w:cs="Arial"/>
                <w:sz w:val="18"/>
                <w:szCs w:val="18"/>
              </w:rPr>
              <w:t xml:space="preserve"> </w:t>
            </w:r>
            <w:r w:rsidR="00E77AC1" w:rsidRPr="000E3EDD">
              <w:rPr>
                <w:rFonts w:ascii="Arial" w:hAnsi="Arial" w:cs="Arial"/>
                <w:sz w:val="18"/>
                <w:szCs w:val="18"/>
              </w:rPr>
              <w:t>for th</w:t>
            </w:r>
            <w:r w:rsidRPr="000E3EDD">
              <w:rPr>
                <w:rFonts w:ascii="Arial" w:hAnsi="Arial" w:cs="Arial"/>
                <w:sz w:val="18"/>
                <w:szCs w:val="18"/>
              </w:rPr>
              <w:t xml:space="preserve">e </w:t>
            </w:r>
            <w:r w:rsidR="00E77AC1" w:rsidRPr="000E3EDD">
              <w:rPr>
                <w:rFonts w:ascii="Arial" w:hAnsi="Arial" w:cs="Arial"/>
                <w:sz w:val="18"/>
                <w:szCs w:val="18"/>
              </w:rPr>
              <w:t xml:space="preserve">populations involved </w:t>
            </w:r>
          </w:p>
          <w:p w14:paraId="5E93B58F" w14:textId="63A916DF" w:rsidR="00017495" w:rsidRPr="000E3EDD" w:rsidRDefault="00017495" w:rsidP="00017495">
            <w:pPr>
              <w:pStyle w:val="NormalWeb"/>
              <w:numPr>
                <w:ilvl w:val="0"/>
                <w:numId w:val="10"/>
              </w:numPr>
              <w:spacing w:before="0" w:beforeAutospacing="0" w:after="0" w:afterAutospacing="0"/>
              <w:rPr>
                <w:rFonts w:ascii="Arial" w:hAnsi="Arial" w:cs="Arial"/>
                <w:sz w:val="18"/>
                <w:szCs w:val="18"/>
              </w:rPr>
            </w:pPr>
            <w:r w:rsidRPr="000E3EDD">
              <w:rPr>
                <w:rFonts w:ascii="Arial" w:hAnsi="Arial" w:cs="Arial"/>
                <w:sz w:val="18"/>
                <w:szCs w:val="18"/>
              </w:rPr>
              <w:t>De</w:t>
            </w:r>
            <w:r>
              <w:rPr>
                <w:rFonts w:ascii="Arial" w:hAnsi="Arial" w:cs="Arial"/>
                <w:sz w:val="18"/>
                <w:szCs w:val="18"/>
              </w:rPr>
              <w:t>scribes</w:t>
            </w:r>
            <w:r w:rsidRPr="000E3EDD">
              <w:rPr>
                <w:rFonts w:ascii="Arial" w:hAnsi="Arial" w:cs="Arial"/>
                <w:sz w:val="18"/>
                <w:szCs w:val="18"/>
              </w:rPr>
              <w:t xml:space="preserve"> Assistive Technology device</w:t>
            </w:r>
          </w:p>
          <w:p w14:paraId="5E7C404B" w14:textId="6E6E7B33" w:rsidR="000E3EDD" w:rsidRPr="000E3EDD" w:rsidRDefault="00017495" w:rsidP="000E3EDD">
            <w:pPr>
              <w:pStyle w:val="NormalWeb"/>
              <w:numPr>
                <w:ilvl w:val="0"/>
                <w:numId w:val="10"/>
              </w:numPr>
              <w:spacing w:before="0" w:beforeAutospacing="0" w:after="0" w:afterAutospacing="0"/>
              <w:rPr>
                <w:rFonts w:ascii="Arial" w:hAnsi="Arial" w:cs="Arial"/>
                <w:sz w:val="18"/>
                <w:szCs w:val="18"/>
              </w:rPr>
            </w:pPr>
            <w:r>
              <w:rPr>
                <w:rFonts w:ascii="Arial" w:hAnsi="Arial" w:cs="Arial"/>
                <w:sz w:val="18"/>
                <w:szCs w:val="18"/>
              </w:rPr>
              <w:t>Addresses c</w:t>
            </w:r>
            <w:r w:rsidR="000E3EDD" w:rsidRPr="000E3EDD">
              <w:rPr>
                <w:rFonts w:ascii="Arial" w:hAnsi="Arial" w:cs="Arial"/>
                <w:sz w:val="18"/>
                <w:szCs w:val="18"/>
              </w:rPr>
              <w:t>ultural, environmental, and personal c</w:t>
            </w:r>
            <w:r w:rsidR="00E77AC1" w:rsidRPr="000E3EDD">
              <w:rPr>
                <w:rFonts w:ascii="Arial" w:hAnsi="Arial" w:cs="Arial"/>
                <w:sz w:val="18"/>
                <w:szCs w:val="18"/>
              </w:rPr>
              <w:t xml:space="preserve">oncerns </w:t>
            </w:r>
            <w:r w:rsidR="000E3EDD" w:rsidRPr="000E3EDD">
              <w:rPr>
                <w:rFonts w:ascii="Arial" w:hAnsi="Arial" w:cs="Arial"/>
                <w:sz w:val="18"/>
                <w:szCs w:val="18"/>
              </w:rPr>
              <w:t>i</w:t>
            </w:r>
            <w:r w:rsidR="00E77AC1" w:rsidRPr="000E3EDD">
              <w:rPr>
                <w:rFonts w:ascii="Arial" w:hAnsi="Arial" w:cs="Arial"/>
                <w:sz w:val="18"/>
                <w:szCs w:val="18"/>
              </w:rPr>
              <w:t>mpact</w:t>
            </w:r>
            <w:r w:rsidR="000E3EDD" w:rsidRPr="000E3EDD">
              <w:rPr>
                <w:rFonts w:ascii="Arial" w:hAnsi="Arial" w:cs="Arial"/>
                <w:sz w:val="18"/>
                <w:szCs w:val="18"/>
              </w:rPr>
              <w:t>ing the choice or use of assistive technology.</w:t>
            </w:r>
          </w:p>
          <w:p w14:paraId="090CDAB7" w14:textId="2E504007" w:rsidR="00E77AC1" w:rsidRPr="000E3EDD" w:rsidRDefault="00E77AC1" w:rsidP="000E3EDD">
            <w:pPr>
              <w:pStyle w:val="NormalWeb"/>
              <w:numPr>
                <w:ilvl w:val="0"/>
                <w:numId w:val="10"/>
              </w:numPr>
              <w:spacing w:before="0" w:beforeAutospacing="0" w:after="0" w:afterAutospacing="0"/>
              <w:rPr>
                <w:rFonts w:ascii="Arial" w:hAnsi="Arial" w:cs="Arial"/>
                <w:sz w:val="18"/>
                <w:szCs w:val="18"/>
              </w:rPr>
            </w:pPr>
            <w:r w:rsidRPr="000E3EDD">
              <w:rPr>
                <w:rFonts w:ascii="Arial" w:hAnsi="Arial" w:cs="Arial"/>
                <w:sz w:val="18"/>
                <w:szCs w:val="18"/>
              </w:rPr>
              <w:t xml:space="preserve">Appropriate </w:t>
            </w:r>
            <w:r w:rsidR="000E3EDD" w:rsidRPr="000E3EDD">
              <w:rPr>
                <w:rFonts w:ascii="Arial" w:hAnsi="Arial" w:cs="Arial"/>
                <w:sz w:val="18"/>
                <w:szCs w:val="18"/>
              </w:rPr>
              <w:t xml:space="preserve">AT </w:t>
            </w:r>
            <w:r w:rsidRPr="000E3EDD">
              <w:rPr>
                <w:rFonts w:ascii="Arial" w:hAnsi="Arial" w:cs="Arial"/>
                <w:sz w:val="18"/>
                <w:szCs w:val="18"/>
              </w:rPr>
              <w:t>interventions</w:t>
            </w:r>
            <w:r w:rsidR="00CE054D" w:rsidRPr="000E3EDD">
              <w:rPr>
                <w:rFonts w:ascii="Arial" w:hAnsi="Arial" w:cs="Arial"/>
                <w:sz w:val="18"/>
                <w:szCs w:val="18"/>
              </w:rPr>
              <w:t xml:space="preserve"> </w:t>
            </w:r>
            <w:r w:rsidR="000E3EDD" w:rsidRPr="000E3EDD">
              <w:rPr>
                <w:rFonts w:ascii="Arial" w:hAnsi="Arial" w:cs="Arial"/>
                <w:sz w:val="18"/>
                <w:szCs w:val="18"/>
              </w:rPr>
              <w:t xml:space="preserve">chosen for client. </w:t>
            </w:r>
          </w:p>
        </w:tc>
        <w:tc>
          <w:tcPr>
            <w:tcW w:w="3979" w:type="dxa"/>
          </w:tcPr>
          <w:p w14:paraId="4D2F5C85" w14:textId="77777777" w:rsidR="00E77AC1" w:rsidRPr="000E3EDD" w:rsidRDefault="00E77AC1" w:rsidP="00ED03F1">
            <w:pPr>
              <w:pStyle w:val="NormalWeb"/>
              <w:spacing w:before="0" w:beforeAutospacing="0" w:after="0" w:afterAutospacing="0"/>
              <w:rPr>
                <w:rFonts w:ascii="Arial" w:hAnsi="Arial" w:cs="Arial"/>
                <w:sz w:val="18"/>
                <w:szCs w:val="18"/>
              </w:rPr>
            </w:pPr>
            <w:r w:rsidRPr="000E3EDD">
              <w:rPr>
                <w:rFonts w:ascii="Arial" w:hAnsi="Arial" w:cs="Arial"/>
                <w:sz w:val="18"/>
                <w:szCs w:val="18"/>
              </w:rPr>
              <w:t xml:space="preserve">The content is vague in conveying a point of view and does not create a strong sense of purpose. It includes some information with few facts. Some of the information may not seem to fit. Sources used appear unreliable. Missing specific content. </w:t>
            </w:r>
          </w:p>
        </w:tc>
        <w:tc>
          <w:tcPr>
            <w:tcW w:w="5580" w:type="dxa"/>
          </w:tcPr>
          <w:p w14:paraId="2CFD4371" w14:textId="77777777" w:rsidR="00E77AC1" w:rsidRPr="000E3EDD" w:rsidRDefault="00E77AC1" w:rsidP="00ED03F1">
            <w:pPr>
              <w:pStyle w:val="NormalWeb"/>
              <w:spacing w:before="0" w:beforeAutospacing="0" w:after="0" w:afterAutospacing="0"/>
              <w:rPr>
                <w:rFonts w:ascii="Arial" w:hAnsi="Arial" w:cs="Arial"/>
                <w:sz w:val="18"/>
                <w:szCs w:val="18"/>
              </w:rPr>
            </w:pPr>
            <w:r w:rsidRPr="000E3EDD">
              <w:rPr>
                <w:rFonts w:ascii="Arial" w:hAnsi="Arial" w:cs="Arial"/>
                <w:sz w:val="18"/>
                <w:szCs w:val="18"/>
              </w:rPr>
              <w:t xml:space="preserve">The content lacks a clear point of view and logical sequence of information. It includes little persuasive information and only one or two facts about the topic. Information is incomplete, out of date and/or incorrect. Sequencing of ideas is unclear. No adherence to specific content. </w:t>
            </w:r>
          </w:p>
          <w:p w14:paraId="0B1119D3" w14:textId="77777777" w:rsidR="00E77AC1" w:rsidRPr="000E3EDD" w:rsidRDefault="00E77AC1" w:rsidP="00ED03F1">
            <w:pPr>
              <w:rPr>
                <w:rFonts w:ascii="Arial" w:hAnsi="Arial" w:cs="Arial"/>
                <w:sz w:val="18"/>
                <w:szCs w:val="18"/>
              </w:rPr>
            </w:pPr>
          </w:p>
        </w:tc>
      </w:tr>
      <w:tr w:rsidR="00944B46" w:rsidRPr="00944B46" w14:paraId="727C3B20" w14:textId="77777777" w:rsidTr="00CE054D">
        <w:tc>
          <w:tcPr>
            <w:tcW w:w="1620" w:type="dxa"/>
          </w:tcPr>
          <w:p w14:paraId="53977D44" w14:textId="77777777" w:rsidR="00E77AC1" w:rsidRPr="00017495" w:rsidRDefault="00E77AC1" w:rsidP="00ED03F1">
            <w:pPr>
              <w:rPr>
                <w:rFonts w:ascii="Arial" w:hAnsi="Arial" w:cs="Arial"/>
                <w:sz w:val="18"/>
                <w:szCs w:val="18"/>
              </w:rPr>
            </w:pPr>
            <w:r w:rsidRPr="00017495">
              <w:rPr>
                <w:rFonts w:ascii="Arial" w:hAnsi="Arial" w:cs="Arial"/>
                <w:sz w:val="18"/>
                <w:szCs w:val="18"/>
              </w:rPr>
              <w:t>Layout</w:t>
            </w:r>
          </w:p>
          <w:p w14:paraId="75AD745D" w14:textId="46C81AA5" w:rsidR="00E77AC1" w:rsidRPr="00017495" w:rsidRDefault="00E77AC1" w:rsidP="00ED03F1">
            <w:pPr>
              <w:rPr>
                <w:rFonts w:ascii="Arial" w:hAnsi="Arial" w:cs="Arial"/>
                <w:sz w:val="18"/>
                <w:szCs w:val="18"/>
              </w:rPr>
            </w:pPr>
            <w:r w:rsidRPr="00017495">
              <w:rPr>
                <w:rFonts w:ascii="Arial" w:hAnsi="Arial" w:cs="Arial"/>
                <w:sz w:val="18"/>
                <w:szCs w:val="18"/>
                <w:u w:val="single"/>
              </w:rPr>
              <w:t>____</w:t>
            </w:r>
            <w:r w:rsidRPr="00017495">
              <w:rPr>
                <w:rFonts w:ascii="Arial" w:hAnsi="Arial" w:cs="Arial"/>
                <w:sz w:val="18"/>
                <w:szCs w:val="18"/>
              </w:rPr>
              <w:t>/</w:t>
            </w:r>
            <w:r w:rsidR="00017495">
              <w:rPr>
                <w:rFonts w:ascii="Arial" w:hAnsi="Arial" w:cs="Arial"/>
                <w:sz w:val="18"/>
                <w:szCs w:val="18"/>
              </w:rPr>
              <w:t>5</w:t>
            </w:r>
          </w:p>
        </w:tc>
        <w:tc>
          <w:tcPr>
            <w:tcW w:w="3941" w:type="dxa"/>
          </w:tcPr>
          <w:p w14:paraId="1A560BBF" w14:textId="0838AC58" w:rsidR="00E77AC1" w:rsidRPr="00017495" w:rsidRDefault="00E77AC1" w:rsidP="00ED03F1">
            <w:pPr>
              <w:rPr>
                <w:rFonts w:ascii="Arial" w:hAnsi="Arial" w:cs="Arial"/>
                <w:sz w:val="18"/>
                <w:szCs w:val="18"/>
              </w:rPr>
            </w:pPr>
            <w:r w:rsidRPr="00017495">
              <w:rPr>
                <w:rFonts w:ascii="Arial" w:hAnsi="Arial" w:cs="Arial"/>
                <w:sz w:val="18"/>
                <w:szCs w:val="18"/>
              </w:rPr>
              <w:t>The layout is visually pleasing and contributes to the overall message with appropriate use of headings, subheadings</w:t>
            </w:r>
            <w:r w:rsidR="00017495">
              <w:rPr>
                <w:rFonts w:ascii="Arial" w:hAnsi="Arial" w:cs="Arial"/>
                <w:sz w:val="18"/>
                <w:szCs w:val="18"/>
              </w:rPr>
              <w:t>, graphics</w:t>
            </w:r>
            <w:r w:rsidRPr="00017495">
              <w:rPr>
                <w:rFonts w:ascii="Arial" w:hAnsi="Arial" w:cs="Arial"/>
                <w:sz w:val="18"/>
                <w:szCs w:val="18"/>
              </w:rPr>
              <w:t xml:space="preserve"> and white space.</w:t>
            </w:r>
          </w:p>
        </w:tc>
        <w:tc>
          <w:tcPr>
            <w:tcW w:w="3979" w:type="dxa"/>
          </w:tcPr>
          <w:p w14:paraId="720D70E1" w14:textId="33EECE29" w:rsidR="00E77AC1" w:rsidRPr="00017495" w:rsidRDefault="00E77AC1" w:rsidP="00ED03F1">
            <w:pPr>
              <w:rPr>
                <w:rFonts w:ascii="Arial" w:hAnsi="Arial" w:cs="Arial"/>
                <w:sz w:val="18"/>
                <w:szCs w:val="18"/>
              </w:rPr>
            </w:pPr>
            <w:r w:rsidRPr="00017495">
              <w:rPr>
                <w:rFonts w:ascii="Arial" w:hAnsi="Arial" w:cs="Arial"/>
                <w:sz w:val="18"/>
                <w:szCs w:val="18"/>
              </w:rPr>
              <w:t>The layout shows some structure, but appears cluttered</w:t>
            </w:r>
            <w:r w:rsidR="00017495">
              <w:rPr>
                <w:rFonts w:ascii="Arial" w:hAnsi="Arial" w:cs="Arial"/>
                <w:sz w:val="18"/>
                <w:szCs w:val="18"/>
              </w:rPr>
              <w:t xml:space="preserve">, </w:t>
            </w:r>
            <w:r w:rsidRPr="00017495">
              <w:rPr>
                <w:rFonts w:ascii="Arial" w:hAnsi="Arial" w:cs="Arial"/>
                <w:sz w:val="18"/>
                <w:szCs w:val="18"/>
              </w:rPr>
              <w:t>busy or distracting with large gaps of white space or uses a distracting background</w:t>
            </w:r>
            <w:r w:rsidR="00017495">
              <w:rPr>
                <w:rFonts w:ascii="Arial" w:hAnsi="Arial" w:cs="Arial"/>
                <w:sz w:val="18"/>
                <w:szCs w:val="18"/>
              </w:rPr>
              <w:t xml:space="preserve"> or graphics</w:t>
            </w:r>
            <w:r w:rsidRPr="00017495">
              <w:rPr>
                <w:rFonts w:ascii="Arial" w:hAnsi="Arial" w:cs="Arial"/>
                <w:sz w:val="18"/>
                <w:szCs w:val="18"/>
              </w:rPr>
              <w:t>.</w:t>
            </w:r>
            <w:r w:rsidR="00017495">
              <w:rPr>
                <w:rFonts w:ascii="Arial" w:hAnsi="Arial" w:cs="Arial"/>
                <w:sz w:val="18"/>
                <w:szCs w:val="18"/>
              </w:rPr>
              <w:t xml:space="preserve"> </w:t>
            </w:r>
          </w:p>
        </w:tc>
        <w:tc>
          <w:tcPr>
            <w:tcW w:w="5580" w:type="dxa"/>
          </w:tcPr>
          <w:p w14:paraId="08B0676B" w14:textId="021C18F0" w:rsidR="00E77AC1" w:rsidRPr="00017495" w:rsidRDefault="00E77AC1" w:rsidP="00ED03F1">
            <w:pPr>
              <w:rPr>
                <w:rFonts w:ascii="Arial" w:hAnsi="Arial" w:cs="Arial"/>
                <w:sz w:val="18"/>
                <w:szCs w:val="18"/>
              </w:rPr>
            </w:pPr>
            <w:r w:rsidRPr="00017495">
              <w:rPr>
                <w:rFonts w:ascii="Arial" w:hAnsi="Arial" w:cs="Arial"/>
                <w:sz w:val="18"/>
                <w:szCs w:val="18"/>
              </w:rPr>
              <w:t>The layout is cluttered, confusing, and does not use spacing, headings and subheadings to enhance the readability.</w:t>
            </w:r>
            <w:r w:rsidR="00017495">
              <w:rPr>
                <w:rFonts w:ascii="Arial" w:hAnsi="Arial" w:cs="Arial"/>
                <w:sz w:val="18"/>
                <w:szCs w:val="18"/>
              </w:rPr>
              <w:t xml:space="preserve"> Or makes no use of graphics. </w:t>
            </w:r>
          </w:p>
        </w:tc>
      </w:tr>
      <w:tr w:rsidR="00944B46" w:rsidRPr="00944B46" w14:paraId="3A3A1655" w14:textId="77777777" w:rsidTr="00CE054D">
        <w:tc>
          <w:tcPr>
            <w:tcW w:w="1620" w:type="dxa"/>
          </w:tcPr>
          <w:p w14:paraId="22F530DD" w14:textId="77777777" w:rsidR="00E77AC1" w:rsidRPr="00017495" w:rsidRDefault="00E77AC1" w:rsidP="00ED03F1">
            <w:pPr>
              <w:rPr>
                <w:rFonts w:ascii="Arial" w:hAnsi="Arial" w:cs="Arial"/>
                <w:sz w:val="18"/>
                <w:szCs w:val="18"/>
              </w:rPr>
            </w:pPr>
            <w:r w:rsidRPr="00017495">
              <w:rPr>
                <w:rFonts w:ascii="Arial" w:hAnsi="Arial" w:cs="Arial"/>
                <w:sz w:val="18"/>
                <w:szCs w:val="18"/>
              </w:rPr>
              <w:t xml:space="preserve">Citations </w:t>
            </w:r>
          </w:p>
          <w:p w14:paraId="33605A0A" w14:textId="6EED3C82" w:rsidR="00E77AC1" w:rsidRPr="00017495" w:rsidRDefault="00E77AC1" w:rsidP="00ED03F1">
            <w:pPr>
              <w:rPr>
                <w:rFonts w:ascii="Arial" w:hAnsi="Arial" w:cs="Arial"/>
                <w:sz w:val="18"/>
                <w:szCs w:val="18"/>
              </w:rPr>
            </w:pPr>
            <w:r w:rsidRPr="00017495">
              <w:rPr>
                <w:rFonts w:ascii="Arial" w:hAnsi="Arial" w:cs="Arial"/>
                <w:sz w:val="18"/>
                <w:szCs w:val="18"/>
                <w:u w:val="single"/>
              </w:rPr>
              <w:t>____</w:t>
            </w:r>
            <w:r w:rsidRPr="00017495">
              <w:rPr>
                <w:rFonts w:ascii="Arial" w:hAnsi="Arial" w:cs="Arial"/>
                <w:sz w:val="18"/>
                <w:szCs w:val="18"/>
              </w:rPr>
              <w:t>/</w:t>
            </w:r>
            <w:r w:rsidR="00017495">
              <w:rPr>
                <w:rFonts w:ascii="Arial" w:hAnsi="Arial" w:cs="Arial"/>
                <w:sz w:val="18"/>
                <w:szCs w:val="18"/>
              </w:rPr>
              <w:t>5</w:t>
            </w:r>
          </w:p>
        </w:tc>
        <w:tc>
          <w:tcPr>
            <w:tcW w:w="3941" w:type="dxa"/>
          </w:tcPr>
          <w:p w14:paraId="126AFD9D" w14:textId="77777777" w:rsidR="00E77AC1" w:rsidRPr="00017495" w:rsidRDefault="00E77AC1" w:rsidP="00ED03F1">
            <w:pPr>
              <w:pStyle w:val="NormalWeb"/>
              <w:spacing w:before="0" w:beforeAutospacing="0" w:after="0" w:afterAutospacing="0"/>
              <w:rPr>
                <w:rFonts w:ascii="Arial" w:hAnsi="Arial" w:cs="Arial"/>
                <w:sz w:val="18"/>
                <w:szCs w:val="18"/>
              </w:rPr>
            </w:pPr>
            <w:r w:rsidRPr="00017495">
              <w:rPr>
                <w:rFonts w:ascii="Arial" w:hAnsi="Arial" w:cs="Arial"/>
                <w:sz w:val="18"/>
                <w:szCs w:val="18"/>
              </w:rPr>
              <w:t>Sources of information are properly cited and the audience can determine the credibility and authority of the information presented.</w:t>
            </w:r>
          </w:p>
          <w:p w14:paraId="2D902A8E" w14:textId="77777777" w:rsidR="00E77AC1" w:rsidRPr="00017495" w:rsidRDefault="00E77AC1" w:rsidP="00ED03F1">
            <w:pPr>
              <w:pStyle w:val="NormalWeb"/>
              <w:spacing w:before="0" w:beforeAutospacing="0" w:after="0" w:afterAutospacing="0"/>
              <w:rPr>
                <w:rFonts w:ascii="Arial" w:hAnsi="Arial" w:cs="Arial"/>
                <w:sz w:val="18"/>
                <w:szCs w:val="18"/>
              </w:rPr>
            </w:pPr>
            <w:r w:rsidRPr="00017495">
              <w:rPr>
                <w:rFonts w:ascii="Arial" w:hAnsi="Arial" w:cs="Arial"/>
                <w:sz w:val="18"/>
                <w:szCs w:val="18"/>
              </w:rPr>
              <w:t xml:space="preserve">All sources of information are clearly identified and credited using appropriate APA citation format. </w:t>
            </w:r>
          </w:p>
          <w:p w14:paraId="0EBD5E1C" w14:textId="77777777" w:rsidR="00E77AC1" w:rsidRPr="00017495" w:rsidRDefault="00E77AC1" w:rsidP="00ED03F1">
            <w:pPr>
              <w:rPr>
                <w:rFonts w:ascii="Arial" w:hAnsi="Arial" w:cs="Arial"/>
                <w:sz w:val="18"/>
                <w:szCs w:val="18"/>
              </w:rPr>
            </w:pPr>
          </w:p>
        </w:tc>
        <w:tc>
          <w:tcPr>
            <w:tcW w:w="3979" w:type="dxa"/>
          </w:tcPr>
          <w:p w14:paraId="11D00774" w14:textId="21558E4A" w:rsidR="00E77AC1" w:rsidRPr="00017495" w:rsidRDefault="00E77AC1" w:rsidP="00ED03F1">
            <w:pPr>
              <w:rPr>
                <w:rFonts w:ascii="Arial" w:hAnsi="Arial" w:cs="Arial"/>
                <w:sz w:val="18"/>
                <w:szCs w:val="18"/>
              </w:rPr>
            </w:pPr>
            <w:r w:rsidRPr="00017495">
              <w:rPr>
                <w:rFonts w:ascii="Arial" w:hAnsi="Arial" w:cs="Arial"/>
                <w:sz w:val="18"/>
                <w:szCs w:val="18"/>
              </w:rPr>
              <w:t xml:space="preserve">Sometimes copyright guidelines are </w:t>
            </w:r>
            <w:r w:rsidR="00017495" w:rsidRPr="00017495">
              <w:rPr>
                <w:rFonts w:ascii="Arial" w:hAnsi="Arial" w:cs="Arial"/>
                <w:sz w:val="18"/>
                <w:szCs w:val="18"/>
              </w:rPr>
              <w:t>followed,</w:t>
            </w:r>
            <w:r w:rsidRPr="00017495">
              <w:rPr>
                <w:rFonts w:ascii="Arial" w:hAnsi="Arial" w:cs="Arial"/>
                <w:sz w:val="18"/>
                <w:szCs w:val="18"/>
              </w:rPr>
              <w:t xml:space="preserve"> and some information, photos and graphics do not include proper citation format.</w:t>
            </w:r>
          </w:p>
        </w:tc>
        <w:tc>
          <w:tcPr>
            <w:tcW w:w="5580" w:type="dxa"/>
          </w:tcPr>
          <w:p w14:paraId="74BAB837" w14:textId="77777777" w:rsidR="00E77AC1" w:rsidRPr="00017495" w:rsidRDefault="00E77AC1" w:rsidP="00ED03F1">
            <w:pPr>
              <w:rPr>
                <w:rFonts w:ascii="Arial" w:hAnsi="Arial" w:cs="Arial"/>
                <w:sz w:val="18"/>
                <w:szCs w:val="18"/>
              </w:rPr>
            </w:pPr>
            <w:r w:rsidRPr="00017495">
              <w:rPr>
                <w:rFonts w:ascii="Arial" w:hAnsi="Arial" w:cs="Arial"/>
                <w:sz w:val="18"/>
                <w:szCs w:val="18"/>
              </w:rPr>
              <w:t>No way to check validity of information.</w:t>
            </w:r>
          </w:p>
        </w:tc>
      </w:tr>
      <w:tr w:rsidR="00944B46" w:rsidRPr="00944B46" w14:paraId="1FC1F0A8" w14:textId="77777777" w:rsidTr="00CE054D">
        <w:tc>
          <w:tcPr>
            <w:tcW w:w="1620" w:type="dxa"/>
          </w:tcPr>
          <w:p w14:paraId="61779A90" w14:textId="77777777" w:rsidR="00E77AC1" w:rsidRPr="00017495" w:rsidRDefault="00E77AC1" w:rsidP="00ED03F1">
            <w:pPr>
              <w:rPr>
                <w:rFonts w:ascii="Arial" w:hAnsi="Arial" w:cs="Arial"/>
                <w:sz w:val="18"/>
                <w:szCs w:val="18"/>
              </w:rPr>
            </w:pPr>
            <w:r w:rsidRPr="00017495">
              <w:rPr>
                <w:rFonts w:ascii="Arial" w:hAnsi="Arial" w:cs="Arial"/>
                <w:sz w:val="18"/>
                <w:szCs w:val="18"/>
              </w:rPr>
              <w:t xml:space="preserve">Writing Mechanics </w:t>
            </w:r>
          </w:p>
          <w:p w14:paraId="44715E6E" w14:textId="77777777" w:rsidR="00E77AC1" w:rsidRPr="00017495" w:rsidRDefault="00E77AC1" w:rsidP="00ED03F1">
            <w:pPr>
              <w:rPr>
                <w:rFonts w:ascii="Arial" w:hAnsi="Arial" w:cs="Arial"/>
                <w:sz w:val="18"/>
                <w:szCs w:val="18"/>
              </w:rPr>
            </w:pPr>
          </w:p>
          <w:p w14:paraId="4C406CD0" w14:textId="60239A29" w:rsidR="00E77AC1" w:rsidRPr="00017495" w:rsidRDefault="00E77AC1" w:rsidP="00ED03F1">
            <w:pPr>
              <w:rPr>
                <w:rFonts w:ascii="Arial" w:hAnsi="Arial" w:cs="Arial"/>
                <w:sz w:val="18"/>
                <w:szCs w:val="18"/>
              </w:rPr>
            </w:pPr>
            <w:r w:rsidRPr="00017495">
              <w:rPr>
                <w:rFonts w:ascii="Arial" w:hAnsi="Arial" w:cs="Arial"/>
                <w:sz w:val="18"/>
                <w:szCs w:val="18"/>
              </w:rPr>
              <w:t>_</w:t>
            </w:r>
            <w:r w:rsidRPr="00017495">
              <w:rPr>
                <w:rFonts w:ascii="Arial" w:hAnsi="Arial" w:cs="Arial"/>
                <w:sz w:val="18"/>
                <w:szCs w:val="18"/>
                <w:u w:val="single"/>
              </w:rPr>
              <w:t>___</w:t>
            </w:r>
            <w:r w:rsidRPr="00017495">
              <w:rPr>
                <w:rFonts w:ascii="Arial" w:hAnsi="Arial" w:cs="Arial"/>
                <w:sz w:val="18"/>
                <w:szCs w:val="18"/>
              </w:rPr>
              <w:t>/</w:t>
            </w:r>
            <w:r w:rsidR="00017495">
              <w:rPr>
                <w:rFonts w:ascii="Arial" w:hAnsi="Arial" w:cs="Arial"/>
                <w:sz w:val="18"/>
                <w:szCs w:val="18"/>
              </w:rPr>
              <w:t>5</w:t>
            </w:r>
          </w:p>
        </w:tc>
        <w:tc>
          <w:tcPr>
            <w:tcW w:w="3941" w:type="dxa"/>
          </w:tcPr>
          <w:p w14:paraId="5E9B5302" w14:textId="77777777" w:rsidR="00E77AC1" w:rsidRPr="00017495" w:rsidRDefault="00E77AC1" w:rsidP="00ED03F1">
            <w:pPr>
              <w:rPr>
                <w:rFonts w:ascii="Arial" w:hAnsi="Arial" w:cs="Arial"/>
                <w:sz w:val="18"/>
                <w:szCs w:val="18"/>
              </w:rPr>
            </w:pPr>
            <w:r w:rsidRPr="00017495">
              <w:rPr>
                <w:rFonts w:ascii="Arial" w:hAnsi="Arial" w:cs="Arial"/>
                <w:sz w:val="18"/>
                <w:szCs w:val="18"/>
              </w:rPr>
              <w:t>The text is written with no errors in grammar, capitalization, punctuation, and spelling.</w:t>
            </w:r>
          </w:p>
        </w:tc>
        <w:tc>
          <w:tcPr>
            <w:tcW w:w="3979" w:type="dxa"/>
          </w:tcPr>
          <w:p w14:paraId="07CC5FB4" w14:textId="77777777" w:rsidR="00E77AC1" w:rsidRPr="00017495" w:rsidRDefault="00E77AC1" w:rsidP="00ED03F1">
            <w:pPr>
              <w:pStyle w:val="NormalWeb"/>
              <w:spacing w:before="0" w:beforeAutospacing="0" w:after="0" w:afterAutospacing="0"/>
              <w:rPr>
                <w:rFonts w:ascii="Arial" w:hAnsi="Arial" w:cs="Arial"/>
                <w:sz w:val="18"/>
                <w:szCs w:val="18"/>
              </w:rPr>
            </w:pPr>
            <w:r w:rsidRPr="00017495">
              <w:rPr>
                <w:rFonts w:ascii="Arial" w:hAnsi="Arial" w:cs="Arial"/>
                <w:sz w:val="18"/>
                <w:szCs w:val="18"/>
              </w:rPr>
              <w:t>Spelling, punctuation, and grammar errors distract or impair readability.</w:t>
            </w:r>
          </w:p>
          <w:p w14:paraId="4680260D" w14:textId="77777777" w:rsidR="00E77AC1" w:rsidRPr="00017495" w:rsidRDefault="00E77AC1" w:rsidP="00ED03F1">
            <w:pPr>
              <w:pStyle w:val="NormalWeb"/>
              <w:spacing w:before="0" w:beforeAutospacing="0" w:after="0" w:afterAutospacing="0"/>
              <w:rPr>
                <w:rFonts w:ascii="Arial" w:hAnsi="Arial" w:cs="Arial"/>
                <w:sz w:val="18"/>
                <w:szCs w:val="18"/>
              </w:rPr>
            </w:pPr>
            <w:r w:rsidRPr="00017495">
              <w:rPr>
                <w:rFonts w:ascii="Arial" w:hAnsi="Arial" w:cs="Arial"/>
                <w:sz w:val="18"/>
                <w:szCs w:val="18"/>
              </w:rPr>
              <w:t>(three or more errors)</w:t>
            </w:r>
          </w:p>
          <w:p w14:paraId="3D409A43" w14:textId="77777777" w:rsidR="00E77AC1" w:rsidRPr="00017495" w:rsidRDefault="00E77AC1" w:rsidP="00ED03F1">
            <w:pPr>
              <w:rPr>
                <w:rFonts w:ascii="Arial" w:hAnsi="Arial" w:cs="Arial"/>
                <w:sz w:val="18"/>
                <w:szCs w:val="18"/>
              </w:rPr>
            </w:pPr>
          </w:p>
        </w:tc>
        <w:tc>
          <w:tcPr>
            <w:tcW w:w="5580" w:type="dxa"/>
          </w:tcPr>
          <w:p w14:paraId="726AD880" w14:textId="77777777" w:rsidR="00E77AC1" w:rsidRPr="00017495" w:rsidRDefault="00E77AC1" w:rsidP="00ED03F1">
            <w:pPr>
              <w:pStyle w:val="NormalWeb"/>
              <w:spacing w:before="0" w:beforeAutospacing="0" w:after="0" w:afterAutospacing="0"/>
              <w:rPr>
                <w:rFonts w:ascii="Arial" w:hAnsi="Arial" w:cs="Arial"/>
                <w:sz w:val="18"/>
                <w:szCs w:val="18"/>
              </w:rPr>
            </w:pPr>
            <w:r w:rsidRPr="00017495">
              <w:rPr>
                <w:rFonts w:ascii="Arial" w:hAnsi="Arial" w:cs="Arial"/>
                <w:sz w:val="18"/>
                <w:szCs w:val="18"/>
              </w:rPr>
              <w:t>Errors in spelling, capitalization, punctuation, usage and grammar repeatedly distract the reader, and major editing and revision is required.</w:t>
            </w:r>
          </w:p>
          <w:p w14:paraId="08009061" w14:textId="77777777" w:rsidR="00E77AC1" w:rsidRPr="00017495" w:rsidRDefault="00E77AC1" w:rsidP="00ED03F1">
            <w:pPr>
              <w:pStyle w:val="NormalWeb"/>
              <w:spacing w:before="0" w:beforeAutospacing="0" w:after="0" w:afterAutospacing="0"/>
              <w:rPr>
                <w:rFonts w:ascii="Arial" w:hAnsi="Arial" w:cs="Arial"/>
                <w:sz w:val="18"/>
                <w:szCs w:val="18"/>
              </w:rPr>
            </w:pPr>
            <w:r w:rsidRPr="00017495">
              <w:rPr>
                <w:rFonts w:ascii="Arial" w:hAnsi="Arial" w:cs="Arial"/>
                <w:sz w:val="18"/>
                <w:szCs w:val="18"/>
              </w:rPr>
              <w:t>(more than five errors)</w:t>
            </w:r>
          </w:p>
          <w:p w14:paraId="18AF7FAE" w14:textId="77777777" w:rsidR="00E77AC1" w:rsidRPr="00017495" w:rsidRDefault="00E77AC1" w:rsidP="00ED03F1">
            <w:pPr>
              <w:rPr>
                <w:rFonts w:ascii="Arial" w:hAnsi="Arial" w:cs="Arial"/>
                <w:sz w:val="18"/>
                <w:szCs w:val="18"/>
              </w:rPr>
            </w:pPr>
          </w:p>
        </w:tc>
      </w:tr>
    </w:tbl>
    <w:p w14:paraId="05ECEC45" w14:textId="72A76D45" w:rsidR="00D87270" w:rsidRPr="00944B46" w:rsidRDefault="00E77AC1" w:rsidP="56CE5393">
      <w:pPr>
        <w:rPr>
          <w:rFonts w:ascii="Arial" w:hAnsi="Arial" w:cs="Arial"/>
          <w:color w:val="FF0000"/>
        </w:rPr>
      </w:pPr>
      <w:r w:rsidRPr="56CE5393">
        <w:rPr>
          <w:rFonts w:ascii="Arial" w:hAnsi="Arial" w:cs="Arial"/>
        </w:rPr>
        <w:t>_____/</w:t>
      </w:r>
      <w:r w:rsidR="00017495" w:rsidRPr="56CE5393">
        <w:rPr>
          <w:rFonts w:ascii="Arial" w:hAnsi="Arial" w:cs="Arial"/>
        </w:rPr>
        <w:t xml:space="preserve">75 </w:t>
      </w:r>
      <w:r w:rsidRPr="56CE5393">
        <w:rPr>
          <w:rFonts w:ascii="Arial" w:hAnsi="Arial" w:cs="Arial"/>
        </w:rPr>
        <w:t xml:space="preserve">points </w:t>
      </w:r>
      <w:r w:rsidRPr="00944B46">
        <w:rPr>
          <w:rFonts w:ascii="Arial" w:hAnsi="Arial" w:cs="Arial"/>
          <w:color w:val="FF0000"/>
          <w:szCs w:val="24"/>
        </w:rPr>
        <w:tab/>
      </w:r>
      <w:r w:rsidRPr="00944B46">
        <w:rPr>
          <w:rFonts w:ascii="Arial" w:hAnsi="Arial" w:cs="Arial"/>
          <w:color w:val="FF0000"/>
          <w:szCs w:val="24"/>
        </w:rPr>
        <w:tab/>
      </w:r>
      <w:r w:rsidRPr="00944B46">
        <w:rPr>
          <w:rFonts w:ascii="Arial" w:hAnsi="Arial" w:cs="Arial"/>
          <w:color w:val="FF0000"/>
          <w:szCs w:val="24"/>
        </w:rPr>
        <w:tab/>
      </w:r>
      <w:r w:rsidRPr="00944B46">
        <w:rPr>
          <w:rFonts w:ascii="Arial" w:hAnsi="Arial" w:cs="Arial"/>
          <w:color w:val="FF0000"/>
          <w:szCs w:val="24"/>
        </w:rPr>
        <w:tab/>
      </w:r>
      <w:r w:rsidRPr="00944B46">
        <w:rPr>
          <w:rFonts w:ascii="Arial" w:hAnsi="Arial" w:cs="Arial"/>
          <w:color w:val="FF0000"/>
          <w:szCs w:val="24"/>
        </w:rPr>
        <w:tab/>
      </w:r>
      <w:r w:rsidRPr="00944B46">
        <w:rPr>
          <w:rFonts w:ascii="Arial" w:hAnsi="Arial" w:cs="Arial"/>
          <w:color w:val="FF0000"/>
          <w:szCs w:val="24"/>
        </w:rPr>
        <w:tab/>
      </w:r>
      <w:r w:rsidRPr="00944B46">
        <w:rPr>
          <w:rFonts w:ascii="Arial" w:hAnsi="Arial" w:cs="Arial"/>
          <w:color w:val="FF0000"/>
          <w:szCs w:val="24"/>
        </w:rPr>
        <w:tab/>
      </w:r>
      <w:r w:rsidRPr="00944B46">
        <w:rPr>
          <w:rFonts w:ascii="Arial" w:hAnsi="Arial" w:cs="Arial"/>
          <w:color w:val="FF0000"/>
          <w:szCs w:val="24"/>
        </w:rPr>
        <w:tab/>
      </w:r>
      <w:r w:rsidRPr="00944B46">
        <w:rPr>
          <w:rFonts w:ascii="Arial" w:hAnsi="Arial" w:cs="Arial"/>
          <w:color w:val="FF0000"/>
          <w:szCs w:val="24"/>
        </w:rPr>
        <w:tab/>
      </w:r>
      <w:r w:rsidRPr="00944B46">
        <w:rPr>
          <w:rFonts w:ascii="Arial" w:hAnsi="Arial" w:cs="Arial"/>
          <w:color w:val="FF0000"/>
          <w:szCs w:val="24"/>
        </w:rPr>
        <w:tab/>
      </w:r>
      <w:r w:rsidRPr="00944B46">
        <w:rPr>
          <w:rFonts w:ascii="Arial" w:hAnsi="Arial" w:cs="Arial"/>
          <w:color w:val="FF0000"/>
          <w:szCs w:val="24"/>
        </w:rPr>
        <w:tab/>
      </w:r>
      <w:r w:rsidRPr="00944B46">
        <w:rPr>
          <w:rFonts w:ascii="Arial" w:hAnsi="Arial" w:cs="Arial"/>
          <w:color w:val="FF0000"/>
          <w:szCs w:val="24"/>
        </w:rPr>
        <w:tab/>
      </w:r>
      <w:r w:rsidRPr="00944B46">
        <w:rPr>
          <w:rFonts w:ascii="Arial" w:hAnsi="Arial" w:cs="Arial"/>
          <w:color w:val="FF0000"/>
          <w:szCs w:val="24"/>
        </w:rPr>
        <w:tab/>
      </w:r>
      <w:r w:rsidRPr="00944B46">
        <w:rPr>
          <w:rFonts w:ascii="Arial" w:hAnsi="Arial" w:cs="Arial"/>
          <w:color w:val="FF0000"/>
          <w:szCs w:val="24"/>
        </w:rPr>
        <w:tab/>
      </w:r>
      <w:r w:rsidRPr="56CE5393">
        <w:rPr>
          <w:rFonts w:ascii="Arial" w:hAnsi="Arial" w:cs="Arial"/>
          <w:b/>
          <w:bCs/>
        </w:rPr>
        <w:t>Presentation rubric</w:t>
      </w:r>
      <w:r w:rsidRPr="56CE5393">
        <w:rPr>
          <w:rFonts w:ascii="Arial" w:hAnsi="Arial" w:cs="Arial"/>
        </w:rPr>
        <w:t xml:space="preserve"> </w:t>
      </w:r>
    </w:p>
    <w:p w14:paraId="0CEE3BB5" w14:textId="42693A39" w:rsidR="00070AFF" w:rsidRPr="0038644D" w:rsidRDefault="0022664C" w:rsidP="00ED03F1">
      <w:pPr>
        <w:pStyle w:val="Heading2"/>
        <w:spacing w:before="0" w:after="0"/>
        <w:ind w:left="2160" w:firstLine="720"/>
        <w:rPr>
          <w:b w:val="0"/>
          <w:color w:val="000000" w:themeColor="text1"/>
          <w:sz w:val="24"/>
          <w:szCs w:val="24"/>
        </w:rPr>
      </w:pPr>
      <w:r w:rsidRPr="0038644D">
        <w:rPr>
          <w:i w:val="0"/>
          <w:color w:val="000000" w:themeColor="text1"/>
          <w:sz w:val="24"/>
          <w:szCs w:val="24"/>
        </w:rPr>
        <w:lastRenderedPageBreak/>
        <w:t xml:space="preserve">Course Calendar - </w:t>
      </w:r>
      <w:r w:rsidR="00632EF2" w:rsidRPr="0038644D">
        <w:rPr>
          <w:b w:val="0"/>
          <w:color w:val="000000" w:themeColor="text1"/>
          <w:sz w:val="24"/>
          <w:szCs w:val="24"/>
        </w:rPr>
        <w:t xml:space="preserve">(subject to change at instructor’s discretion) </w:t>
      </w:r>
    </w:p>
    <w:tbl>
      <w:tblPr>
        <w:tblW w:w="145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2344"/>
        <w:gridCol w:w="6134"/>
        <w:gridCol w:w="4906"/>
      </w:tblGrid>
      <w:tr w:rsidR="00944B46" w:rsidRPr="00944B46" w14:paraId="6A7ABA70" w14:textId="26D9EDCB" w:rsidTr="1FBCABCD">
        <w:tc>
          <w:tcPr>
            <w:tcW w:w="1195" w:type="dxa"/>
            <w:shd w:val="clear" w:color="auto" w:fill="D9D9D9" w:themeFill="background1" w:themeFillShade="D9"/>
          </w:tcPr>
          <w:p w14:paraId="2A755843" w14:textId="77777777" w:rsidR="004F67B7" w:rsidRPr="00917518" w:rsidRDefault="004F67B7" w:rsidP="00ED03F1">
            <w:pPr>
              <w:rPr>
                <w:rFonts w:ascii="Arial" w:hAnsi="Arial" w:cs="Arial"/>
                <w:b/>
                <w:sz w:val="22"/>
                <w:szCs w:val="22"/>
              </w:rPr>
            </w:pPr>
            <w:r w:rsidRPr="00917518">
              <w:rPr>
                <w:rFonts w:ascii="Arial" w:hAnsi="Arial" w:cs="Arial"/>
                <w:b/>
                <w:sz w:val="22"/>
                <w:szCs w:val="22"/>
              </w:rPr>
              <w:t>Date</w:t>
            </w:r>
          </w:p>
        </w:tc>
        <w:tc>
          <w:tcPr>
            <w:tcW w:w="2344" w:type="dxa"/>
            <w:shd w:val="clear" w:color="auto" w:fill="D9D9D9" w:themeFill="background1" w:themeFillShade="D9"/>
          </w:tcPr>
          <w:p w14:paraId="72C7BD15" w14:textId="77777777" w:rsidR="004F67B7" w:rsidRPr="00917518" w:rsidRDefault="004F67B7" w:rsidP="00ED03F1">
            <w:pPr>
              <w:rPr>
                <w:rFonts w:ascii="Arial" w:hAnsi="Arial" w:cs="Arial"/>
                <w:b/>
                <w:sz w:val="22"/>
                <w:szCs w:val="22"/>
              </w:rPr>
            </w:pPr>
            <w:r w:rsidRPr="00917518">
              <w:rPr>
                <w:rFonts w:ascii="Arial" w:hAnsi="Arial" w:cs="Arial"/>
                <w:b/>
                <w:sz w:val="22"/>
                <w:szCs w:val="22"/>
              </w:rPr>
              <w:t>Topic</w:t>
            </w:r>
          </w:p>
        </w:tc>
        <w:tc>
          <w:tcPr>
            <w:tcW w:w="6134" w:type="dxa"/>
            <w:shd w:val="clear" w:color="auto" w:fill="D9D9D9" w:themeFill="background1" w:themeFillShade="D9"/>
          </w:tcPr>
          <w:p w14:paraId="73ADB80D" w14:textId="77777777" w:rsidR="004F67B7" w:rsidRPr="00917518" w:rsidRDefault="004F67B7" w:rsidP="00ED03F1">
            <w:pPr>
              <w:rPr>
                <w:rFonts w:ascii="Arial" w:hAnsi="Arial" w:cs="Arial"/>
                <w:b/>
                <w:sz w:val="22"/>
                <w:szCs w:val="22"/>
              </w:rPr>
            </w:pPr>
            <w:r w:rsidRPr="00917518">
              <w:rPr>
                <w:rFonts w:ascii="Arial" w:hAnsi="Arial" w:cs="Arial"/>
                <w:b/>
                <w:sz w:val="22"/>
                <w:szCs w:val="22"/>
              </w:rPr>
              <w:t>What do I need to do?</w:t>
            </w:r>
          </w:p>
        </w:tc>
        <w:tc>
          <w:tcPr>
            <w:tcW w:w="4906" w:type="dxa"/>
            <w:shd w:val="clear" w:color="auto" w:fill="D9D9D9" w:themeFill="background1" w:themeFillShade="D9"/>
          </w:tcPr>
          <w:p w14:paraId="1184554C" w14:textId="589BB27B" w:rsidR="004F67B7" w:rsidRPr="00917518" w:rsidRDefault="00855B9D" w:rsidP="00ED03F1">
            <w:pPr>
              <w:rPr>
                <w:rFonts w:ascii="Arial" w:hAnsi="Arial" w:cs="Arial"/>
                <w:b/>
                <w:sz w:val="22"/>
                <w:szCs w:val="22"/>
              </w:rPr>
            </w:pPr>
            <w:r w:rsidRPr="00917518">
              <w:rPr>
                <w:rFonts w:ascii="Arial" w:hAnsi="Arial" w:cs="Arial"/>
                <w:b/>
                <w:sz w:val="22"/>
                <w:szCs w:val="22"/>
              </w:rPr>
              <w:t xml:space="preserve">CACREP 2016 Standard </w:t>
            </w:r>
          </w:p>
        </w:tc>
      </w:tr>
      <w:tr w:rsidR="00917518" w:rsidRPr="00944B46" w14:paraId="091410D9" w14:textId="77777777" w:rsidTr="1FBCABCD">
        <w:tc>
          <w:tcPr>
            <w:tcW w:w="14579" w:type="dxa"/>
            <w:gridSpan w:val="4"/>
            <w:shd w:val="clear" w:color="auto" w:fill="D9D9D9" w:themeFill="background1" w:themeFillShade="D9"/>
          </w:tcPr>
          <w:p w14:paraId="48809D01" w14:textId="3F0B5ED2" w:rsidR="00917518" w:rsidRPr="00917518" w:rsidRDefault="00917518" w:rsidP="00917518">
            <w:pPr>
              <w:jc w:val="center"/>
              <w:rPr>
                <w:rFonts w:ascii="Arial" w:hAnsi="Arial" w:cs="Arial"/>
                <w:b/>
                <w:sz w:val="22"/>
                <w:szCs w:val="22"/>
              </w:rPr>
            </w:pPr>
            <w:r>
              <w:rPr>
                <w:rFonts w:ascii="Arial" w:hAnsi="Arial" w:cs="Arial"/>
                <w:b/>
                <w:sz w:val="22"/>
                <w:szCs w:val="22"/>
              </w:rPr>
              <w:t>Week 1</w:t>
            </w:r>
          </w:p>
        </w:tc>
      </w:tr>
      <w:tr w:rsidR="00944B46" w:rsidRPr="00944B46" w14:paraId="4BE70574" w14:textId="1CC90234" w:rsidTr="1FBCABCD">
        <w:trPr>
          <w:trHeight w:val="809"/>
        </w:trPr>
        <w:tc>
          <w:tcPr>
            <w:tcW w:w="1195" w:type="dxa"/>
            <w:shd w:val="clear" w:color="auto" w:fill="D9D9D9" w:themeFill="background1" w:themeFillShade="D9"/>
          </w:tcPr>
          <w:p w14:paraId="014F544D" w14:textId="642C0A7C" w:rsidR="00917518" w:rsidRPr="00917518" w:rsidRDefault="00917518" w:rsidP="00ED03F1">
            <w:pPr>
              <w:rPr>
                <w:rFonts w:ascii="Arial" w:hAnsi="Arial" w:cs="Arial"/>
                <w:b/>
                <w:sz w:val="22"/>
                <w:szCs w:val="22"/>
              </w:rPr>
            </w:pPr>
            <w:r w:rsidRPr="00917518">
              <w:rPr>
                <w:rFonts w:ascii="Arial" w:hAnsi="Arial" w:cs="Arial"/>
                <w:b/>
                <w:sz w:val="22"/>
                <w:szCs w:val="22"/>
              </w:rPr>
              <w:t>6/4/2019</w:t>
            </w:r>
          </w:p>
        </w:tc>
        <w:tc>
          <w:tcPr>
            <w:tcW w:w="2344" w:type="dxa"/>
          </w:tcPr>
          <w:p w14:paraId="4B1BB9C6" w14:textId="7AAD5F16" w:rsidR="004F67B7" w:rsidRPr="00917518" w:rsidRDefault="00F83EA0" w:rsidP="00ED03F1">
            <w:pPr>
              <w:pStyle w:val="ListParagraph"/>
              <w:numPr>
                <w:ilvl w:val="0"/>
                <w:numId w:val="16"/>
              </w:numPr>
              <w:spacing w:after="0"/>
              <w:rPr>
                <w:rFonts w:ascii="Arial" w:hAnsi="Arial" w:cs="Arial"/>
              </w:rPr>
            </w:pPr>
            <w:r>
              <w:rPr>
                <w:rFonts w:ascii="Arial" w:hAnsi="Arial" w:cs="Arial"/>
              </w:rPr>
              <w:t xml:space="preserve">Introductions, </w:t>
            </w:r>
            <w:r w:rsidR="004F67B7" w:rsidRPr="00917518">
              <w:rPr>
                <w:rFonts w:ascii="Arial" w:hAnsi="Arial" w:cs="Arial"/>
              </w:rPr>
              <w:t>Review of syllabus and course</w:t>
            </w:r>
            <w:r>
              <w:rPr>
                <w:rFonts w:ascii="Arial" w:hAnsi="Arial" w:cs="Arial"/>
              </w:rPr>
              <w:t xml:space="preserve"> </w:t>
            </w:r>
            <w:r w:rsidR="004F67B7" w:rsidRPr="00917518">
              <w:rPr>
                <w:rFonts w:ascii="Arial" w:hAnsi="Arial" w:cs="Arial"/>
              </w:rPr>
              <w:t xml:space="preserve">requirements </w:t>
            </w:r>
          </w:p>
          <w:p w14:paraId="7F0A6BBC" w14:textId="77777777" w:rsidR="004F67B7" w:rsidRDefault="004F67B7" w:rsidP="00ED03F1">
            <w:pPr>
              <w:pStyle w:val="ListParagraph"/>
              <w:numPr>
                <w:ilvl w:val="0"/>
                <w:numId w:val="16"/>
              </w:numPr>
              <w:spacing w:after="0"/>
              <w:rPr>
                <w:rFonts w:ascii="Arial" w:hAnsi="Arial" w:cs="Arial"/>
              </w:rPr>
            </w:pPr>
            <w:r w:rsidRPr="00917518">
              <w:rPr>
                <w:rFonts w:ascii="Arial" w:hAnsi="Arial" w:cs="Arial"/>
              </w:rPr>
              <w:t xml:space="preserve">Introduction to </w:t>
            </w:r>
            <w:r w:rsidR="00917518" w:rsidRPr="00917518">
              <w:rPr>
                <w:rFonts w:ascii="Arial" w:hAnsi="Arial" w:cs="Arial"/>
              </w:rPr>
              <w:t>Assistive Technology</w:t>
            </w:r>
          </w:p>
          <w:p w14:paraId="0279A3CE" w14:textId="417838CE" w:rsidR="00AC4708" w:rsidRPr="00F83EA0" w:rsidRDefault="00AC4708" w:rsidP="00F83EA0">
            <w:pPr>
              <w:rPr>
                <w:rFonts w:ascii="Arial" w:hAnsi="Arial" w:cs="Arial"/>
              </w:rPr>
            </w:pPr>
          </w:p>
        </w:tc>
        <w:tc>
          <w:tcPr>
            <w:tcW w:w="6134" w:type="dxa"/>
          </w:tcPr>
          <w:p w14:paraId="71320652" w14:textId="77777777" w:rsidR="00EA6586" w:rsidRPr="00917518" w:rsidRDefault="004F67B7" w:rsidP="00ED03F1">
            <w:pPr>
              <w:rPr>
                <w:rFonts w:ascii="Arial" w:hAnsi="Arial" w:cs="Arial"/>
                <w:sz w:val="22"/>
                <w:szCs w:val="22"/>
              </w:rPr>
            </w:pPr>
            <w:r w:rsidRPr="00917518">
              <w:rPr>
                <w:rFonts w:ascii="Arial" w:hAnsi="Arial" w:cs="Arial"/>
                <w:b/>
                <w:sz w:val="22"/>
                <w:szCs w:val="22"/>
              </w:rPr>
              <w:t>Read:</w:t>
            </w:r>
            <w:r w:rsidRPr="00917518">
              <w:rPr>
                <w:rFonts w:ascii="Arial" w:hAnsi="Arial" w:cs="Arial"/>
                <w:sz w:val="22"/>
                <w:szCs w:val="22"/>
              </w:rPr>
              <w:t xml:space="preserve"> </w:t>
            </w:r>
          </w:p>
          <w:p w14:paraId="66B43134" w14:textId="0CE0D52E" w:rsidR="002674AC" w:rsidRDefault="00917518" w:rsidP="00AC4708">
            <w:pPr>
              <w:pStyle w:val="ListParagraph"/>
              <w:numPr>
                <w:ilvl w:val="0"/>
                <w:numId w:val="31"/>
              </w:numPr>
              <w:rPr>
                <w:rFonts w:ascii="Arial" w:hAnsi="Arial" w:cs="Arial"/>
              </w:rPr>
            </w:pPr>
            <w:r w:rsidRPr="00AC4708">
              <w:rPr>
                <w:rFonts w:ascii="Arial" w:hAnsi="Arial" w:cs="Arial"/>
              </w:rPr>
              <w:t>Chapters 1</w:t>
            </w:r>
            <w:r w:rsidR="002674AC">
              <w:rPr>
                <w:rFonts w:ascii="Arial" w:hAnsi="Arial" w:cs="Arial"/>
              </w:rPr>
              <w:t xml:space="preserve"> – Introduction and Overview</w:t>
            </w:r>
          </w:p>
          <w:p w14:paraId="4007C4FC" w14:textId="76E3422F" w:rsidR="004F67B7" w:rsidRPr="002674AC" w:rsidRDefault="002674AC" w:rsidP="002674AC">
            <w:pPr>
              <w:pStyle w:val="ListParagraph"/>
              <w:numPr>
                <w:ilvl w:val="0"/>
                <w:numId w:val="31"/>
              </w:numPr>
              <w:rPr>
                <w:rFonts w:ascii="Arial" w:hAnsi="Arial" w:cs="Arial"/>
              </w:rPr>
            </w:pPr>
            <w:r>
              <w:rPr>
                <w:rFonts w:ascii="Arial" w:hAnsi="Arial" w:cs="Arial"/>
              </w:rPr>
              <w:t>Chapter 2 – Frameworks for Assistive Technologies</w:t>
            </w:r>
          </w:p>
          <w:p w14:paraId="0F8DBF0D" w14:textId="44486776" w:rsidR="00AC4708" w:rsidRPr="00AC4708" w:rsidRDefault="00AC4708" w:rsidP="00AC4708">
            <w:pPr>
              <w:pStyle w:val="ListParagraph"/>
              <w:numPr>
                <w:ilvl w:val="0"/>
                <w:numId w:val="31"/>
              </w:numPr>
              <w:rPr>
                <w:rFonts w:ascii="Arial" w:hAnsi="Arial" w:cs="Arial"/>
              </w:rPr>
            </w:pPr>
            <w:r>
              <w:rPr>
                <w:rFonts w:ascii="Arial" w:hAnsi="Arial" w:cs="Arial"/>
              </w:rPr>
              <w:t xml:space="preserve">Supplemental reading: </w:t>
            </w:r>
            <w:r w:rsidRPr="00AC4708">
              <w:rPr>
                <w:rFonts w:ascii="Arial" w:hAnsi="Arial" w:cs="Arial"/>
              </w:rPr>
              <w:t>Ripat, J., &amp; Woodgate, R. (2011). The intersection of culture, disability and assistive technology. Disability and Rehabilitation: Assistive Technology, 6(2), 87-96.</w:t>
            </w:r>
          </w:p>
        </w:tc>
        <w:tc>
          <w:tcPr>
            <w:tcW w:w="4906" w:type="dxa"/>
          </w:tcPr>
          <w:p w14:paraId="0E485D7B" w14:textId="2C14C28D" w:rsidR="00600B9E" w:rsidRPr="00F13AA0" w:rsidRDefault="00855B9D" w:rsidP="00F13AA0">
            <w:pPr>
              <w:contextualSpacing/>
              <w:rPr>
                <w:rFonts w:ascii="Arial" w:hAnsi="Arial" w:cs="Arial"/>
                <w:sz w:val="22"/>
                <w:szCs w:val="22"/>
              </w:rPr>
            </w:pPr>
            <w:r w:rsidRPr="00F13AA0">
              <w:rPr>
                <w:rFonts w:ascii="Arial" w:hAnsi="Arial" w:cs="Arial"/>
                <w:b/>
                <w:sz w:val="22"/>
                <w:szCs w:val="22"/>
              </w:rPr>
              <w:t>2.F.2.</w:t>
            </w:r>
            <w:r w:rsidR="00600B9E" w:rsidRPr="00F13AA0">
              <w:rPr>
                <w:rFonts w:ascii="Arial" w:hAnsi="Arial" w:cs="Arial"/>
                <w:b/>
                <w:sz w:val="22"/>
                <w:szCs w:val="22"/>
              </w:rPr>
              <w:t>d.</w:t>
            </w:r>
            <w:r w:rsidRPr="00F13AA0">
              <w:rPr>
                <w:rFonts w:ascii="Arial" w:hAnsi="Arial" w:cs="Arial"/>
                <w:b/>
                <w:sz w:val="22"/>
                <w:szCs w:val="22"/>
              </w:rPr>
              <w:t xml:space="preserve"> </w:t>
            </w:r>
            <w:r w:rsidR="00600B9E" w:rsidRPr="00F13AA0">
              <w:rPr>
                <w:rFonts w:ascii="Arial" w:hAnsi="Arial" w:cs="Arial"/>
                <w:sz w:val="22"/>
                <w:szCs w:val="22"/>
              </w:rPr>
              <w:t xml:space="preserve"> </w:t>
            </w:r>
            <w:r w:rsidR="00600B9E" w:rsidRPr="00F13AA0">
              <w:rPr>
                <w:rFonts w:ascii="Arial" w:hAnsi="Arial" w:cs="Arial"/>
                <w:i/>
                <w:sz w:val="22"/>
                <w:szCs w:val="22"/>
              </w:rPr>
              <w:t>the impact of heritage, attitudes, beliefs, understandings, and acculturative experiences on an individual’s views of others</w:t>
            </w:r>
            <w:r w:rsidR="00F13AA0" w:rsidRPr="00F13AA0">
              <w:rPr>
                <w:rFonts w:ascii="Arial" w:hAnsi="Arial" w:cs="Arial"/>
                <w:i/>
                <w:sz w:val="22"/>
                <w:szCs w:val="22"/>
              </w:rPr>
              <w:t xml:space="preserve"> and of assistive technology devices</w:t>
            </w:r>
            <w:r w:rsidR="00600B9E" w:rsidRPr="00F13AA0">
              <w:rPr>
                <w:rFonts w:ascii="Arial" w:hAnsi="Arial" w:cs="Arial"/>
                <w:sz w:val="22"/>
                <w:szCs w:val="22"/>
              </w:rPr>
              <w:t> </w:t>
            </w:r>
          </w:p>
          <w:p w14:paraId="3E773139" w14:textId="77777777" w:rsidR="00F13AA0" w:rsidRPr="00F13AA0" w:rsidRDefault="00F13AA0" w:rsidP="00ED03F1">
            <w:pPr>
              <w:contextualSpacing/>
              <w:rPr>
                <w:rFonts w:ascii="Arial" w:hAnsi="Arial" w:cs="Arial"/>
                <w:sz w:val="22"/>
                <w:szCs w:val="22"/>
              </w:rPr>
            </w:pPr>
          </w:p>
          <w:p w14:paraId="2841700E" w14:textId="4DA25E9B" w:rsidR="00A60E05" w:rsidRPr="00F13AA0" w:rsidRDefault="00A60E05" w:rsidP="00F13AA0">
            <w:pPr>
              <w:pStyle w:val="paragraph"/>
              <w:textAlignment w:val="baseline"/>
              <w:rPr>
                <w:rFonts w:ascii="Arial" w:hAnsi="Arial" w:cs="Arial"/>
              </w:rPr>
            </w:pPr>
            <w:r w:rsidRPr="00F13AA0">
              <w:rPr>
                <w:rFonts w:ascii="Arial" w:hAnsi="Arial" w:cs="Arial"/>
              </w:rPr>
              <w:t xml:space="preserve">2n. </w:t>
            </w:r>
            <w:r w:rsidR="00F13AA0" w:rsidRPr="00F13AA0">
              <w:rPr>
                <w:rFonts w:ascii="Arial" w:hAnsi="Arial" w:cs="Arial"/>
                <w:i/>
                <w:iCs/>
              </w:rPr>
              <w:t>U</w:t>
            </w:r>
            <w:r w:rsidRPr="00F13AA0">
              <w:rPr>
                <w:rFonts w:ascii="Arial" w:hAnsi="Arial" w:cs="Arial"/>
                <w:i/>
                <w:iCs/>
              </w:rPr>
              <w:t>nderstanding of transferable skills, functional assessments, and work-related supports for achieving and maintaining meaningful employment for people with disabilities</w:t>
            </w:r>
            <w:r w:rsidRPr="00F13AA0">
              <w:rPr>
                <w:rFonts w:ascii="Arial" w:hAnsi="Arial" w:cs="Arial"/>
              </w:rPr>
              <w:t xml:space="preserve"> </w:t>
            </w:r>
          </w:p>
          <w:p w14:paraId="0B704453" w14:textId="77777777" w:rsidR="00F13AA0" w:rsidRPr="00F13AA0" w:rsidRDefault="00F13AA0" w:rsidP="00A60E05">
            <w:pPr>
              <w:pStyle w:val="paragraph"/>
              <w:textAlignment w:val="baseline"/>
              <w:rPr>
                <w:rFonts w:ascii="Arial" w:hAnsi="Arial" w:cs="Arial"/>
              </w:rPr>
            </w:pPr>
          </w:p>
          <w:p w14:paraId="7174A399" w14:textId="143FB91B" w:rsidR="00A60E05" w:rsidRPr="00F13AA0" w:rsidRDefault="00A60E05" w:rsidP="00A60E05">
            <w:pPr>
              <w:pStyle w:val="paragraph"/>
              <w:textAlignment w:val="baseline"/>
              <w:rPr>
                <w:rFonts w:ascii="Arial" w:hAnsi="Arial" w:cs="Arial"/>
              </w:rPr>
            </w:pPr>
            <w:r w:rsidRPr="00F13AA0">
              <w:rPr>
                <w:rFonts w:ascii="Arial" w:hAnsi="Arial" w:cs="Arial"/>
              </w:rPr>
              <w:t xml:space="preserve">2p. </w:t>
            </w:r>
            <w:r w:rsidR="00F13AA0" w:rsidRPr="00F13AA0">
              <w:rPr>
                <w:rFonts w:ascii="Arial" w:hAnsi="Arial" w:cs="Arial"/>
                <w:i/>
                <w:iCs/>
              </w:rPr>
              <w:t>K</w:t>
            </w:r>
            <w:r w:rsidRPr="00F13AA0">
              <w:rPr>
                <w:rFonts w:ascii="Arial" w:hAnsi="Arial" w:cs="Arial"/>
                <w:i/>
                <w:iCs/>
              </w:rPr>
              <w:t>nowledge of environmental, attitudinal, and individual barriers for people with disabilities</w:t>
            </w:r>
            <w:r w:rsidRPr="00F13AA0">
              <w:rPr>
                <w:rFonts w:ascii="Arial" w:hAnsi="Arial" w:cs="Arial"/>
              </w:rPr>
              <w:t xml:space="preserve"> </w:t>
            </w:r>
          </w:p>
          <w:p w14:paraId="22B50E9C" w14:textId="77777777" w:rsidR="00A60E05" w:rsidRPr="00F13AA0" w:rsidRDefault="00A60E05" w:rsidP="00A60E05">
            <w:pPr>
              <w:pStyle w:val="paragraph"/>
              <w:textAlignment w:val="baseline"/>
              <w:rPr>
                <w:rFonts w:ascii="Arial" w:hAnsi="Arial" w:cs="Arial"/>
              </w:rPr>
            </w:pPr>
          </w:p>
          <w:p w14:paraId="16FE2B0D" w14:textId="03A6073A" w:rsidR="00A60E05" w:rsidRPr="00F13AA0" w:rsidRDefault="00A60E05" w:rsidP="00A60E05">
            <w:pPr>
              <w:pStyle w:val="paragraph"/>
              <w:textAlignment w:val="baseline"/>
              <w:rPr>
                <w:rFonts w:ascii="Arial" w:hAnsi="Arial" w:cs="Arial"/>
              </w:rPr>
            </w:pPr>
            <w:r w:rsidRPr="00F13AA0">
              <w:rPr>
                <w:rFonts w:ascii="Arial" w:hAnsi="Arial" w:cs="Arial"/>
              </w:rPr>
              <w:t>2q.</w:t>
            </w:r>
            <w:r w:rsidR="00F13AA0" w:rsidRPr="00F13AA0">
              <w:rPr>
                <w:rFonts w:ascii="Arial" w:hAnsi="Arial" w:cs="Arial"/>
              </w:rPr>
              <w:t xml:space="preserve"> </w:t>
            </w:r>
            <w:r w:rsidR="00F13AA0" w:rsidRPr="00F13AA0">
              <w:rPr>
                <w:rFonts w:ascii="Arial" w:hAnsi="Arial" w:cs="Arial"/>
                <w:i/>
                <w:iCs/>
              </w:rPr>
              <w:t>K</w:t>
            </w:r>
            <w:r w:rsidRPr="00F13AA0">
              <w:rPr>
                <w:rFonts w:ascii="Arial" w:hAnsi="Arial" w:cs="Arial"/>
                <w:i/>
                <w:iCs/>
              </w:rPr>
              <w:t>nowledge of assistive technology to reduce or eliminate barriers and functional limitations</w:t>
            </w:r>
            <w:r w:rsidRPr="00F13AA0">
              <w:rPr>
                <w:rFonts w:ascii="Arial" w:hAnsi="Arial" w:cs="Arial"/>
              </w:rPr>
              <w:t xml:space="preserve"> </w:t>
            </w:r>
          </w:p>
          <w:p w14:paraId="136FF325" w14:textId="77777777" w:rsidR="00F13AA0" w:rsidRPr="00F13AA0" w:rsidRDefault="00F13AA0" w:rsidP="00A60E05">
            <w:pPr>
              <w:pStyle w:val="paragraph"/>
              <w:textAlignment w:val="baseline"/>
              <w:rPr>
                <w:rFonts w:ascii="Arial" w:hAnsi="Arial" w:cs="Arial"/>
              </w:rPr>
            </w:pPr>
          </w:p>
          <w:p w14:paraId="7A3502B0" w14:textId="77777777" w:rsidR="00A60E05" w:rsidRPr="00F13AA0" w:rsidRDefault="00A60E05" w:rsidP="00ED03F1">
            <w:pPr>
              <w:contextualSpacing/>
              <w:rPr>
                <w:rFonts w:ascii="Arial" w:hAnsi="Arial" w:cs="Arial"/>
                <w:sz w:val="22"/>
                <w:szCs w:val="22"/>
              </w:rPr>
            </w:pPr>
          </w:p>
          <w:p w14:paraId="66664434" w14:textId="4CB375AE" w:rsidR="004F67B7" w:rsidRPr="00F13AA0" w:rsidRDefault="004F67B7" w:rsidP="00ED03F1">
            <w:pPr>
              <w:rPr>
                <w:rFonts w:ascii="Arial" w:hAnsi="Arial" w:cs="Arial"/>
                <w:b/>
                <w:sz w:val="22"/>
                <w:szCs w:val="22"/>
              </w:rPr>
            </w:pPr>
          </w:p>
        </w:tc>
      </w:tr>
      <w:tr w:rsidR="00917518" w:rsidRPr="00944B46" w14:paraId="7592580F" w14:textId="77777777" w:rsidTr="1FBCABCD">
        <w:trPr>
          <w:trHeight w:val="809"/>
        </w:trPr>
        <w:tc>
          <w:tcPr>
            <w:tcW w:w="1195" w:type="dxa"/>
            <w:shd w:val="clear" w:color="auto" w:fill="D9D9D9" w:themeFill="background1" w:themeFillShade="D9"/>
          </w:tcPr>
          <w:p w14:paraId="0B412782" w14:textId="42D4FD19" w:rsidR="00917518" w:rsidRPr="00917518" w:rsidRDefault="00917518" w:rsidP="00ED03F1">
            <w:pPr>
              <w:rPr>
                <w:rFonts w:ascii="Arial" w:hAnsi="Arial" w:cs="Arial"/>
                <w:b/>
                <w:sz w:val="22"/>
                <w:szCs w:val="22"/>
              </w:rPr>
            </w:pPr>
            <w:r>
              <w:rPr>
                <w:rFonts w:ascii="Arial" w:hAnsi="Arial" w:cs="Arial"/>
                <w:b/>
                <w:sz w:val="22"/>
                <w:szCs w:val="22"/>
              </w:rPr>
              <w:t>6/6/2019</w:t>
            </w:r>
          </w:p>
        </w:tc>
        <w:tc>
          <w:tcPr>
            <w:tcW w:w="2344" w:type="dxa"/>
          </w:tcPr>
          <w:p w14:paraId="5D955834" w14:textId="62A47BE2" w:rsidR="00917518" w:rsidRPr="005F5A8E" w:rsidRDefault="00917518" w:rsidP="006F55E0">
            <w:pPr>
              <w:pStyle w:val="ListParagraph"/>
              <w:ind w:left="360"/>
              <w:rPr>
                <w:rFonts w:ascii="Arial" w:hAnsi="Arial" w:cs="Arial"/>
              </w:rPr>
            </w:pPr>
          </w:p>
        </w:tc>
        <w:tc>
          <w:tcPr>
            <w:tcW w:w="6134" w:type="dxa"/>
          </w:tcPr>
          <w:p w14:paraId="0C071999" w14:textId="22845BD2" w:rsidR="1FBCABCD" w:rsidRDefault="1FBCABCD" w:rsidP="1FBCABCD">
            <w:pPr>
              <w:rPr>
                <w:rFonts w:ascii="Arial" w:hAnsi="Arial" w:cs="Arial"/>
                <w:b/>
                <w:bCs/>
                <w:sz w:val="22"/>
                <w:szCs w:val="22"/>
              </w:rPr>
            </w:pPr>
            <w:r w:rsidRPr="1FBCABCD">
              <w:rPr>
                <w:rFonts w:ascii="Arial" w:hAnsi="Arial" w:cs="Arial"/>
                <w:b/>
                <w:bCs/>
                <w:sz w:val="22"/>
                <w:szCs w:val="22"/>
              </w:rPr>
              <w:t>Class Discussion</w:t>
            </w:r>
          </w:p>
          <w:p w14:paraId="4ED4A735" w14:textId="0D40AB9F" w:rsidR="1FBCABCD" w:rsidRDefault="1FBCABCD" w:rsidP="1FBCABCD">
            <w:pPr>
              <w:rPr>
                <w:rFonts w:ascii="Arial" w:hAnsi="Arial" w:cs="Arial"/>
                <w:b/>
                <w:bCs/>
                <w:sz w:val="22"/>
                <w:szCs w:val="22"/>
              </w:rPr>
            </w:pPr>
          </w:p>
          <w:p w14:paraId="4D55F8A9" w14:textId="6A4CC6D0" w:rsidR="00917518" w:rsidRDefault="0066305E" w:rsidP="00ED03F1">
            <w:pPr>
              <w:rPr>
                <w:rFonts w:ascii="Arial" w:hAnsi="Arial" w:cs="Arial"/>
                <w:b/>
                <w:sz w:val="22"/>
                <w:szCs w:val="22"/>
              </w:rPr>
            </w:pPr>
            <w:r>
              <w:rPr>
                <w:rFonts w:ascii="Arial" w:hAnsi="Arial" w:cs="Arial"/>
                <w:b/>
                <w:sz w:val="22"/>
                <w:szCs w:val="22"/>
              </w:rPr>
              <w:t>Assignment</w:t>
            </w:r>
            <w:r w:rsidR="002145F2">
              <w:rPr>
                <w:rFonts w:ascii="Arial" w:hAnsi="Arial" w:cs="Arial"/>
                <w:b/>
                <w:sz w:val="22"/>
                <w:szCs w:val="22"/>
              </w:rPr>
              <w:t>: (D</w:t>
            </w:r>
            <w:r>
              <w:rPr>
                <w:rFonts w:ascii="Arial" w:hAnsi="Arial" w:cs="Arial"/>
                <w:b/>
                <w:sz w:val="22"/>
                <w:szCs w:val="22"/>
              </w:rPr>
              <w:t>ue 11:59 pm</w:t>
            </w:r>
            <w:r w:rsidR="002145F2">
              <w:rPr>
                <w:rFonts w:ascii="Arial" w:hAnsi="Arial" w:cs="Arial"/>
                <w:b/>
                <w:sz w:val="22"/>
                <w:szCs w:val="22"/>
              </w:rPr>
              <w:t>)</w:t>
            </w:r>
          </w:p>
          <w:p w14:paraId="1E741280" w14:textId="62A8C0B9" w:rsidR="00450372" w:rsidRDefault="00167AF3" w:rsidP="00ED03F1">
            <w:pPr>
              <w:rPr>
                <w:rFonts w:ascii="Arial" w:hAnsi="Arial" w:cs="Arial"/>
                <w:b/>
                <w:sz w:val="22"/>
                <w:szCs w:val="22"/>
              </w:rPr>
            </w:pPr>
            <w:hyperlink r:id="rId20" w:history="1">
              <w:r w:rsidR="00450372" w:rsidRPr="00E610F9">
                <w:rPr>
                  <w:rStyle w:val="Hyperlink"/>
                  <w:rFonts w:ascii="Arial" w:hAnsi="Arial" w:cs="Arial"/>
                  <w:b/>
                  <w:sz w:val="22"/>
                  <w:szCs w:val="22"/>
                </w:rPr>
                <w:t>https://www.youtube.com/watch?v=D-hPct3oIow</w:t>
              </w:r>
            </w:hyperlink>
          </w:p>
          <w:p w14:paraId="37736D65" w14:textId="77777777" w:rsidR="00450372" w:rsidRDefault="00450372" w:rsidP="00ED03F1">
            <w:pPr>
              <w:rPr>
                <w:rFonts w:ascii="Arial" w:hAnsi="Arial" w:cs="Arial"/>
                <w:b/>
                <w:sz w:val="22"/>
                <w:szCs w:val="22"/>
              </w:rPr>
            </w:pPr>
          </w:p>
          <w:p w14:paraId="4565A2A6" w14:textId="2151A777" w:rsidR="00C53530" w:rsidRPr="00917518" w:rsidRDefault="00C53530" w:rsidP="00ED03F1">
            <w:pPr>
              <w:rPr>
                <w:rFonts w:ascii="Arial" w:hAnsi="Arial" w:cs="Arial"/>
                <w:b/>
                <w:sz w:val="22"/>
                <w:szCs w:val="22"/>
              </w:rPr>
            </w:pPr>
          </w:p>
        </w:tc>
        <w:tc>
          <w:tcPr>
            <w:tcW w:w="4906" w:type="dxa"/>
          </w:tcPr>
          <w:p w14:paraId="22C5A174" w14:textId="2C14C28D" w:rsidR="00917518" w:rsidRPr="00917518" w:rsidRDefault="1FBCABCD" w:rsidP="1FBCABCD">
            <w:pPr>
              <w:contextualSpacing/>
              <w:rPr>
                <w:rFonts w:ascii="Arial" w:hAnsi="Arial" w:cs="Arial"/>
                <w:sz w:val="22"/>
                <w:szCs w:val="22"/>
              </w:rPr>
            </w:pPr>
            <w:r w:rsidRPr="1FBCABCD">
              <w:rPr>
                <w:rFonts w:ascii="Arial" w:hAnsi="Arial" w:cs="Arial"/>
                <w:b/>
                <w:bCs/>
                <w:sz w:val="22"/>
                <w:szCs w:val="22"/>
              </w:rPr>
              <w:t xml:space="preserve">2.F.2.d. </w:t>
            </w:r>
            <w:r w:rsidRPr="1FBCABCD">
              <w:rPr>
                <w:rFonts w:ascii="Arial" w:hAnsi="Arial" w:cs="Arial"/>
                <w:sz w:val="22"/>
                <w:szCs w:val="22"/>
              </w:rPr>
              <w:t xml:space="preserve"> </w:t>
            </w:r>
            <w:r w:rsidRPr="1FBCABCD">
              <w:rPr>
                <w:rFonts w:ascii="Arial" w:hAnsi="Arial" w:cs="Arial"/>
                <w:i/>
                <w:iCs/>
                <w:sz w:val="22"/>
                <w:szCs w:val="22"/>
              </w:rPr>
              <w:t>the impact of heritage, attitudes, beliefs, understandings, and acculturative experiences on an individual’s views of others and of assistive technology devices</w:t>
            </w:r>
            <w:r w:rsidRPr="1FBCABCD">
              <w:rPr>
                <w:rFonts w:ascii="Arial" w:hAnsi="Arial" w:cs="Arial"/>
                <w:sz w:val="22"/>
                <w:szCs w:val="22"/>
              </w:rPr>
              <w:t> </w:t>
            </w:r>
          </w:p>
          <w:p w14:paraId="3CDAB5F3" w14:textId="77777777" w:rsidR="00917518" w:rsidRPr="00917518" w:rsidRDefault="00917518" w:rsidP="1FBCABCD">
            <w:pPr>
              <w:contextualSpacing/>
              <w:rPr>
                <w:rFonts w:ascii="Arial" w:hAnsi="Arial" w:cs="Arial"/>
                <w:sz w:val="22"/>
                <w:szCs w:val="22"/>
              </w:rPr>
            </w:pPr>
          </w:p>
          <w:p w14:paraId="3A4CD113" w14:textId="4DA25E9B" w:rsidR="00917518" w:rsidRPr="00917518" w:rsidRDefault="1FBCABCD" w:rsidP="1FBCABCD">
            <w:pPr>
              <w:pStyle w:val="paragraph"/>
              <w:contextualSpacing/>
              <w:rPr>
                <w:rFonts w:ascii="Arial" w:hAnsi="Arial" w:cs="Arial"/>
              </w:rPr>
            </w:pPr>
            <w:r w:rsidRPr="1FBCABCD">
              <w:rPr>
                <w:rFonts w:ascii="Arial" w:hAnsi="Arial" w:cs="Arial"/>
              </w:rPr>
              <w:t xml:space="preserve">2n. </w:t>
            </w:r>
            <w:r w:rsidRPr="1FBCABCD">
              <w:rPr>
                <w:rFonts w:ascii="Arial" w:hAnsi="Arial" w:cs="Arial"/>
                <w:i/>
                <w:iCs/>
              </w:rPr>
              <w:t>Understanding of transferable skills, functional assessments, and work-related supports for achieving and maintaining meaningful employment for people with disabilities</w:t>
            </w:r>
            <w:r w:rsidRPr="1FBCABCD">
              <w:rPr>
                <w:rFonts w:ascii="Arial" w:hAnsi="Arial" w:cs="Arial"/>
              </w:rPr>
              <w:t xml:space="preserve"> </w:t>
            </w:r>
          </w:p>
          <w:p w14:paraId="6062CE35" w14:textId="77777777" w:rsidR="00917518" w:rsidRPr="00917518" w:rsidRDefault="00917518" w:rsidP="1FBCABCD">
            <w:pPr>
              <w:pStyle w:val="paragraph"/>
              <w:contextualSpacing/>
              <w:rPr>
                <w:rFonts w:ascii="Arial" w:hAnsi="Arial" w:cs="Arial"/>
              </w:rPr>
            </w:pPr>
          </w:p>
          <w:p w14:paraId="28B6367F" w14:textId="143FB91B" w:rsidR="00917518" w:rsidRPr="00917518" w:rsidRDefault="1FBCABCD" w:rsidP="1FBCABCD">
            <w:pPr>
              <w:pStyle w:val="paragraph"/>
              <w:contextualSpacing/>
              <w:rPr>
                <w:rFonts w:ascii="Arial" w:hAnsi="Arial" w:cs="Arial"/>
              </w:rPr>
            </w:pPr>
            <w:r w:rsidRPr="1FBCABCD">
              <w:rPr>
                <w:rFonts w:ascii="Arial" w:hAnsi="Arial" w:cs="Arial"/>
              </w:rPr>
              <w:lastRenderedPageBreak/>
              <w:t xml:space="preserve">2p. </w:t>
            </w:r>
            <w:r w:rsidRPr="1FBCABCD">
              <w:rPr>
                <w:rFonts w:ascii="Arial" w:hAnsi="Arial" w:cs="Arial"/>
                <w:i/>
                <w:iCs/>
              </w:rPr>
              <w:t>Knowledge of environmental, attitudinal, and individual barriers for people with disabilities</w:t>
            </w:r>
            <w:r w:rsidRPr="1FBCABCD">
              <w:rPr>
                <w:rFonts w:ascii="Arial" w:hAnsi="Arial" w:cs="Arial"/>
              </w:rPr>
              <w:t xml:space="preserve"> </w:t>
            </w:r>
          </w:p>
          <w:p w14:paraId="0826A038" w14:textId="77777777" w:rsidR="00917518" w:rsidRPr="00917518" w:rsidRDefault="00917518" w:rsidP="1FBCABCD">
            <w:pPr>
              <w:pStyle w:val="paragraph"/>
              <w:contextualSpacing/>
              <w:rPr>
                <w:rFonts w:ascii="Arial" w:hAnsi="Arial" w:cs="Arial"/>
              </w:rPr>
            </w:pPr>
          </w:p>
          <w:p w14:paraId="0CF42B4C" w14:textId="0EFEF586" w:rsidR="00917518" w:rsidRPr="00917518" w:rsidRDefault="1FBCABCD" w:rsidP="1FBCABCD">
            <w:pPr>
              <w:pStyle w:val="paragraph"/>
              <w:contextualSpacing/>
              <w:rPr>
                <w:rFonts w:ascii="Arial" w:hAnsi="Arial" w:cs="Arial"/>
              </w:rPr>
            </w:pPr>
            <w:r w:rsidRPr="1FBCABCD">
              <w:rPr>
                <w:rFonts w:ascii="Arial" w:hAnsi="Arial" w:cs="Arial"/>
              </w:rPr>
              <w:t xml:space="preserve">2q. </w:t>
            </w:r>
            <w:r w:rsidRPr="1FBCABCD">
              <w:rPr>
                <w:rFonts w:ascii="Arial" w:hAnsi="Arial" w:cs="Arial"/>
                <w:i/>
                <w:iCs/>
              </w:rPr>
              <w:t>Knowledge of assistive technology to reduce or eliminate barriers and functional limitations</w:t>
            </w:r>
          </w:p>
          <w:p w14:paraId="671D9963" w14:textId="1A457FBE" w:rsidR="00917518" w:rsidRPr="00917518" w:rsidRDefault="00917518" w:rsidP="1FBCABCD">
            <w:pPr>
              <w:contextualSpacing/>
              <w:rPr>
                <w:rFonts w:ascii="Arial" w:hAnsi="Arial" w:cs="Arial"/>
                <w:b/>
                <w:bCs/>
                <w:color w:val="FF0000"/>
                <w:sz w:val="22"/>
                <w:szCs w:val="22"/>
              </w:rPr>
            </w:pPr>
          </w:p>
        </w:tc>
      </w:tr>
      <w:tr w:rsidR="00917518" w:rsidRPr="00944B46" w14:paraId="7B76AF20" w14:textId="77777777" w:rsidTr="1FBCABCD">
        <w:trPr>
          <w:trHeight w:val="278"/>
        </w:trPr>
        <w:tc>
          <w:tcPr>
            <w:tcW w:w="14579" w:type="dxa"/>
            <w:gridSpan w:val="4"/>
            <w:shd w:val="clear" w:color="auto" w:fill="D9D9D9" w:themeFill="background1" w:themeFillShade="D9"/>
          </w:tcPr>
          <w:p w14:paraId="2DA3AED3" w14:textId="71B32B7A" w:rsidR="00917518" w:rsidRPr="00917518" w:rsidRDefault="00917518" w:rsidP="00917518">
            <w:pPr>
              <w:jc w:val="center"/>
              <w:rPr>
                <w:rFonts w:ascii="Arial" w:hAnsi="Arial" w:cs="Arial"/>
                <w:b/>
                <w:color w:val="FF0000"/>
                <w:sz w:val="22"/>
                <w:szCs w:val="22"/>
              </w:rPr>
            </w:pPr>
            <w:r w:rsidRPr="00917518">
              <w:rPr>
                <w:rFonts w:ascii="Arial" w:hAnsi="Arial" w:cs="Arial"/>
                <w:b/>
                <w:color w:val="000000" w:themeColor="text1"/>
                <w:sz w:val="22"/>
                <w:szCs w:val="22"/>
              </w:rPr>
              <w:lastRenderedPageBreak/>
              <w:t xml:space="preserve">Week </w:t>
            </w:r>
            <w:r>
              <w:rPr>
                <w:rFonts w:ascii="Arial" w:hAnsi="Arial" w:cs="Arial"/>
                <w:b/>
                <w:color w:val="000000" w:themeColor="text1"/>
                <w:sz w:val="22"/>
                <w:szCs w:val="22"/>
              </w:rPr>
              <w:t>2</w:t>
            </w:r>
          </w:p>
        </w:tc>
      </w:tr>
      <w:tr w:rsidR="00944B46" w:rsidRPr="00944B46" w14:paraId="0788B331" w14:textId="7C536B62" w:rsidTr="1FBCABCD">
        <w:trPr>
          <w:trHeight w:val="260"/>
        </w:trPr>
        <w:tc>
          <w:tcPr>
            <w:tcW w:w="1195" w:type="dxa"/>
            <w:shd w:val="clear" w:color="auto" w:fill="D9D9D9" w:themeFill="background1" w:themeFillShade="D9"/>
          </w:tcPr>
          <w:p w14:paraId="78C918AA" w14:textId="70723695" w:rsidR="00917518" w:rsidRPr="00944B46" w:rsidRDefault="00917518" w:rsidP="00ED03F1">
            <w:pPr>
              <w:rPr>
                <w:rFonts w:ascii="Arial" w:hAnsi="Arial" w:cs="Arial"/>
                <w:b/>
                <w:color w:val="FF0000"/>
                <w:sz w:val="22"/>
                <w:szCs w:val="22"/>
              </w:rPr>
            </w:pPr>
            <w:r w:rsidRPr="00917518">
              <w:rPr>
                <w:rFonts w:ascii="Arial" w:hAnsi="Arial" w:cs="Arial"/>
                <w:b/>
                <w:color w:val="000000" w:themeColor="text1"/>
                <w:sz w:val="22"/>
                <w:szCs w:val="22"/>
              </w:rPr>
              <w:t>6/11/2019</w:t>
            </w:r>
          </w:p>
        </w:tc>
        <w:tc>
          <w:tcPr>
            <w:tcW w:w="2344" w:type="dxa"/>
          </w:tcPr>
          <w:p w14:paraId="3DA633E0" w14:textId="4568328D" w:rsidR="0066576E" w:rsidRPr="005F5A8E" w:rsidRDefault="005F5A8E" w:rsidP="00F83EA0">
            <w:pPr>
              <w:rPr>
                <w:rFonts w:ascii="Arial" w:hAnsi="Arial" w:cs="Arial"/>
                <w:color w:val="FF0000"/>
              </w:rPr>
            </w:pPr>
            <w:r w:rsidRPr="005F5A8E">
              <w:rPr>
                <w:rFonts w:ascii="Arial" w:hAnsi="Arial" w:cs="Arial"/>
                <w:b/>
                <w:color w:val="000000" w:themeColor="text1"/>
                <w:sz w:val="22"/>
                <w:szCs w:val="22"/>
              </w:rPr>
              <w:t>T</w:t>
            </w:r>
            <w:r w:rsidR="00917518" w:rsidRPr="005F5A8E">
              <w:rPr>
                <w:rFonts w:ascii="Arial" w:hAnsi="Arial" w:cs="Arial"/>
                <w:b/>
                <w:color w:val="000000" w:themeColor="text1"/>
                <w:sz w:val="22"/>
                <w:szCs w:val="22"/>
              </w:rPr>
              <w:t>he role of clinicians in the assessment and delivery of Assistive Technology</w:t>
            </w:r>
            <w:r w:rsidR="00917518" w:rsidRPr="005F5A8E">
              <w:rPr>
                <w:rFonts w:ascii="Arial" w:hAnsi="Arial" w:cs="Arial"/>
                <w:color w:val="000000" w:themeColor="text1"/>
                <w:sz w:val="22"/>
                <w:szCs w:val="22"/>
              </w:rPr>
              <w:t xml:space="preserve"> </w:t>
            </w:r>
            <w:r w:rsidR="00917518" w:rsidRPr="005F5A8E">
              <w:rPr>
                <w:rFonts w:ascii="Arial" w:hAnsi="Arial" w:cs="Arial"/>
                <w:b/>
                <w:color w:val="000000" w:themeColor="text1"/>
                <w:sz w:val="22"/>
                <w:szCs w:val="22"/>
              </w:rPr>
              <w:t>(AT) services.</w:t>
            </w:r>
            <w:r w:rsidR="00917518" w:rsidRPr="005F5A8E">
              <w:rPr>
                <w:rFonts w:ascii="Arial" w:hAnsi="Arial" w:cs="Arial"/>
                <w:color w:val="000000" w:themeColor="text1"/>
                <w:sz w:val="22"/>
                <w:szCs w:val="22"/>
              </w:rPr>
              <w:t xml:space="preserve"> </w:t>
            </w:r>
          </w:p>
        </w:tc>
        <w:tc>
          <w:tcPr>
            <w:tcW w:w="6134" w:type="dxa"/>
          </w:tcPr>
          <w:p w14:paraId="737F1F3B" w14:textId="61BA9999" w:rsidR="007575F2" w:rsidRPr="002674AC" w:rsidRDefault="007575F2" w:rsidP="00ED03F1">
            <w:pPr>
              <w:rPr>
                <w:rFonts w:ascii="Arial" w:hAnsi="Arial" w:cs="Arial"/>
                <w:b/>
                <w:sz w:val="22"/>
                <w:szCs w:val="22"/>
              </w:rPr>
            </w:pPr>
            <w:r w:rsidRPr="002674AC">
              <w:rPr>
                <w:rFonts w:ascii="Arial" w:hAnsi="Arial" w:cs="Arial"/>
                <w:b/>
                <w:sz w:val="22"/>
                <w:szCs w:val="22"/>
              </w:rPr>
              <w:t>Class Activities</w:t>
            </w:r>
          </w:p>
          <w:p w14:paraId="4EA36A95" w14:textId="324CB870" w:rsidR="007575F2" w:rsidRPr="002674AC" w:rsidRDefault="007575F2" w:rsidP="00ED03F1">
            <w:pPr>
              <w:rPr>
                <w:rFonts w:ascii="Arial" w:hAnsi="Arial" w:cs="Arial"/>
                <w:b/>
                <w:sz w:val="22"/>
                <w:szCs w:val="22"/>
              </w:rPr>
            </w:pPr>
          </w:p>
          <w:p w14:paraId="3623C281" w14:textId="77777777" w:rsidR="007575F2" w:rsidRPr="002674AC" w:rsidRDefault="004F67B7" w:rsidP="00ED03F1">
            <w:pPr>
              <w:rPr>
                <w:rFonts w:ascii="Arial" w:hAnsi="Arial" w:cs="Arial"/>
                <w:b/>
                <w:sz w:val="22"/>
                <w:szCs w:val="22"/>
              </w:rPr>
            </w:pPr>
            <w:r w:rsidRPr="002674AC">
              <w:rPr>
                <w:rFonts w:ascii="Arial" w:hAnsi="Arial" w:cs="Arial"/>
                <w:b/>
                <w:sz w:val="22"/>
                <w:szCs w:val="22"/>
              </w:rPr>
              <w:t>Read</w:t>
            </w:r>
            <w:r w:rsidR="007575F2" w:rsidRPr="002674AC">
              <w:rPr>
                <w:rFonts w:ascii="Arial" w:hAnsi="Arial" w:cs="Arial"/>
                <w:b/>
                <w:sz w:val="22"/>
                <w:szCs w:val="22"/>
              </w:rPr>
              <w:t>ings:</w:t>
            </w:r>
          </w:p>
          <w:p w14:paraId="2B144E54" w14:textId="3F302B5F" w:rsidR="0066576E" w:rsidRPr="00D30E42" w:rsidRDefault="007575F2" w:rsidP="00ED03F1">
            <w:pPr>
              <w:pStyle w:val="ListParagraph"/>
              <w:numPr>
                <w:ilvl w:val="0"/>
                <w:numId w:val="42"/>
              </w:numPr>
              <w:rPr>
                <w:rFonts w:ascii="Arial" w:hAnsi="Arial" w:cs="Arial"/>
              </w:rPr>
            </w:pPr>
            <w:r w:rsidRPr="002674AC">
              <w:rPr>
                <w:rFonts w:ascii="Arial" w:hAnsi="Arial" w:cs="Arial"/>
              </w:rPr>
              <w:t>Chapter 3 – Delivering Assistive Technology Services to the Consumer</w:t>
            </w:r>
          </w:p>
          <w:p w14:paraId="37F3371C" w14:textId="77777777" w:rsidR="0066576E" w:rsidRDefault="0066576E" w:rsidP="00ED03F1">
            <w:pPr>
              <w:rPr>
                <w:rFonts w:ascii="Arial" w:hAnsi="Arial" w:cs="Arial"/>
                <w:color w:val="FF0000"/>
                <w:sz w:val="22"/>
                <w:szCs w:val="22"/>
              </w:rPr>
            </w:pPr>
          </w:p>
          <w:p w14:paraId="2C20F5F6" w14:textId="1823016B" w:rsidR="004F67B7" w:rsidRPr="00944B46" w:rsidRDefault="004F67B7" w:rsidP="00ED03F1">
            <w:pPr>
              <w:rPr>
                <w:rFonts w:ascii="Arial" w:hAnsi="Arial" w:cs="Arial"/>
                <w:b/>
                <w:color w:val="FF0000"/>
              </w:rPr>
            </w:pPr>
          </w:p>
        </w:tc>
        <w:tc>
          <w:tcPr>
            <w:tcW w:w="4906" w:type="dxa"/>
          </w:tcPr>
          <w:p w14:paraId="4E231FD3" w14:textId="77777777" w:rsidR="00F13AA0" w:rsidRPr="00F13AA0" w:rsidRDefault="00F13AA0" w:rsidP="00F13AA0">
            <w:pPr>
              <w:pStyle w:val="paragraph"/>
              <w:textAlignment w:val="baseline"/>
              <w:rPr>
                <w:rFonts w:ascii="Arial" w:hAnsi="Arial" w:cs="Arial"/>
              </w:rPr>
            </w:pPr>
            <w:r w:rsidRPr="00F13AA0">
              <w:rPr>
                <w:rFonts w:ascii="Arial" w:hAnsi="Arial" w:cs="Arial"/>
              </w:rPr>
              <w:t>5.D.3. - Practice</w:t>
            </w:r>
          </w:p>
          <w:p w14:paraId="3488B5E0" w14:textId="77777777" w:rsidR="00F13AA0" w:rsidRPr="00F13AA0" w:rsidRDefault="00F13AA0" w:rsidP="00F13AA0">
            <w:pPr>
              <w:pStyle w:val="paragraph"/>
              <w:textAlignment w:val="baseline"/>
              <w:rPr>
                <w:rFonts w:ascii="Arial" w:hAnsi="Arial" w:cs="Arial"/>
              </w:rPr>
            </w:pPr>
            <w:r w:rsidRPr="00F13AA0">
              <w:rPr>
                <w:rFonts w:ascii="Arial" w:hAnsi="Arial" w:cs="Arial"/>
              </w:rPr>
              <w:t xml:space="preserve">3b. </w:t>
            </w:r>
            <w:r w:rsidRPr="00F13AA0">
              <w:rPr>
                <w:rFonts w:ascii="Arial" w:hAnsi="Arial" w:cs="Arial"/>
                <w:i/>
                <w:iCs/>
              </w:rPr>
              <w:t>Knowledge of career- and work-related assessments, including job analysis, work site modification, transferrable skills analysis, job readiness, and work hardening</w:t>
            </w:r>
            <w:r w:rsidRPr="00F13AA0">
              <w:rPr>
                <w:rFonts w:ascii="Arial" w:hAnsi="Arial" w:cs="Arial"/>
              </w:rPr>
              <w:t xml:space="preserve"> </w:t>
            </w:r>
          </w:p>
          <w:p w14:paraId="7BB6179B" w14:textId="77777777" w:rsidR="00F13AA0" w:rsidRPr="00F13AA0" w:rsidRDefault="00F13AA0" w:rsidP="00F13AA0">
            <w:pPr>
              <w:pStyle w:val="paragraph"/>
              <w:textAlignment w:val="baseline"/>
              <w:rPr>
                <w:rFonts w:ascii="Arial" w:hAnsi="Arial" w:cs="Arial"/>
              </w:rPr>
            </w:pPr>
          </w:p>
          <w:p w14:paraId="13B48F38" w14:textId="77777777" w:rsidR="00F13AA0" w:rsidRPr="00F13AA0" w:rsidRDefault="00F13AA0" w:rsidP="00F13AA0">
            <w:pPr>
              <w:pStyle w:val="paragraph"/>
              <w:textAlignment w:val="baseline"/>
              <w:rPr>
                <w:rFonts w:ascii="Arial" w:hAnsi="Arial" w:cs="Arial"/>
              </w:rPr>
            </w:pPr>
            <w:r w:rsidRPr="00F13AA0">
              <w:rPr>
                <w:rFonts w:ascii="Arial" w:hAnsi="Arial" w:cs="Arial"/>
              </w:rPr>
              <w:t xml:space="preserve">3e. </w:t>
            </w:r>
            <w:r w:rsidRPr="00F13AA0">
              <w:rPr>
                <w:rFonts w:ascii="Arial" w:hAnsi="Arial" w:cs="Arial"/>
                <w:i/>
                <w:iCs/>
              </w:rPr>
              <w:t>Knowledge of strategies to consult with and educate employers, educators, and families regarding accessibility, Americans with Disabilities Act compliance, and accommodations</w:t>
            </w:r>
            <w:r w:rsidRPr="00F13AA0">
              <w:rPr>
                <w:rFonts w:ascii="Arial" w:hAnsi="Arial" w:cs="Arial"/>
              </w:rPr>
              <w:t xml:space="preserve"> </w:t>
            </w:r>
          </w:p>
          <w:p w14:paraId="274B8F68" w14:textId="0D42A177" w:rsidR="00C53C7C" w:rsidRPr="00944B46" w:rsidRDefault="00C53C7C" w:rsidP="00ED03F1">
            <w:pPr>
              <w:rPr>
                <w:rFonts w:ascii="Arial" w:hAnsi="Arial" w:cs="Arial"/>
                <w:b/>
                <w:color w:val="FF0000"/>
                <w:sz w:val="22"/>
                <w:szCs w:val="22"/>
              </w:rPr>
            </w:pPr>
          </w:p>
        </w:tc>
      </w:tr>
      <w:tr w:rsidR="005C4732" w:rsidRPr="00944B46" w14:paraId="0538A14B" w14:textId="77777777" w:rsidTr="1FBCABCD">
        <w:trPr>
          <w:trHeight w:val="260"/>
        </w:trPr>
        <w:tc>
          <w:tcPr>
            <w:tcW w:w="1195" w:type="dxa"/>
            <w:shd w:val="clear" w:color="auto" w:fill="D9D9D9" w:themeFill="background1" w:themeFillShade="D9"/>
          </w:tcPr>
          <w:p w14:paraId="46A1D0BE" w14:textId="07AE4AF5" w:rsidR="005C4732" w:rsidRPr="00917518" w:rsidRDefault="005C4732" w:rsidP="00ED03F1">
            <w:pPr>
              <w:rPr>
                <w:rFonts w:ascii="Arial" w:hAnsi="Arial" w:cs="Arial"/>
                <w:b/>
                <w:color w:val="000000" w:themeColor="text1"/>
                <w:sz w:val="22"/>
                <w:szCs w:val="22"/>
              </w:rPr>
            </w:pPr>
            <w:r>
              <w:rPr>
                <w:rFonts w:ascii="Arial" w:hAnsi="Arial" w:cs="Arial"/>
                <w:b/>
                <w:color w:val="000000" w:themeColor="text1"/>
                <w:sz w:val="22"/>
                <w:szCs w:val="22"/>
              </w:rPr>
              <w:t>6/13/2019</w:t>
            </w:r>
          </w:p>
        </w:tc>
        <w:tc>
          <w:tcPr>
            <w:tcW w:w="2344" w:type="dxa"/>
          </w:tcPr>
          <w:p w14:paraId="48D1DCB8" w14:textId="4179EF91" w:rsidR="005C4732" w:rsidRPr="00917518" w:rsidRDefault="1FBCABCD" w:rsidP="1FBCABCD">
            <w:pPr>
              <w:pStyle w:val="ListParagraph"/>
              <w:ind w:left="0"/>
              <w:rPr>
                <w:rFonts w:ascii="Arial" w:hAnsi="Arial" w:cs="Arial"/>
                <w:color w:val="000000" w:themeColor="text1"/>
              </w:rPr>
            </w:pPr>
            <w:r w:rsidRPr="1FBCABCD">
              <w:rPr>
                <w:rFonts w:ascii="Arial" w:hAnsi="Arial" w:cs="Arial"/>
                <w:b/>
                <w:bCs/>
                <w:color w:val="000000" w:themeColor="text1"/>
              </w:rPr>
              <w:t>The role of clinicians in the assessment and delivery of Assistive Technology</w:t>
            </w:r>
            <w:r w:rsidRPr="1FBCABCD">
              <w:rPr>
                <w:rFonts w:ascii="Arial" w:hAnsi="Arial" w:cs="Arial"/>
                <w:color w:val="000000" w:themeColor="text1"/>
              </w:rPr>
              <w:t xml:space="preserve"> </w:t>
            </w:r>
            <w:r w:rsidRPr="1FBCABCD">
              <w:rPr>
                <w:rFonts w:ascii="Arial" w:hAnsi="Arial" w:cs="Arial"/>
                <w:b/>
                <w:bCs/>
                <w:color w:val="000000" w:themeColor="text1"/>
              </w:rPr>
              <w:t>(AT) services.</w:t>
            </w:r>
          </w:p>
        </w:tc>
        <w:tc>
          <w:tcPr>
            <w:tcW w:w="6134" w:type="dxa"/>
          </w:tcPr>
          <w:p w14:paraId="682302C2" w14:textId="01922FEC" w:rsidR="00D30E42" w:rsidRDefault="00D30E42" w:rsidP="0066576E">
            <w:pPr>
              <w:rPr>
                <w:rFonts w:ascii="Arial" w:hAnsi="Arial" w:cs="Arial"/>
                <w:b/>
                <w:bCs/>
                <w:sz w:val="22"/>
                <w:szCs w:val="22"/>
              </w:rPr>
            </w:pPr>
            <w:r>
              <w:rPr>
                <w:rFonts w:ascii="Arial" w:hAnsi="Arial" w:cs="Arial"/>
                <w:b/>
                <w:bCs/>
                <w:sz w:val="22"/>
                <w:szCs w:val="22"/>
              </w:rPr>
              <w:t>Class Activities</w:t>
            </w:r>
          </w:p>
          <w:p w14:paraId="575CFF5C" w14:textId="7577AF22" w:rsidR="00D30E42" w:rsidRDefault="1FBCABCD" w:rsidP="1FBCABCD">
            <w:pPr>
              <w:rPr>
                <w:rFonts w:ascii="Arial" w:hAnsi="Arial" w:cs="Arial"/>
                <w:b/>
                <w:bCs/>
                <w:sz w:val="22"/>
                <w:szCs w:val="22"/>
              </w:rPr>
            </w:pPr>
            <w:r w:rsidRPr="1FBCABCD">
              <w:rPr>
                <w:rFonts w:ascii="Arial" w:hAnsi="Arial" w:cs="Arial"/>
                <w:b/>
                <w:bCs/>
                <w:sz w:val="22"/>
                <w:szCs w:val="22"/>
              </w:rPr>
              <w:t>Guest Speaker:</w:t>
            </w:r>
          </w:p>
          <w:p w14:paraId="141D3171" w14:textId="362455E6" w:rsidR="1FBCABCD" w:rsidRDefault="1FBCABCD" w:rsidP="1FBCABCD">
            <w:pPr>
              <w:rPr>
                <w:rFonts w:ascii="Arial" w:hAnsi="Arial" w:cs="Arial"/>
                <w:b/>
                <w:bCs/>
                <w:sz w:val="22"/>
                <w:szCs w:val="22"/>
              </w:rPr>
            </w:pPr>
            <w:r w:rsidRPr="1FBCABCD">
              <w:rPr>
                <w:rFonts w:ascii="Arial" w:hAnsi="Arial" w:cs="Arial"/>
                <w:b/>
                <w:bCs/>
                <w:sz w:val="22"/>
                <w:szCs w:val="22"/>
              </w:rPr>
              <w:t>Sou Hayes, MS, CRC</w:t>
            </w:r>
          </w:p>
          <w:p w14:paraId="2C9B0101" w14:textId="02110057" w:rsidR="1FBCABCD" w:rsidRDefault="1FBCABCD" w:rsidP="1FBCABCD">
            <w:pPr>
              <w:rPr>
                <w:rFonts w:ascii="Arial" w:hAnsi="Arial" w:cs="Arial"/>
                <w:b/>
                <w:bCs/>
                <w:sz w:val="22"/>
                <w:szCs w:val="22"/>
              </w:rPr>
            </w:pPr>
          </w:p>
          <w:p w14:paraId="33FB44E0" w14:textId="60452302" w:rsidR="00D30E42" w:rsidRPr="00D30E42" w:rsidRDefault="0066576E" w:rsidP="0066576E">
            <w:pPr>
              <w:rPr>
                <w:rFonts w:ascii="Arial" w:hAnsi="Arial" w:cs="Arial"/>
                <w:b/>
                <w:bCs/>
                <w:sz w:val="22"/>
                <w:szCs w:val="22"/>
              </w:rPr>
            </w:pPr>
            <w:r w:rsidRPr="00D30E42">
              <w:rPr>
                <w:rFonts w:ascii="Arial" w:hAnsi="Arial" w:cs="Arial"/>
                <w:b/>
                <w:bCs/>
                <w:sz w:val="22"/>
                <w:szCs w:val="22"/>
              </w:rPr>
              <w:t>Watch:</w:t>
            </w:r>
          </w:p>
          <w:p w14:paraId="423B220C" w14:textId="0C65AF1B" w:rsidR="0066576E" w:rsidRPr="00D30E42" w:rsidRDefault="00D30E42" w:rsidP="0066576E">
            <w:pPr>
              <w:rPr>
                <w:rFonts w:ascii="Arial" w:hAnsi="Arial" w:cs="Arial"/>
                <w:sz w:val="22"/>
                <w:szCs w:val="22"/>
              </w:rPr>
            </w:pPr>
            <w:r w:rsidRPr="00D30E42">
              <w:rPr>
                <w:rFonts w:ascii="Arial" w:hAnsi="Arial" w:cs="Arial"/>
                <w:sz w:val="22"/>
                <w:szCs w:val="22"/>
              </w:rPr>
              <w:t>Assistive Technology Assessment: Why, When, Who and How</w:t>
            </w:r>
          </w:p>
          <w:p w14:paraId="488D6BA3" w14:textId="6E1C8F15" w:rsidR="00D30E42" w:rsidRDefault="00167AF3" w:rsidP="0066576E">
            <w:pPr>
              <w:rPr>
                <w:rFonts w:ascii="Arial" w:hAnsi="Arial" w:cs="Arial"/>
                <w:color w:val="FF0000"/>
                <w:sz w:val="22"/>
                <w:szCs w:val="22"/>
              </w:rPr>
            </w:pPr>
            <w:hyperlink r:id="rId21" w:history="1">
              <w:r w:rsidR="00D30E42" w:rsidRPr="00C80F52">
                <w:rPr>
                  <w:rStyle w:val="Hyperlink"/>
                  <w:rFonts w:ascii="Arial" w:hAnsi="Arial" w:cs="Arial"/>
                  <w:sz w:val="22"/>
                  <w:szCs w:val="22"/>
                </w:rPr>
                <w:t>https://www.youtube.com/watch?v=JrprM3yNvBI</w:t>
              </w:r>
            </w:hyperlink>
            <w:r w:rsidR="00D30E42">
              <w:rPr>
                <w:rFonts w:ascii="Arial" w:hAnsi="Arial" w:cs="Arial"/>
                <w:color w:val="FF0000"/>
                <w:sz w:val="22"/>
                <w:szCs w:val="22"/>
              </w:rPr>
              <w:t xml:space="preserve"> </w:t>
            </w:r>
          </w:p>
          <w:p w14:paraId="58A9FBAF" w14:textId="25BD467D" w:rsidR="00D30E42" w:rsidRDefault="00D30E42" w:rsidP="0066576E">
            <w:pPr>
              <w:rPr>
                <w:rFonts w:ascii="Arial" w:hAnsi="Arial" w:cs="Arial"/>
                <w:color w:val="FF0000"/>
                <w:sz w:val="22"/>
                <w:szCs w:val="22"/>
              </w:rPr>
            </w:pPr>
          </w:p>
          <w:p w14:paraId="473DFE6E" w14:textId="0CF84B8E" w:rsidR="00D30E42" w:rsidRPr="00D30E42" w:rsidRDefault="00D30E42" w:rsidP="0066576E">
            <w:pPr>
              <w:rPr>
                <w:rFonts w:ascii="Arial" w:hAnsi="Arial" w:cs="Arial"/>
                <w:b/>
                <w:bCs/>
                <w:sz w:val="22"/>
                <w:szCs w:val="22"/>
              </w:rPr>
            </w:pPr>
            <w:r w:rsidRPr="00D30E42">
              <w:rPr>
                <w:rFonts w:ascii="Arial" w:hAnsi="Arial" w:cs="Arial"/>
                <w:b/>
                <w:bCs/>
                <w:sz w:val="22"/>
                <w:szCs w:val="22"/>
              </w:rPr>
              <w:t>Weekly Reflection:</w:t>
            </w:r>
            <w:r w:rsidR="005027FD">
              <w:rPr>
                <w:rFonts w:ascii="Arial" w:hAnsi="Arial" w:cs="Arial"/>
                <w:b/>
                <w:bCs/>
                <w:sz w:val="22"/>
                <w:szCs w:val="22"/>
              </w:rPr>
              <w:t xml:space="preserve"> Due 11:59 pm on Friday</w:t>
            </w:r>
          </w:p>
          <w:p w14:paraId="71960704" w14:textId="01DEDD14" w:rsidR="0066576E" w:rsidRPr="00944B46" w:rsidRDefault="00D30E42" w:rsidP="00D30E42">
            <w:pPr>
              <w:rPr>
                <w:rFonts w:ascii="Arial" w:hAnsi="Arial" w:cs="Arial"/>
                <w:i/>
                <w:color w:val="FF0000"/>
              </w:rPr>
            </w:pPr>
            <w:r>
              <w:rPr>
                <w:rFonts w:ascii="Arial" w:hAnsi="Arial" w:cs="Arial"/>
                <w:sz w:val="22"/>
                <w:szCs w:val="22"/>
              </w:rPr>
              <w:t>Complete Chapter 3 Discussion Questions</w:t>
            </w:r>
          </w:p>
          <w:p w14:paraId="360D5490" w14:textId="7B070608" w:rsidR="0066576E" w:rsidRPr="00944B46" w:rsidRDefault="0066576E" w:rsidP="0066576E">
            <w:pPr>
              <w:rPr>
                <w:rFonts w:ascii="Arial" w:hAnsi="Arial" w:cs="Arial"/>
                <w:b/>
                <w:color w:val="FF0000"/>
                <w:sz w:val="22"/>
                <w:szCs w:val="22"/>
              </w:rPr>
            </w:pPr>
            <w:r>
              <w:rPr>
                <w:rFonts w:ascii="Arial" w:hAnsi="Arial" w:cs="Arial"/>
                <w:b/>
                <w:color w:val="FF0000"/>
                <w:szCs w:val="22"/>
              </w:rPr>
              <w:t xml:space="preserve"> </w:t>
            </w:r>
          </w:p>
        </w:tc>
        <w:tc>
          <w:tcPr>
            <w:tcW w:w="4906" w:type="dxa"/>
          </w:tcPr>
          <w:p w14:paraId="5C39ECAA" w14:textId="77777777" w:rsidR="005C4732" w:rsidRPr="00944B46" w:rsidRDefault="1FBCABCD" w:rsidP="1FBCABCD">
            <w:pPr>
              <w:pStyle w:val="paragraph"/>
              <w:rPr>
                <w:rFonts w:ascii="Arial" w:hAnsi="Arial" w:cs="Arial"/>
              </w:rPr>
            </w:pPr>
            <w:r w:rsidRPr="1FBCABCD">
              <w:rPr>
                <w:rFonts w:ascii="Arial" w:hAnsi="Arial" w:cs="Arial"/>
              </w:rPr>
              <w:t>5.D.3. - Practice</w:t>
            </w:r>
          </w:p>
          <w:p w14:paraId="1207B304" w14:textId="77777777" w:rsidR="005C4732" w:rsidRPr="00944B46" w:rsidRDefault="1FBCABCD" w:rsidP="1FBCABCD">
            <w:pPr>
              <w:pStyle w:val="paragraph"/>
              <w:rPr>
                <w:rFonts w:ascii="Arial" w:hAnsi="Arial" w:cs="Arial"/>
              </w:rPr>
            </w:pPr>
            <w:r w:rsidRPr="1FBCABCD">
              <w:rPr>
                <w:rFonts w:ascii="Arial" w:hAnsi="Arial" w:cs="Arial"/>
              </w:rPr>
              <w:t xml:space="preserve">3b. </w:t>
            </w:r>
            <w:r w:rsidRPr="1FBCABCD">
              <w:rPr>
                <w:rFonts w:ascii="Arial" w:hAnsi="Arial" w:cs="Arial"/>
                <w:i/>
                <w:iCs/>
              </w:rPr>
              <w:t>Knowledge of career- and work-related assessments, including job analysis, work site modification, transferrable skills analysis, job readiness, and work hardening</w:t>
            </w:r>
            <w:r w:rsidRPr="1FBCABCD">
              <w:rPr>
                <w:rFonts w:ascii="Arial" w:hAnsi="Arial" w:cs="Arial"/>
              </w:rPr>
              <w:t xml:space="preserve"> </w:t>
            </w:r>
          </w:p>
          <w:p w14:paraId="103DD3D1" w14:textId="77777777" w:rsidR="005C4732" w:rsidRPr="00944B46" w:rsidRDefault="005C4732" w:rsidP="1FBCABCD">
            <w:pPr>
              <w:pStyle w:val="paragraph"/>
              <w:rPr>
                <w:rFonts w:ascii="Arial" w:hAnsi="Arial" w:cs="Arial"/>
              </w:rPr>
            </w:pPr>
          </w:p>
          <w:p w14:paraId="56B11086" w14:textId="24C354C4" w:rsidR="005C4732" w:rsidRPr="00944B46" w:rsidRDefault="1FBCABCD" w:rsidP="1FBCABCD">
            <w:pPr>
              <w:pStyle w:val="paragraph"/>
              <w:rPr>
                <w:rFonts w:ascii="Arial" w:hAnsi="Arial" w:cs="Arial"/>
              </w:rPr>
            </w:pPr>
            <w:r w:rsidRPr="1FBCABCD">
              <w:rPr>
                <w:rFonts w:ascii="Arial" w:hAnsi="Arial" w:cs="Arial"/>
              </w:rPr>
              <w:t xml:space="preserve">3e. </w:t>
            </w:r>
            <w:r w:rsidRPr="1FBCABCD">
              <w:rPr>
                <w:rFonts w:ascii="Arial" w:hAnsi="Arial" w:cs="Arial"/>
                <w:i/>
                <w:iCs/>
              </w:rPr>
              <w:t>Knowledge of strategies to consult with and educate employers, educators, and families regarding accessibility, Americans with Disabilities Act compliance, and accommodations</w:t>
            </w:r>
          </w:p>
          <w:p w14:paraId="3871EA5C" w14:textId="47DAB71C" w:rsidR="005C4732" w:rsidRPr="00944B46" w:rsidRDefault="005C4732" w:rsidP="1FBCABCD">
            <w:pPr>
              <w:rPr>
                <w:rFonts w:ascii="Arial" w:hAnsi="Arial" w:cs="Arial"/>
                <w:b/>
                <w:bCs/>
                <w:color w:val="FF0000"/>
                <w:sz w:val="22"/>
                <w:szCs w:val="22"/>
              </w:rPr>
            </w:pPr>
          </w:p>
        </w:tc>
      </w:tr>
      <w:tr w:rsidR="005C4732" w:rsidRPr="00944B46" w14:paraId="4FC24D1D" w14:textId="77777777" w:rsidTr="1FBCABCD">
        <w:trPr>
          <w:trHeight w:val="260"/>
        </w:trPr>
        <w:tc>
          <w:tcPr>
            <w:tcW w:w="14579" w:type="dxa"/>
            <w:gridSpan w:val="4"/>
            <w:shd w:val="clear" w:color="auto" w:fill="D9D9D9" w:themeFill="background1" w:themeFillShade="D9"/>
          </w:tcPr>
          <w:p w14:paraId="2273CE69" w14:textId="38E580AC" w:rsidR="005C4732" w:rsidRPr="005C4732" w:rsidRDefault="005C4732" w:rsidP="005C4732">
            <w:pPr>
              <w:jc w:val="center"/>
              <w:rPr>
                <w:rFonts w:ascii="Arial" w:hAnsi="Arial" w:cs="Arial"/>
                <w:b/>
                <w:color w:val="000000" w:themeColor="text1"/>
                <w:sz w:val="22"/>
                <w:szCs w:val="22"/>
              </w:rPr>
            </w:pPr>
            <w:r w:rsidRPr="005C4732">
              <w:rPr>
                <w:rFonts w:ascii="Arial" w:hAnsi="Arial" w:cs="Arial"/>
                <w:b/>
                <w:color w:val="000000" w:themeColor="text1"/>
                <w:sz w:val="22"/>
                <w:szCs w:val="22"/>
              </w:rPr>
              <w:t>Week 3</w:t>
            </w:r>
          </w:p>
        </w:tc>
      </w:tr>
      <w:tr w:rsidR="00191AD0" w:rsidRPr="00944B46" w14:paraId="326CE148" w14:textId="77777777" w:rsidTr="1FBCABCD">
        <w:trPr>
          <w:trHeight w:val="260"/>
        </w:trPr>
        <w:tc>
          <w:tcPr>
            <w:tcW w:w="14579" w:type="dxa"/>
            <w:gridSpan w:val="4"/>
            <w:shd w:val="clear" w:color="auto" w:fill="D9D9D9" w:themeFill="background1" w:themeFillShade="D9"/>
          </w:tcPr>
          <w:p w14:paraId="3659E9D8" w14:textId="77777777" w:rsidR="00191AD0" w:rsidRPr="005C4732" w:rsidRDefault="00191AD0" w:rsidP="005C4732">
            <w:pPr>
              <w:jc w:val="center"/>
              <w:rPr>
                <w:rFonts w:ascii="Arial" w:hAnsi="Arial" w:cs="Arial"/>
                <w:b/>
                <w:color w:val="000000" w:themeColor="text1"/>
                <w:sz w:val="22"/>
                <w:szCs w:val="22"/>
              </w:rPr>
            </w:pPr>
          </w:p>
        </w:tc>
      </w:tr>
      <w:tr w:rsidR="00F82A6F" w:rsidRPr="00944B46" w14:paraId="11548449" w14:textId="77777777" w:rsidTr="1FBCABCD">
        <w:tc>
          <w:tcPr>
            <w:tcW w:w="1195" w:type="dxa"/>
            <w:shd w:val="clear" w:color="auto" w:fill="D9D9D9" w:themeFill="background1" w:themeFillShade="D9"/>
          </w:tcPr>
          <w:p w14:paraId="27CAB543" w14:textId="485F7175" w:rsidR="00F82A6F" w:rsidRPr="005C4732" w:rsidRDefault="00F82A6F" w:rsidP="00F82A6F">
            <w:pPr>
              <w:rPr>
                <w:rFonts w:ascii="Arial" w:hAnsi="Arial" w:cs="Arial"/>
                <w:b/>
                <w:color w:val="000000" w:themeColor="text1"/>
                <w:sz w:val="22"/>
                <w:szCs w:val="22"/>
              </w:rPr>
            </w:pPr>
            <w:r>
              <w:rPr>
                <w:rFonts w:ascii="Arial" w:hAnsi="Arial" w:cs="Arial"/>
                <w:b/>
                <w:color w:val="000000" w:themeColor="text1"/>
                <w:sz w:val="22"/>
                <w:szCs w:val="22"/>
              </w:rPr>
              <w:lastRenderedPageBreak/>
              <w:t>6/18/2019</w:t>
            </w:r>
          </w:p>
        </w:tc>
        <w:tc>
          <w:tcPr>
            <w:tcW w:w="2344" w:type="dxa"/>
          </w:tcPr>
          <w:p w14:paraId="2698A4BB" w14:textId="6A178846" w:rsidR="00F82A6F" w:rsidRPr="0057790A" w:rsidRDefault="00F82A6F" w:rsidP="00F82A6F">
            <w:pPr>
              <w:rPr>
                <w:rFonts w:ascii="Arial" w:hAnsi="Arial" w:cs="Arial"/>
                <w:b/>
                <w:bCs/>
                <w:color w:val="000000" w:themeColor="text1"/>
              </w:rPr>
            </w:pPr>
            <w:r w:rsidRPr="005F5A8E">
              <w:rPr>
                <w:rFonts w:ascii="Arial" w:hAnsi="Arial" w:cs="Arial"/>
                <w:b/>
                <w:color w:val="000000" w:themeColor="text1"/>
                <w:sz w:val="22"/>
                <w:szCs w:val="22"/>
              </w:rPr>
              <w:t>The role of clinicians in the assessment and delivery of Assistive Technology</w:t>
            </w:r>
            <w:r w:rsidRPr="005F5A8E">
              <w:rPr>
                <w:rFonts w:ascii="Arial" w:hAnsi="Arial" w:cs="Arial"/>
                <w:color w:val="000000" w:themeColor="text1"/>
                <w:sz w:val="22"/>
                <w:szCs w:val="22"/>
              </w:rPr>
              <w:t xml:space="preserve"> </w:t>
            </w:r>
            <w:r w:rsidRPr="005F5A8E">
              <w:rPr>
                <w:rFonts w:ascii="Arial" w:hAnsi="Arial" w:cs="Arial"/>
                <w:b/>
                <w:color w:val="000000" w:themeColor="text1"/>
                <w:sz w:val="22"/>
                <w:szCs w:val="22"/>
              </w:rPr>
              <w:t>(AT) services.</w:t>
            </w:r>
            <w:r w:rsidRPr="005F5A8E">
              <w:rPr>
                <w:rFonts w:ascii="Arial" w:hAnsi="Arial" w:cs="Arial"/>
                <w:color w:val="000000" w:themeColor="text1"/>
                <w:sz w:val="22"/>
                <w:szCs w:val="22"/>
              </w:rPr>
              <w:t xml:space="preserve"> </w:t>
            </w:r>
          </w:p>
        </w:tc>
        <w:tc>
          <w:tcPr>
            <w:tcW w:w="6134" w:type="dxa"/>
          </w:tcPr>
          <w:p w14:paraId="23D3E363" w14:textId="77777777" w:rsidR="00F82A6F" w:rsidRPr="002674AC" w:rsidRDefault="00F82A6F" w:rsidP="00F82A6F">
            <w:pPr>
              <w:rPr>
                <w:rFonts w:ascii="Arial" w:hAnsi="Arial" w:cs="Arial"/>
                <w:b/>
                <w:sz w:val="22"/>
                <w:szCs w:val="22"/>
              </w:rPr>
            </w:pPr>
            <w:r w:rsidRPr="002674AC">
              <w:rPr>
                <w:rFonts w:ascii="Arial" w:hAnsi="Arial" w:cs="Arial"/>
                <w:b/>
                <w:sz w:val="22"/>
                <w:szCs w:val="22"/>
              </w:rPr>
              <w:t>Class Activities</w:t>
            </w:r>
          </w:p>
          <w:p w14:paraId="795A0A59" w14:textId="77777777" w:rsidR="00F82A6F" w:rsidRPr="002674AC" w:rsidRDefault="00F82A6F" w:rsidP="00F82A6F">
            <w:pPr>
              <w:rPr>
                <w:rFonts w:ascii="Arial" w:hAnsi="Arial" w:cs="Arial"/>
                <w:b/>
                <w:sz w:val="22"/>
                <w:szCs w:val="22"/>
              </w:rPr>
            </w:pPr>
            <w:r w:rsidRPr="002674AC">
              <w:rPr>
                <w:rFonts w:ascii="Arial" w:hAnsi="Arial" w:cs="Arial"/>
                <w:b/>
                <w:sz w:val="22"/>
                <w:szCs w:val="22"/>
              </w:rPr>
              <w:t>Readings:</w:t>
            </w:r>
          </w:p>
          <w:p w14:paraId="5F506C87" w14:textId="6419DE3A" w:rsidR="00F82A6F" w:rsidRDefault="00F82A6F" w:rsidP="00F82A6F">
            <w:pPr>
              <w:pStyle w:val="ListParagraph"/>
              <w:numPr>
                <w:ilvl w:val="0"/>
                <w:numId w:val="42"/>
              </w:numPr>
              <w:rPr>
                <w:rFonts w:ascii="Arial" w:hAnsi="Arial" w:cs="Arial"/>
              </w:rPr>
            </w:pPr>
            <w:r w:rsidRPr="002674AC">
              <w:rPr>
                <w:rFonts w:ascii="Arial" w:hAnsi="Arial" w:cs="Arial"/>
              </w:rPr>
              <w:t>Chapter 3 – Delivering Assistive Technology Services to the Consu</w:t>
            </w:r>
            <w:r w:rsidR="00D30E42">
              <w:rPr>
                <w:rFonts w:ascii="Arial" w:hAnsi="Arial" w:cs="Arial"/>
              </w:rPr>
              <w:t>mer</w:t>
            </w:r>
          </w:p>
          <w:p w14:paraId="4F6F4716" w14:textId="77777777" w:rsidR="00D30E42" w:rsidRPr="00F82A6F" w:rsidRDefault="00D30E42" w:rsidP="00D30E42">
            <w:pPr>
              <w:pStyle w:val="ListParagraph"/>
              <w:rPr>
                <w:rFonts w:ascii="Arial" w:hAnsi="Arial" w:cs="Arial"/>
              </w:rPr>
            </w:pPr>
          </w:p>
          <w:p w14:paraId="2B606437" w14:textId="77777777" w:rsidR="00F82A6F" w:rsidRDefault="00F82A6F" w:rsidP="00F82A6F">
            <w:pPr>
              <w:rPr>
                <w:rFonts w:ascii="Arial" w:hAnsi="Arial" w:cs="Arial"/>
                <w:color w:val="FF0000"/>
                <w:sz w:val="22"/>
                <w:szCs w:val="22"/>
              </w:rPr>
            </w:pPr>
          </w:p>
          <w:p w14:paraId="2BF15E69" w14:textId="77777777" w:rsidR="00F82A6F" w:rsidRDefault="00F82A6F" w:rsidP="00F82A6F">
            <w:pPr>
              <w:rPr>
                <w:rFonts w:ascii="Arial" w:hAnsi="Arial" w:cs="Arial"/>
                <w:color w:val="FF0000"/>
                <w:sz w:val="22"/>
                <w:szCs w:val="22"/>
              </w:rPr>
            </w:pPr>
          </w:p>
          <w:p w14:paraId="7B9621FB" w14:textId="77777777" w:rsidR="00F82A6F" w:rsidRDefault="00F82A6F" w:rsidP="00F82A6F">
            <w:pPr>
              <w:ind w:left="360"/>
              <w:rPr>
                <w:rFonts w:ascii="Arial" w:hAnsi="Arial" w:cs="Arial"/>
                <w:b/>
                <w:sz w:val="22"/>
                <w:szCs w:val="22"/>
              </w:rPr>
            </w:pPr>
          </w:p>
          <w:p w14:paraId="7B0CFC1C" w14:textId="77777777" w:rsidR="00F82A6F" w:rsidRPr="00F82A6F" w:rsidRDefault="00F82A6F" w:rsidP="00F82A6F">
            <w:pPr>
              <w:rPr>
                <w:rFonts w:ascii="Arial" w:hAnsi="Arial" w:cs="Arial"/>
                <w:sz w:val="22"/>
                <w:szCs w:val="22"/>
              </w:rPr>
            </w:pPr>
          </w:p>
          <w:p w14:paraId="338BAB7D" w14:textId="77777777" w:rsidR="00F82A6F" w:rsidRPr="00F82A6F" w:rsidRDefault="00F82A6F" w:rsidP="00F82A6F">
            <w:pPr>
              <w:rPr>
                <w:rFonts w:ascii="Arial" w:hAnsi="Arial" w:cs="Arial"/>
                <w:sz w:val="22"/>
                <w:szCs w:val="22"/>
              </w:rPr>
            </w:pPr>
          </w:p>
          <w:p w14:paraId="50EEE8E9" w14:textId="77777777" w:rsidR="00F82A6F" w:rsidRPr="00F82A6F" w:rsidRDefault="00F82A6F" w:rsidP="00F82A6F">
            <w:pPr>
              <w:rPr>
                <w:rFonts w:ascii="Arial" w:hAnsi="Arial" w:cs="Arial"/>
                <w:sz w:val="22"/>
                <w:szCs w:val="22"/>
              </w:rPr>
            </w:pPr>
          </w:p>
          <w:p w14:paraId="1B367723" w14:textId="77777777" w:rsidR="00F82A6F" w:rsidRDefault="00F82A6F" w:rsidP="00F82A6F">
            <w:pPr>
              <w:rPr>
                <w:rFonts w:ascii="Arial" w:hAnsi="Arial" w:cs="Arial"/>
                <w:b/>
                <w:sz w:val="22"/>
                <w:szCs w:val="22"/>
              </w:rPr>
            </w:pPr>
          </w:p>
          <w:p w14:paraId="48F46829" w14:textId="786A25BB" w:rsidR="00F82A6F" w:rsidRPr="00F82A6F" w:rsidRDefault="00F82A6F" w:rsidP="00F82A6F">
            <w:pPr>
              <w:rPr>
                <w:rFonts w:ascii="Arial" w:hAnsi="Arial" w:cs="Arial"/>
                <w:sz w:val="22"/>
                <w:szCs w:val="22"/>
              </w:rPr>
            </w:pPr>
          </w:p>
        </w:tc>
        <w:tc>
          <w:tcPr>
            <w:tcW w:w="4906" w:type="dxa"/>
          </w:tcPr>
          <w:p w14:paraId="65BFA01C" w14:textId="77777777" w:rsidR="00F82A6F" w:rsidRPr="00F13AA0" w:rsidRDefault="00F82A6F" w:rsidP="00F82A6F">
            <w:pPr>
              <w:pStyle w:val="paragraph"/>
              <w:textAlignment w:val="baseline"/>
              <w:rPr>
                <w:rFonts w:ascii="Arial" w:hAnsi="Arial" w:cs="Arial"/>
              </w:rPr>
            </w:pPr>
            <w:r w:rsidRPr="00F13AA0">
              <w:rPr>
                <w:rFonts w:ascii="Arial" w:hAnsi="Arial" w:cs="Arial"/>
              </w:rPr>
              <w:t>5.D.3. - Practice</w:t>
            </w:r>
          </w:p>
          <w:p w14:paraId="036E3455" w14:textId="77777777" w:rsidR="00F82A6F" w:rsidRPr="00F13AA0" w:rsidRDefault="00F82A6F" w:rsidP="00F82A6F">
            <w:pPr>
              <w:pStyle w:val="paragraph"/>
              <w:textAlignment w:val="baseline"/>
              <w:rPr>
                <w:rFonts w:ascii="Arial" w:hAnsi="Arial" w:cs="Arial"/>
              </w:rPr>
            </w:pPr>
            <w:r w:rsidRPr="00F13AA0">
              <w:rPr>
                <w:rFonts w:ascii="Arial" w:hAnsi="Arial" w:cs="Arial"/>
              </w:rPr>
              <w:t xml:space="preserve">3b. </w:t>
            </w:r>
            <w:r w:rsidRPr="00F13AA0">
              <w:rPr>
                <w:rFonts w:ascii="Arial" w:hAnsi="Arial" w:cs="Arial"/>
                <w:i/>
                <w:iCs/>
              </w:rPr>
              <w:t>Knowledge of career- and work-related assessments, including job analysis, work site modification, transferrable skills analysis, job readiness, and work hardening</w:t>
            </w:r>
            <w:r w:rsidRPr="00F13AA0">
              <w:rPr>
                <w:rFonts w:ascii="Arial" w:hAnsi="Arial" w:cs="Arial"/>
              </w:rPr>
              <w:t xml:space="preserve"> </w:t>
            </w:r>
          </w:p>
          <w:p w14:paraId="35DA5268" w14:textId="77777777" w:rsidR="00F82A6F" w:rsidRPr="00F13AA0" w:rsidRDefault="00F82A6F" w:rsidP="00F82A6F">
            <w:pPr>
              <w:pStyle w:val="paragraph"/>
              <w:textAlignment w:val="baseline"/>
              <w:rPr>
                <w:rFonts w:ascii="Arial" w:hAnsi="Arial" w:cs="Arial"/>
              </w:rPr>
            </w:pPr>
          </w:p>
          <w:p w14:paraId="13983C19" w14:textId="77777777" w:rsidR="00F82A6F" w:rsidRPr="00F13AA0" w:rsidRDefault="00F82A6F" w:rsidP="00F82A6F">
            <w:pPr>
              <w:pStyle w:val="paragraph"/>
              <w:textAlignment w:val="baseline"/>
              <w:rPr>
                <w:rFonts w:ascii="Arial" w:hAnsi="Arial" w:cs="Arial"/>
              </w:rPr>
            </w:pPr>
            <w:r w:rsidRPr="00F13AA0">
              <w:rPr>
                <w:rFonts w:ascii="Arial" w:hAnsi="Arial" w:cs="Arial"/>
              </w:rPr>
              <w:t xml:space="preserve">3e. </w:t>
            </w:r>
            <w:r w:rsidRPr="00F13AA0">
              <w:rPr>
                <w:rFonts w:ascii="Arial" w:hAnsi="Arial" w:cs="Arial"/>
                <w:i/>
                <w:iCs/>
              </w:rPr>
              <w:t>Knowledge of strategies to consult with and educate employers, educators, and families regarding accessibility, Americans with Disabilities Act compliance, and accommodations</w:t>
            </w:r>
            <w:r w:rsidRPr="00F13AA0">
              <w:rPr>
                <w:rFonts w:ascii="Arial" w:hAnsi="Arial" w:cs="Arial"/>
              </w:rPr>
              <w:t xml:space="preserve"> </w:t>
            </w:r>
          </w:p>
          <w:p w14:paraId="634CB8A5" w14:textId="77777777" w:rsidR="00F82A6F" w:rsidRPr="00944B46" w:rsidRDefault="00F82A6F" w:rsidP="00F82A6F">
            <w:pPr>
              <w:rPr>
                <w:rFonts w:ascii="Arial" w:hAnsi="Arial" w:cs="Arial"/>
                <w:b/>
                <w:color w:val="FF0000"/>
                <w:sz w:val="22"/>
                <w:szCs w:val="22"/>
              </w:rPr>
            </w:pPr>
          </w:p>
        </w:tc>
      </w:tr>
      <w:tr w:rsidR="005C4732" w:rsidRPr="00944B46" w14:paraId="3B5680E6" w14:textId="77777777" w:rsidTr="1FBCABCD">
        <w:tc>
          <w:tcPr>
            <w:tcW w:w="1195" w:type="dxa"/>
            <w:shd w:val="clear" w:color="auto" w:fill="D9D9D9" w:themeFill="background1" w:themeFillShade="D9"/>
          </w:tcPr>
          <w:p w14:paraId="01EF1D00" w14:textId="705A423E" w:rsidR="005C4732" w:rsidRPr="00944B46" w:rsidRDefault="005C4732" w:rsidP="00ED03F1">
            <w:pPr>
              <w:rPr>
                <w:rFonts w:ascii="Arial" w:hAnsi="Arial" w:cs="Arial"/>
                <w:b/>
                <w:color w:val="FF0000"/>
                <w:sz w:val="22"/>
                <w:szCs w:val="22"/>
              </w:rPr>
            </w:pPr>
            <w:r w:rsidRPr="005C4732">
              <w:rPr>
                <w:rFonts w:ascii="Arial" w:hAnsi="Arial" w:cs="Arial"/>
                <w:b/>
                <w:color w:val="000000" w:themeColor="text1"/>
                <w:sz w:val="22"/>
                <w:szCs w:val="22"/>
              </w:rPr>
              <w:t>6/20/2019</w:t>
            </w:r>
          </w:p>
        </w:tc>
        <w:tc>
          <w:tcPr>
            <w:tcW w:w="2344" w:type="dxa"/>
          </w:tcPr>
          <w:p w14:paraId="4D38301D" w14:textId="77777777" w:rsidR="005C4732" w:rsidRPr="00944B46" w:rsidRDefault="005C4732" w:rsidP="00ED03F1">
            <w:pPr>
              <w:rPr>
                <w:rFonts w:ascii="Arial" w:hAnsi="Arial" w:cs="Arial"/>
                <w:color w:val="FF0000"/>
                <w:sz w:val="22"/>
                <w:szCs w:val="22"/>
              </w:rPr>
            </w:pPr>
          </w:p>
        </w:tc>
        <w:tc>
          <w:tcPr>
            <w:tcW w:w="6134" w:type="dxa"/>
          </w:tcPr>
          <w:p w14:paraId="361EB33B" w14:textId="77777777" w:rsidR="00F82A6F" w:rsidRPr="00F82A6F" w:rsidRDefault="00F82A6F" w:rsidP="00ED03F1">
            <w:pPr>
              <w:rPr>
                <w:rFonts w:ascii="Arial" w:hAnsi="Arial" w:cs="Arial"/>
                <w:sz w:val="22"/>
                <w:szCs w:val="22"/>
              </w:rPr>
            </w:pPr>
            <w:r w:rsidRPr="00F82A6F">
              <w:rPr>
                <w:rFonts w:ascii="Arial" w:hAnsi="Arial" w:cs="Arial"/>
                <w:sz w:val="22"/>
                <w:szCs w:val="22"/>
              </w:rPr>
              <w:t xml:space="preserve">Class Activities: </w:t>
            </w:r>
          </w:p>
          <w:p w14:paraId="284B2BA5" w14:textId="1E6C1678" w:rsidR="000C5021" w:rsidRPr="00F82A6F" w:rsidRDefault="00F82A6F" w:rsidP="00ED03F1">
            <w:pPr>
              <w:rPr>
                <w:rFonts w:ascii="Arial" w:hAnsi="Arial" w:cs="Arial"/>
                <w:sz w:val="22"/>
                <w:szCs w:val="22"/>
              </w:rPr>
            </w:pPr>
            <w:r w:rsidRPr="00F82A6F">
              <w:rPr>
                <w:rFonts w:ascii="Arial" w:hAnsi="Arial" w:cs="Arial"/>
                <w:sz w:val="22"/>
                <w:szCs w:val="22"/>
              </w:rPr>
              <w:t>F</w:t>
            </w:r>
            <w:r w:rsidR="00DE019E" w:rsidRPr="00F82A6F">
              <w:rPr>
                <w:rFonts w:ascii="Arial" w:hAnsi="Arial" w:cs="Arial"/>
                <w:sz w:val="22"/>
                <w:szCs w:val="22"/>
              </w:rPr>
              <w:t>ield Trip:</w:t>
            </w:r>
            <w:r w:rsidRPr="00F82A6F">
              <w:rPr>
                <w:rFonts w:ascii="Arial" w:hAnsi="Arial" w:cs="Arial"/>
                <w:sz w:val="22"/>
                <w:szCs w:val="22"/>
              </w:rPr>
              <w:t xml:space="preserve"> Assistive Technology Demonstration Center</w:t>
            </w:r>
          </w:p>
          <w:p w14:paraId="429D91DF" w14:textId="77777777" w:rsidR="00F82A6F" w:rsidRPr="00F82A6F" w:rsidRDefault="00F82A6F" w:rsidP="00ED03F1">
            <w:pPr>
              <w:rPr>
                <w:rFonts w:ascii="Arial" w:hAnsi="Arial" w:cs="Arial"/>
                <w:sz w:val="22"/>
                <w:szCs w:val="22"/>
              </w:rPr>
            </w:pPr>
          </w:p>
          <w:p w14:paraId="256B1C5C" w14:textId="73549206" w:rsidR="00F82A6F" w:rsidRDefault="00F82A6F" w:rsidP="00ED03F1">
            <w:pPr>
              <w:rPr>
                <w:rFonts w:ascii="Arial" w:hAnsi="Arial" w:cs="Arial"/>
                <w:b/>
                <w:bCs/>
                <w:sz w:val="22"/>
                <w:szCs w:val="22"/>
              </w:rPr>
            </w:pPr>
            <w:r w:rsidRPr="005027FD">
              <w:rPr>
                <w:rFonts w:ascii="Arial" w:hAnsi="Arial" w:cs="Arial"/>
                <w:b/>
                <w:bCs/>
                <w:sz w:val="22"/>
                <w:szCs w:val="22"/>
              </w:rPr>
              <w:t>Weekly Reflection</w:t>
            </w:r>
            <w:r w:rsidR="005027FD" w:rsidRPr="005027FD">
              <w:rPr>
                <w:rFonts w:ascii="Arial" w:hAnsi="Arial" w:cs="Arial"/>
                <w:b/>
                <w:bCs/>
                <w:sz w:val="22"/>
                <w:szCs w:val="22"/>
              </w:rPr>
              <w:t>: Due 11:59 on Friday</w:t>
            </w:r>
          </w:p>
          <w:p w14:paraId="0E72D7E2" w14:textId="612D7CE8" w:rsidR="005027FD" w:rsidRPr="005027FD" w:rsidRDefault="005027FD" w:rsidP="00ED03F1">
            <w:pPr>
              <w:rPr>
                <w:rFonts w:ascii="Arial" w:hAnsi="Arial" w:cs="Arial"/>
                <w:sz w:val="22"/>
                <w:szCs w:val="22"/>
              </w:rPr>
            </w:pPr>
            <w:r>
              <w:rPr>
                <w:rFonts w:ascii="Arial" w:hAnsi="Arial" w:cs="Arial"/>
                <w:sz w:val="22"/>
                <w:szCs w:val="22"/>
              </w:rPr>
              <w:t>From Class Discussion</w:t>
            </w:r>
          </w:p>
          <w:p w14:paraId="7F9A9B54" w14:textId="5DD3E7A9" w:rsidR="00D30E42" w:rsidRPr="000C5021" w:rsidRDefault="00D30E42" w:rsidP="00ED03F1">
            <w:pPr>
              <w:rPr>
                <w:rFonts w:ascii="Arial" w:hAnsi="Arial" w:cs="Arial"/>
                <w:color w:val="FF0000"/>
                <w:sz w:val="22"/>
                <w:szCs w:val="22"/>
              </w:rPr>
            </w:pPr>
          </w:p>
        </w:tc>
        <w:tc>
          <w:tcPr>
            <w:tcW w:w="4906" w:type="dxa"/>
          </w:tcPr>
          <w:p w14:paraId="74919316" w14:textId="0FC495FA" w:rsidR="00F82A6F" w:rsidRDefault="00F82A6F" w:rsidP="00F82A6F">
            <w:pPr>
              <w:pStyle w:val="paragraph"/>
              <w:textAlignment w:val="baseline"/>
              <w:rPr>
                <w:rFonts w:ascii="Arial" w:hAnsi="Arial" w:cs="Arial"/>
              </w:rPr>
            </w:pPr>
            <w:r w:rsidRPr="00F13AA0">
              <w:rPr>
                <w:rFonts w:ascii="Arial" w:hAnsi="Arial" w:cs="Arial"/>
              </w:rPr>
              <w:t xml:space="preserve">2q. </w:t>
            </w:r>
            <w:r w:rsidRPr="00F13AA0">
              <w:rPr>
                <w:rFonts w:ascii="Arial" w:hAnsi="Arial" w:cs="Arial"/>
                <w:i/>
                <w:iCs/>
              </w:rPr>
              <w:t>Knowledge of assistive technology to reduce or eliminate barriers and functional limitations</w:t>
            </w:r>
            <w:r w:rsidRPr="00F13AA0">
              <w:rPr>
                <w:rFonts w:ascii="Arial" w:hAnsi="Arial" w:cs="Arial"/>
              </w:rPr>
              <w:t xml:space="preserve"> </w:t>
            </w:r>
          </w:p>
          <w:p w14:paraId="03BA495A" w14:textId="77777777" w:rsidR="00F82A6F" w:rsidRPr="00F13AA0" w:rsidRDefault="00F82A6F" w:rsidP="00F82A6F">
            <w:pPr>
              <w:pStyle w:val="paragraph"/>
              <w:textAlignment w:val="baseline"/>
              <w:rPr>
                <w:rFonts w:ascii="Arial" w:hAnsi="Arial" w:cs="Arial"/>
              </w:rPr>
            </w:pPr>
          </w:p>
          <w:p w14:paraId="51B381B8" w14:textId="77777777" w:rsidR="00F82A6F" w:rsidRPr="00F13AA0" w:rsidRDefault="00F82A6F" w:rsidP="00F82A6F">
            <w:pPr>
              <w:pStyle w:val="paragraph"/>
              <w:textAlignment w:val="baseline"/>
              <w:rPr>
                <w:rFonts w:ascii="Arial" w:hAnsi="Arial" w:cs="Arial"/>
              </w:rPr>
            </w:pPr>
            <w:r w:rsidRPr="00F13AA0">
              <w:rPr>
                <w:rFonts w:ascii="Arial" w:hAnsi="Arial" w:cs="Arial"/>
              </w:rPr>
              <w:t>5.D.3. - Practice</w:t>
            </w:r>
          </w:p>
          <w:p w14:paraId="6E84500D" w14:textId="77777777" w:rsidR="00F82A6F" w:rsidRPr="00F13AA0" w:rsidRDefault="00F82A6F" w:rsidP="00F82A6F">
            <w:pPr>
              <w:pStyle w:val="paragraph"/>
              <w:textAlignment w:val="baseline"/>
              <w:rPr>
                <w:rFonts w:ascii="Arial" w:hAnsi="Arial" w:cs="Arial"/>
              </w:rPr>
            </w:pPr>
            <w:r w:rsidRPr="00F13AA0">
              <w:rPr>
                <w:rFonts w:ascii="Arial" w:hAnsi="Arial" w:cs="Arial"/>
              </w:rPr>
              <w:t xml:space="preserve">3b. </w:t>
            </w:r>
            <w:r w:rsidRPr="00F13AA0">
              <w:rPr>
                <w:rFonts w:ascii="Arial" w:hAnsi="Arial" w:cs="Arial"/>
                <w:i/>
                <w:iCs/>
              </w:rPr>
              <w:t>Knowledge of career- and work-related assessments, including job analysis, work site modification, transferrable skills analysis, job readiness, and work hardening</w:t>
            </w:r>
            <w:r w:rsidRPr="00F13AA0">
              <w:rPr>
                <w:rFonts w:ascii="Arial" w:hAnsi="Arial" w:cs="Arial"/>
              </w:rPr>
              <w:t xml:space="preserve"> </w:t>
            </w:r>
          </w:p>
          <w:p w14:paraId="64FFE540" w14:textId="77777777" w:rsidR="00F82A6F" w:rsidRPr="00F13AA0" w:rsidRDefault="00F82A6F" w:rsidP="00F82A6F">
            <w:pPr>
              <w:pStyle w:val="paragraph"/>
              <w:textAlignment w:val="baseline"/>
              <w:rPr>
                <w:rFonts w:ascii="Arial" w:hAnsi="Arial" w:cs="Arial"/>
              </w:rPr>
            </w:pPr>
          </w:p>
          <w:p w14:paraId="480AC30F" w14:textId="77777777" w:rsidR="00F82A6F" w:rsidRPr="00F13AA0" w:rsidRDefault="00F82A6F" w:rsidP="00F82A6F">
            <w:pPr>
              <w:pStyle w:val="paragraph"/>
              <w:textAlignment w:val="baseline"/>
              <w:rPr>
                <w:rFonts w:ascii="Arial" w:hAnsi="Arial" w:cs="Arial"/>
              </w:rPr>
            </w:pPr>
            <w:r w:rsidRPr="00F13AA0">
              <w:rPr>
                <w:rFonts w:ascii="Arial" w:hAnsi="Arial" w:cs="Arial"/>
              </w:rPr>
              <w:t xml:space="preserve">3e. </w:t>
            </w:r>
            <w:r w:rsidRPr="00F13AA0">
              <w:rPr>
                <w:rFonts w:ascii="Arial" w:hAnsi="Arial" w:cs="Arial"/>
                <w:i/>
                <w:iCs/>
              </w:rPr>
              <w:t>Knowledge of strategies to consult with and educate employers, educators, and families regarding accessibility, Americans with Disabilities Act compliance, and accommodations</w:t>
            </w:r>
            <w:r w:rsidRPr="00F13AA0">
              <w:rPr>
                <w:rFonts w:ascii="Arial" w:hAnsi="Arial" w:cs="Arial"/>
              </w:rPr>
              <w:t xml:space="preserve"> </w:t>
            </w:r>
          </w:p>
          <w:p w14:paraId="6945F1B4" w14:textId="77777777" w:rsidR="005C4732" w:rsidRPr="00944B46" w:rsidRDefault="005C4732" w:rsidP="00ED03F1">
            <w:pPr>
              <w:rPr>
                <w:rFonts w:ascii="Arial" w:hAnsi="Arial" w:cs="Arial"/>
                <w:b/>
                <w:color w:val="FF0000"/>
                <w:sz w:val="22"/>
                <w:szCs w:val="22"/>
              </w:rPr>
            </w:pPr>
          </w:p>
        </w:tc>
      </w:tr>
      <w:tr w:rsidR="005C4732" w:rsidRPr="00944B46" w14:paraId="04DD8862" w14:textId="77777777" w:rsidTr="1FBCABCD">
        <w:tc>
          <w:tcPr>
            <w:tcW w:w="14579" w:type="dxa"/>
            <w:gridSpan w:val="4"/>
            <w:shd w:val="clear" w:color="auto" w:fill="D9D9D9" w:themeFill="background1" w:themeFillShade="D9"/>
          </w:tcPr>
          <w:p w14:paraId="75EC49F1" w14:textId="10533540" w:rsidR="005C4732" w:rsidRPr="005C4732" w:rsidRDefault="005C4732" w:rsidP="005C4732">
            <w:pPr>
              <w:jc w:val="center"/>
              <w:rPr>
                <w:rFonts w:ascii="Arial" w:hAnsi="Arial" w:cs="Arial"/>
                <w:b/>
                <w:color w:val="000000" w:themeColor="text1"/>
                <w:sz w:val="22"/>
                <w:szCs w:val="22"/>
              </w:rPr>
            </w:pPr>
            <w:r w:rsidRPr="005C4732">
              <w:rPr>
                <w:rFonts w:ascii="Arial" w:hAnsi="Arial" w:cs="Arial"/>
                <w:b/>
                <w:color w:val="000000" w:themeColor="text1"/>
                <w:sz w:val="22"/>
                <w:szCs w:val="22"/>
              </w:rPr>
              <w:t>Week 4</w:t>
            </w:r>
          </w:p>
        </w:tc>
      </w:tr>
      <w:tr w:rsidR="00DE019E" w:rsidRPr="00944B46" w14:paraId="41317C92" w14:textId="06AAE124" w:rsidTr="1FBCABCD">
        <w:tc>
          <w:tcPr>
            <w:tcW w:w="1195" w:type="dxa"/>
            <w:shd w:val="clear" w:color="auto" w:fill="D9D9D9" w:themeFill="background1" w:themeFillShade="D9"/>
          </w:tcPr>
          <w:p w14:paraId="36F2CB13" w14:textId="304398F5" w:rsidR="00DE019E" w:rsidRPr="00944B46" w:rsidRDefault="00DE019E" w:rsidP="00DE019E">
            <w:pPr>
              <w:rPr>
                <w:rFonts w:ascii="Arial" w:hAnsi="Arial" w:cs="Arial"/>
                <w:b/>
                <w:color w:val="FF0000"/>
                <w:sz w:val="22"/>
                <w:szCs w:val="22"/>
              </w:rPr>
            </w:pPr>
            <w:r w:rsidRPr="005C4732">
              <w:rPr>
                <w:rFonts w:ascii="Arial" w:hAnsi="Arial" w:cs="Arial"/>
                <w:b/>
                <w:color w:val="000000" w:themeColor="text1"/>
                <w:sz w:val="22"/>
                <w:szCs w:val="22"/>
              </w:rPr>
              <w:t>6/25/2019</w:t>
            </w:r>
          </w:p>
        </w:tc>
        <w:tc>
          <w:tcPr>
            <w:tcW w:w="2344" w:type="dxa"/>
          </w:tcPr>
          <w:p w14:paraId="5A35D06E" w14:textId="2D49663B" w:rsidR="00191AD0" w:rsidRPr="0057790A" w:rsidRDefault="00191AD0" w:rsidP="00191AD0">
            <w:pPr>
              <w:rPr>
                <w:rFonts w:ascii="Arial" w:hAnsi="Arial" w:cs="Arial"/>
                <w:b/>
                <w:color w:val="000000" w:themeColor="text1"/>
              </w:rPr>
            </w:pPr>
            <w:r>
              <w:rPr>
                <w:rFonts w:ascii="Arial" w:hAnsi="Arial" w:cs="Arial"/>
                <w:b/>
                <w:color w:val="000000" w:themeColor="text1"/>
              </w:rPr>
              <w:t xml:space="preserve">Technology for Sensory and Cognitive </w:t>
            </w:r>
            <w:r w:rsidRPr="0057790A">
              <w:rPr>
                <w:rFonts w:ascii="Arial" w:hAnsi="Arial" w:cs="Arial"/>
                <w:b/>
                <w:color w:val="000000" w:themeColor="text1"/>
              </w:rPr>
              <w:t>Impairments</w:t>
            </w:r>
          </w:p>
          <w:p w14:paraId="1B95F10C" w14:textId="32307CF6" w:rsidR="00DE019E" w:rsidRPr="00F83EA0" w:rsidRDefault="00DE019E" w:rsidP="00F83EA0">
            <w:pPr>
              <w:rPr>
                <w:rFonts w:ascii="Arial" w:hAnsi="Arial" w:cs="Arial"/>
                <w:color w:val="000000" w:themeColor="text1"/>
              </w:rPr>
            </w:pPr>
          </w:p>
        </w:tc>
        <w:tc>
          <w:tcPr>
            <w:tcW w:w="6134" w:type="dxa"/>
          </w:tcPr>
          <w:p w14:paraId="5EFF054B" w14:textId="77777777" w:rsidR="00191AD0" w:rsidRPr="007D04CC" w:rsidRDefault="00191AD0" w:rsidP="00191AD0">
            <w:pPr>
              <w:rPr>
                <w:rFonts w:ascii="Arial" w:hAnsi="Arial" w:cs="Arial"/>
                <w:b/>
                <w:sz w:val="22"/>
                <w:szCs w:val="22"/>
              </w:rPr>
            </w:pPr>
            <w:r w:rsidRPr="007D04CC">
              <w:rPr>
                <w:rFonts w:ascii="Arial" w:hAnsi="Arial" w:cs="Arial"/>
                <w:b/>
                <w:sz w:val="22"/>
                <w:szCs w:val="22"/>
              </w:rPr>
              <w:t>Read:</w:t>
            </w:r>
          </w:p>
          <w:p w14:paraId="787AEED3" w14:textId="77777777" w:rsidR="00191AD0" w:rsidRPr="007D04CC" w:rsidRDefault="00191AD0" w:rsidP="00191AD0">
            <w:pPr>
              <w:pStyle w:val="ListParagraph"/>
              <w:numPr>
                <w:ilvl w:val="0"/>
                <w:numId w:val="44"/>
              </w:numPr>
              <w:rPr>
                <w:rFonts w:ascii="Arial" w:hAnsi="Arial" w:cs="Arial"/>
              </w:rPr>
            </w:pPr>
            <w:r w:rsidRPr="007D04CC">
              <w:rPr>
                <w:rFonts w:ascii="Arial" w:hAnsi="Arial" w:cs="Arial"/>
              </w:rPr>
              <w:t>Chapter 8 - Sensory Aids for Persons with Visual Impairments</w:t>
            </w:r>
          </w:p>
          <w:p w14:paraId="1F291A07" w14:textId="6FFBD850" w:rsidR="00191AD0" w:rsidRDefault="00191AD0" w:rsidP="00191AD0">
            <w:pPr>
              <w:pStyle w:val="ListParagraph"/>
              <w:numPr>
                <w:ilvl w:val="0"/>
                <w:numId w:val="44"/>
              </w:numPr>
              <w:rPr>
                <w:rFonts w:ascii="Arial" w:hAnsi="Arial" w:cs="Arial"/>
              </w:rPr>
            </w:pPr>
            <w:r w:rsidRPr="007D04CC">
              <w:rPr>
                <w:rFonts w:ascii="Arial" w:hAnsi="Arial" w:cs="Arial"/>
              </w:rPr>
              <w:t>Chapter 9 - Sensory Aids for Persons with Auditory Impairments</w:t>
            </w:r>
          </w:p>
          <w:p w14:paraId="2BA66E99" w14:textId="09C32DD8" w:rsidR="004210E9" w:rsidRPr="007D04CC" w:rsidRDefault="004210E9" w:rsidP="00191AD0">
            <w:pPr>
              <w:pStyle w:val="ListParagraph"/>
              <w:numPr>
                <w:ilvl w:val="0"/>
                <w:numId w:val="44"/>
              </w:numPr>
              <w:rPr>
                <w:rFonts w:ascii="Arial" w:hAnsi="Arial" w:cs="Arial"/>
              </w:rPr>
            </w:pPr>
            <w:r>
              <w:rPr>
                <w:rFonts w:ascii="Arial" w:hAnsi="Arial" w:cs="Arial"/>
              </w:rPr>
              <w:lastRenderedPageBreak/>
              <w:t>Chapter 10 – Assistive Technology to Aid Cognitive Function</w:t>
            </w:r>
          </w:p>
          <w:p w14:paraId="624D0E7B" w14:textId="66D60479" w:rsidR="00DE019E" w:rsidRPr="00944B46" w:rsidRDefault="00DE019E" w:rsidP="004210E9">
            <w:pPr>
              <w:rPr>
                <w:rFonts w:ascii="Arial" w:hAnsi="Arial" w:cs="Arial"/>
                <w:b/>
                <w:color w:val="FF0000"/>
                <w:szCs w:val="24"/>
              </w:rPr>
            </w:pPr>
          </w:p>
        </w:tc>
        <w:tc>
          <w:tcPr>
            <w:tcW w:w="4906" w:type="dxa"/>
          </w:tcPr>
          <w:p w14:paraId="648BD21B" w14:textId="6FEE1407" w:rsidR="00DE019E" w:rsidRPr="00F13AA0" w:rsidRDefault="00F13AA0" w:rsidP="00DE019E">
            <w:pPr>
              <w:rPr>
                <w:rFonts w:ascii="Arial" w:hAnsi="Arial" w:cs="Arial"/>
                <w:bCs/>
                <w:color w:val="FF0000"/>
                <w:sz w:val="22"/>
                <w:szCs w:val="22"/>
              </w:rPr>
            </w:pPr>
            <w:r w:rsidRPr="00F13AA0">
              <w:rPr>
                <w:rFonts w:ascii="Arial" w:hAnsi="Arial" w:cs="Arial"/>
                <w:b/>
                <w:sz w:val="22"/>
                <w:szCs w:val="22"/>
              </w:rPr>
              <w:lastRenderedPageBreak/>
              <w:t>2q.</w:t>
            </w:r>
            <w:r w:rsidRPr="00F13AA0">
              <w:rPr>
                <w:rFonts w:ascii="Arial" w:hAnsi="Arial" w:cs="Arial"/>
                <w:bCs/>
                <w:sz w:val="22"/>
                <w:szCs w:val="22"/>
              </w:rPr>
              <w:t xml:space="preserve"> </w:t>
            </w:r>
            <w:r w:rsidRPr="00F13AA0">
              <w:rPr>
                <w:rFonts w:ascii="Arial" w:hAnsi="Arial" w:cs="Arial"/>
                <w:bCs/>
                <w:i/>
                <w:iCs/>
                <w:sz w:val="22"/>
                <w:szCs w:val="22"/>
              </w:rPr>
              <w:t>Knowledge of assistive technology to reduce or eliminate barriers and functional limitations</w:t>
            </w:r>
          </w:p>
        </w:tc>
      </w:tr>
      <w:tr w:rsidR="00DE019E" w:rsidRPr="00944B46" w14:paraId="1E100F35" w14:textId="77777777" w:rsidTr="1FBCABCD">
        <w:tc>
          <w:tcPr>
            <w:tcW w:w="1195" w:type="dxa"/>
            <w:shd w:val="clear" w:color="auto" w:fill="D9D9D9" w:themeFill="background1" w:themeFillShade="D9"/>
          </w:tcPr>
          <w:p w14:paraId="29C8303F" w14:textId="3D1B9C05" w:rsidR="00DE019E" w:rsidRPr="005C4732" w:rsidRDefault="00DE019E" w:rsidP="00DE019E">
            <w:pPr>
              <w:rPr>
                <w:rFonts w:ascii="Arial" w:hAnsi="Arial" w:cs="Arial"/>
                <w:b/>
                <w:color w:val="000000" w:themeColor="text1"/>
                <w:sz w:val="22"/>
                <w:szCs w:val="22"/>
              </w:rPr>
            </w:pPr>
            <w:r>
              <w:rPr>
                <w:rFonts w:ascii="Arial" w:hAnsi="Arial" w:cs="Arial"/>
                <w:b/>
                <w:color w:val="000000" w:themeColor="text1"/>
                <w:sz w:val="22"/>
                <w:szCs w:val="22"/>
              </w:rPr>
              <w:lastRenderedPageBreak/>
              <w:t>6/27/2019</w:t>
            </w:r>
          </w:p>
        </w:tc>
        <w:tc>
          <w:tcPr>
            <w:tcW w:w="2344" w:type="dxa"/>
          </w:tcPr>
          <w:p w14:paraId="7FEFB9F9" w14:textId="77777777" w:rsidR="00DE019E" w:rsidRPr="00944B46" w:rsidRDefault="00DE019E" w:rsidP="00DE019E">
            <w:pPr>
              <w:rPr>
                <w:rFonts w:ascii="Arial" w:hAnsi="Arial" w:cs="Arial"/>
                <w:color w:val="FF0000"/>
                <w:sz w:val="22"/>
                <w:szCs w:val="22"/>
              </w:rPr>
            </w:pPr>
          </w:p>
        </w:tc>
        <w:tc>
          <w:tcPr>
            <w:tcW w:w="6134" w:type="dxa"/>
          </w:tcPr>
          <w:p w14:paraId="2ABE8489" w14:textId="47AADCCA" w:rsidR="00DE019E" w:rsidRPr="00944B46" w:rsidRDefault="00DE019E" w:rsidP="00DE019E">
            <w:pPr>
              <w:rPr>
                <w:rFonts w:ascii="Arial" w:hAnsi="Arial" w:cs="Arial"/>
                <w:b/>
                <w:color w:val="FF0000"/>
                <w:sz w:val="22"/>
                <w:szCs w:val="22"/>
              </w:rPr>
            </w:pPr>
            <w:r w:rsidRPr="00236C48">
              <w:rPr>
                <w:rFonts w:ascii="Arial" w:hAnsi="Arial" w:cs="Arial"/>
                <w:b/>
                <w:color w:val="000000" w:themeColor="text1"/>
                <w:sz w:val="22"/>
                <w:szCs w:val="22"/>
              </w:rPr>
              <w:t>MIDTERM EXAM</w:t>
            </w:r>
            <w:r>
              <w:rPr>
                <w:rFonts w:ascii="Arial" w:hAnsi="Arial" w:cs="Arial"/>
                <w:b/>
                <w:color w:val="000000" w:themeColor="text1"/>
                <w:sz w:val="22"/>
                <w:szCs w:val="22"/>
              </w:rPr>
              <w:t xml:space="preserve"> (Online)</w:t>
            </w:r>
          </w:p>
        </w:tc>
        <w:tc>
          <w:tcPr>
            <w:tcW w:w="4906" w:type="dxa"/>
          </w:tcPr>
          <w:p w14:paraId="69EF5801" w14:textId="77777777" w:rsidR="00DE019E" w:rsidRPr="00944B46" w:rsidRDefault="00DE019E" w:rsidP="00DE019E">
            <w:pPr>
              <w:rPr>
                <w:rFonts w:ascii="Arial" w:hAnsi="Arial" w:cs="Arial"/>
                <w:b/>
                <w:color w:val="FF0000"/>
                <w:sz w:val="22"/>
                <w:szCs w:val="22"/>
              </w:rPr>
            </w:pPr>
          </w:p>
        </w:tc>
      </w:tr>
      <w:tr w:rsidR="00DE019E" w:rsidRPr="00944B46" w14:paraId="39907E79" w14:textId="77777777" w:rsidTr="1FBCABCD">
        <w:tc>
          <w:tcPr>
            <w:tcW w:w="14579" w:type="dxa"/>
            <w:gridSpan w:val="4"/>
            <w:shd w:val="clear" w:color="auto" w:fill="D9D9D9" w:themeFill="background1" w:themeFillShade="D9"/>
          </w:tcPr>
          <w:p w14:paraId="75903D67" w14:textId="6FA33D71" w:rsidR="00DE019E" w:rsidRPr="005C4732" w:rsidRDefault="00DE019E" w:rsidP="00DE019E">
            <w:pPr>
              <w:jc w:val="center"/>
              <w:rPr>
                <w:rFonts w:ascii="Arial" w:hAnsi="Arial" w:cs="Arial"/>
                <w:b/>
                <w:color w:val="000000" w:themeColor="text1"/>
                <w:sz w:val="22"/>
                <w:szCs w:val="22"/>
              </w:rPr>
            </w:pPr>
            <w:r w:rsidRPr="005C4732">
              <w:rPr>
                <w:rFonts w:ascii="Arial" w:hAnsi="Arial" w:cs="Arial"/>
                <w:b/>
                <w:color w:val="000000" w:themeColor="text1"/>
                <w:sz w:val="22"/>
                <w:szCs w:val="22"/>
              </w:rPr>
              <w:t>Week 5</w:t>
            </w:r>
          </w:p>
        </w:tc>
      </w:tr>
      <w:tr w:rsidR="00191AD0" w:rsidRPr="00944B46" w14:paraId="60E3B539" w14:textId="63084034" w:rsidTr="1FBCABCD">
        <w:tc>
          <w:tcPr>
            <w:tcW w:w="1195" w:type="dxa"/>
            <w:shd w:val="clear" w:color="auto" w:fill="D9D9D9" w:themeFill="background1" w:themeFillShade="D9"/>
          </w:tcPr>
          <w:p w14:paraId="03D18B0C" w14:textId="581997A7" w:rsidR="00191AD0" w:rsidRPr="00944B46" w:rsidRDefault="00191AD0" w:rsidP="00191AD0">
            <w:pPr>
              <w:rPr>
                <w:rFonts w:ascii="Arial" w:hAnsi="Arial" w:cs="Arial"/>
                <w:b/>
                <w:color w:val="FF0000"/>
                <w:sz w:val="22"/>
                <w:szCs w:val="22"/>
              </w:rPr>
            </w:pPr>
            <w:r w:rsidRPr="005C4732">
              <w:rPr>
                <w:rFonts w:ascii="Arial" w:hAnsi="Arial" w:cs="Arial"/>
                <w:b/>
                <w:color w:val="000000" w:themeColor="text1"/>
                <w:sz w:val="22"/>
                <w:szCs w:val="22"/>
              </w:rPr>
              <w:t>7/2/2019</w:t>
            </w:r>
          </w:p>
        </w:tc>
        <w:tc>
          <w:tcPr>
            <w:tcW w:w="2344" w:type="dxa"/>
          </w:tcPr>
          <w:p w14:paraId="06DA7DCA" w14:textId="43AABF79" w:rsidR="004210E9" w:rsidRDefault="004210E9" w:rsidP="004210E9">
            <w:pPr>
              <w:rPr>
                <w:rFonts w:ascii="Arial" w:hAnsi="Arial" w:cs="Arial"/>
                <w:b/>
                <w:color w:val="000000" w:themeColor="text1"/>
                <w:sz w:val="22"/>
                <w:szCs w:val="22"/>
              </w:rPr>
            </w:pPr>
            <w:r>
              <w:rPr>
                <w:rFonts w:ascii="Arial" w:hAnsi="Arial" w:cs="Arial"/>
                <w:b/>
                <w:color w:val="000000" w:themeColor="text1"/>
                <w:sz w:val="22"/>
                <w:szCs w:val="22"/>
              </w:rPr>
              <w:t xml:space="preserve">Seating, </w:t>
            </w:r>
            <w:r w:rsidR="005027FD">
              <w:rPr>
                <w:rFonts w:ascii="Arial" w:hAnsi="Arial" w:cs="Arial"/>
                <w:b/>
                <w:color w:val="000000" w:themeColor="text1"/>
                <w:sz w:val="22"/>
                <w:szCs w:val="22"/>
              </w:rPr>
              <w:t xml:space="preserve">Tools for </w:t>
            </w:r>
            <w:r>
              <w:rPr>
                <w:rFonts w:ascii="Arial" w:hAnsi="Arial" w:cs="Arial"/>
                <w:b/>
                <w:color w:val="000000" w:themeColor="text1"/>
                <w:sz w:val="22"/>
                <w:szCs w:val="22"/>
              </w:rPr>
              <w:t xml:space="preserve">Mobility and </w:t>
            </w:r>
            <w:r w:rsidR="00191AD0">
              <w:rPr>
                <w:rFonts w:ascii="Arial" w:hAnsi="Arial" w:cs="Arial"/>
                <w:b/>
                <w:color w:val="000000" w:themeColor="text1"/>
                <w:sz w:val="22"/>
                <w:szCs w:val="22"/>
              </w:rPr>
              <w:t xml:space="preserve">Vehicle Modifications </w:t>
            </w:r>
          </w:p>
          <w:p w14:paraId="18D00A44" w14:textId="152B1E27" w:rsidR="00191AD0" w:rsidRPr="00F83EA0" w:rsidRDefault="00191AD0" w:rsidP="00F83EA0">
            <w:pPr>
              <w:pStyle w:val="ListParagraph"/>
              <w:ind w:left="360"/>
              <w:rPr>
                <w:rFonts w:ascii="Arial" w:hAnsi="Arial" w:cs="Arial"/>
                <w:color w:val="000000" w:themeColor="text1"/>
              </w:rPr>
            </w:pPr>
          </w:p>
        </w:tc>
        <w:tc>
          <w:tcPr>
            <w:tcW w:w="6134" w:type="dxa"/>
          </w:tcPr>
          <w:p w14:paraId="77DC7A89" w14:textId="77777777" w:rsidR="00191AD0" w:rsidRPr="002674AC" w:rsidRDefault="00191AD0" w:rsidP="00191AD0">
            <w:pPr>
              <w:rPr>
                <w:rFonts w:ascii="Arial" w:hAnsi="Arial" w:cs="Arial"/>
                <w:sz w:val="22"/>
                <w:szCs w:val="22"/>
              </w:rPr>
            </w:pPr>
            <w:r w:rsidRPr="002674AC">
              <w:rPr>
                <w:rFonts w:ascii="Arial" w:hAnsi="Arial" w:cs="Arial"/>
                <w:b/>
                <w:sz w:val="22"/>
                <w:szCs w:val="22"/>
              </w:rPr>
              <w:t>Read:</w:t>
            </w:r>
            <w:r w:rsidRPr="002674AC">
              <w:rPr>
                <w:rFonts w:ascii="Arial" w:hAnsi="Arial" w:cs="Arial"/>
                <w:sz w:val="22"/>
                <w:szCs w:val="22"/>
              </w:rPr>
              <w:t xml:space="preserve">  </w:t>
            </w:r>
          </w:p>
          <w:p w14:paraId="5495867A" w14:textId="77777777" w:rsidR="004210E9" w:rsidRDefault="00191AD0" w:rsidP="004210E9">
            <w:pPr>
              <w:pStyle w:val="ListParagraph"/>
              <w:numPr>
                <w:ilvl w:val="0"/>
                <w:numId w:val="43"/>
              </w:numPr>
              <w:rPr>
                <w:rFonts w:ascii="Arial" w:hAnsi="Arial" w:cs="Arial"/>
              </w:rPr>
            </w:pPr>
            <w:r w:rsidRPr="002674AC">
              <w:rPr>
                <w:rFonts w:ascii="Arial" w:hAnsi="Arial" w:cs="Arial"/>
              </w:rPr>
              <w:t>Chapter 4 – Seating Systems as Enablers of Function</w:t>
            </w:r>
          </w:p>
          <w:p w14:paraId="7B0F65D4" w14:textId="77777777" w:rsidR="004210E9" w:rsidRDefault="00191AD0" w:rsidP="004210E9">
            <w:pPr>
              <w:pStyle w:val="ListParagraph"/>
              <w:numPr>
                <w:ilvl w:val="0"/>
                <w:numId w:val="43"/>
              </w:numPr>
              <w:rPr>
                <w:rFonts w:ascii="Arial" w:hAnsi="Arial" w:cs="Arial"/>
              </w:rPr>
            </w:pPr>
            <w:r w:rsidRPr="004210E9">
              <w:rPr>
                <w:rFonts w:ascii="Arial" w:hAnsi="Arial" w:cs="Arial"/>
              </w:rPr>
              <w:t>Chapter 12 – Technologies that Enable Mobility</w:t>
            </w:r>
          </w:p>
          <w:p w14:paraId="595E4E34" w14:textId="04D50437" w:rsidR="00191AD0" w:rsidRPr="004210E9" w:rsidRDefault="004210E9" w:rsidP="004210E9">
            <w:pPr>
              <w:pStyle w:val="ListParagraph"/>
              <w:numPr>
                <w:ilvl w:val="0"/>
                <w:numId w:val="43"/>
              </w:numPr>
              <w:rPr>
                <w:rFonts w:ascii="Arial" w:hAnsi="Arial" w:cs="Arial"/>
              </w:rPr>
            </w:pPr>
            <w:r w:rsidRPr="004210E9">
              <w:rPr>
                <w:rFonts w:ascii="Arial" w:hAnsi="Arial" w:cs="Arial"/>
              </w:rPr>
              <w:t>Chapter 13 – Technologies for Transportation and Driving</w:t>
            </w:r>
          </w:p>
          <w:p w14:paraId="202192AF" w14:textId="77777777" w:rsidR="005027FD" w:rsidRDefault="005027FD" w:rsidP="005027FD">
            <w:pPr>
              <w:rPr>
                <w:rFonts w:ascii="Arial" w:hAnsi="Arial" w:cs="Arial"/>
                <w:b/>
                <w:color w:val="000000" w:themeColor="text1"/>
                <w:sz w:val="22"/>
                <w:szCs w:val="22"/>
              </w:rPr>
            </w:pPr>
            <w:r>
              <w:rPr>
                <w:rFonts w:ascii="Arial" w:hAnsi="Arial" w:cs="Arial"/>
                <w:b/>
                <w:color w:val="000000" w:themeColor="text1"/>
                <w:sz w:val="22"/>
                <w:szCs w:val="22"/>
              </w:rPr>
              <w:t>Uber and passengers with disabilities</w:t>
            </w:r>
          </w:p>
          <w:p w14:paraId="4304F45A" w14:textId="30EB3B05" w:rsidR="005027FD" w:rsidRDefault="00167AF3" w:rsidP="005027FD">
            <w:pPr>
              <w:rPr>
                <w:rStyle w:val="Hyperlink"/>
                <w:rFonts w:ascii="Arial" w:hAnsi="Arial" w:cs="Arial"/>
                <w:b/>
                <w:sz w:val="22"/>
                <w:szCs w:val="22"/>
              </w:rPr>
            </w:pPr>
            <w:hyperlink r:id="rId22" w:history="1">
              <w:r w:rsidR="005027FD" w:rsidRPr="00E610F9">
                <w:rPr>
                  <w:rStyle w:val="Hyperlink"/>
                  <w:rFonts w:ascii="Arial" w:hAnsi="Arial" w:cs="Arial"/>
                  <w:b/>
                  <w:sz w:val="22"/>
                  <w:szCs w:val="22"/>
                </w:rPr>
                <w:t>https://www.uber.com/drive/resources/accessibility/</w:t>
              </w:r>
            </w:hyperlink>
          </w:p>
          <w:p w14:paraId="4B43EF8E" w14:textId="77777777" w:rsidR="005027FD" w:rsidRPr="00236C48" w:rsidRDefault="005027FD" w:rsidP="005027FD">
            <w:pPr>
              <w:rPr>
                <w:rFonts w:ascii="Arial" w:hAnsi="Arial" w:cs="Arial"/>
                <w:color w:val="000000" w:themeColor="text1"/>
                <w:sz w:val="22"/>
                <w:szCs w:val="22"/>
              </w:rPr>
            </w:pPr>
          </w:p>
          <w:p w14:paraId="38EB5842" w14:textId="35A88F29" w:rsidR="005027FD" w:rsidRDefault="00167AF3" w:rsidP="005027FD">
            <w:pPr>
              <w:rPr>
                <w:rFonts w:ascii="Arial" w:hAnsi="Arial" w:cs="Arial"/>
                <w:bCs/>
                <w:color w:val="000000" w:themeColor="text1"/>
                <w:sz w:val="22"/>
                <w:szCs w:val="22"/>
              </w:rPr>
            </w:pPr>
            <w:hyperlink r:id="rId23" w:history="1">
              <w:r w:rsidR="005027FD" w:rsidRPr="00C80F52">
                <w:rPr>
                  <w:rStyle w:val="Hyperlink"/>
                  <w:rFonts w:ascii="Arial" w:hAnsi="Arial" w:cs="Arial"/>
                  <w:bCs/>
                  <w:sz w:val="22"/>
                  <w:szCs w:val="22"/>
                </w:rPr>
                <w:t>https://www.nbcwashington.com/news/local/Woman-in-Wheelchair-Denied-An-Uber-Ride-a-Bigger-Problem-Advocate-Says-486502331.html</w:t>
              </w:r>
            </w:hyperlink>
            <w:r w:rsidR="005027FD">
              <w:rPr>
                <w:rFonts w:ascii="Arial" w:hAnsi="Arial" w:cs="Arial"/>
                <w:bCs/>
                <w:color w:val="000000" w:themeColor="text1"/>
                <w:sz w:val="22"/>
                <w:szCs w:val="22"/>
              </w:rPr>
              <w:t xml:space="preserve"> </w:t>
            </w:r>
          </w:p>
          <w:p w14:paraId="002685B2" w14:textId="3B768C6B" w:rsidR="00191AD0" w:rsidRPr="007D04CC" w:rsidRDefault="00191AD0" w:rsidP="005027FD">
            <w:pPr>
              <w:ind w:left="360"/>
              <w:rPr>
                <w:rFonts w:ascii="Arial" w:hAnsi="Arial" w:cs="Arial"/>
                <w:sz w:val="22"/>
                <w:szCs w:val="22"/>
              </w:rPr>
            </w:pPr>
          </w:p>
        </w:tc>
        <w:tc>
          <w:tcPr>
            <w:tcW w:w="4906" w:type="dxa"/>
          </w:tcPr>
          <w:p w14:paraId="3008AFF3" w14:textId="77777777" w:rsidR="00191AD0" w:rsidRDefault="00FD0C1B" w:rsidP="00191AD0">
            <w:pPr>
              <w:rPr>
                <w:rFonts w:ascii="Arial" w:hAnsi="Arial" w:cs="Arial"/>
                <w:bCs/>
                <w:i/>
                <w:iCs/>
                <w:sz w:val="22"/>
                <w:szCs w:val="22"/>
              </w:rPr>
            </w:pPr>
            <w:r w:rsidRPr="00F13AA0">
              <w:rPr>
                <w:rFonts w:ascii="Arial" w:hAnsi="Arial" w:cs="Arial"/>
                <w:b/>
                <w:sz w:val="22"/>
                <w:szCs w:val="22"/>
              </w:rPr>
              <w:t>2q.</w:t>
            </w:r>
            <w:r w:rsidRPr="00F13AA0">
              <w:rPr>
                <w:rFonts w:ascii="Arial" w:hAnsi="Arial" w:cs="Arial"/>
                <w:bCs/>
                <w:sz w:val="22"/>
                <w:szCs w:val="22"/>
              </w:rPr>
              <w:t xml:space="preserve"> </w:t>
            </w:r>
            <w:r w:rsidRPr="00F13AA0">
              <w:rPr>
                <w:rFonts w:ascii="Arial" w:hAnsi="Arial" w:cs="Arial"/>
                <w:bCs/>
                <w:i/>
                <w:iCs/>
                <w:sz w:val="22"/>
                <w:szCs w:val="22"/>
              </w:rPr>
              <w:t>Knowledge of assistive technology to reduce or eliminate barriers and functional limitations</w:t>
            </w:r>
          </w:p>
          <w:p w14:paraId="786D611C" w14:textId="77777777" w:rsidR="00FD0C1B" w:rsidRDefault="00FD0C1B" w:rsidP="00191AD0">
            <w:pPr>
              <w:rPr>
                <w:rFonts w:ascii="Arial" w:hAnsi="Arial" w:cs="Arial"/>
                <w:b/>
                <w:bCs/>
                <w:iCs/>
                <w:sz w:val="22"/>
                <w:szCs w:val="22"/>
              </w:rPr>
            </w:pPr>
          </w:p>
          <w:p w14:paraId="1B29954D" w14:textId="77777777" w:rsidR="00FD0C1B" w:rsidRPr="00F13AA0" w:rsidRDefault="00FD0C1B" w:rsidP="00FD0C1B">
            <w:pPr>
              <w:pStyle w:val="paragraph"/>
              <w:textAlignment w:val="baseline"/>
              <w:rPr>
                <w:rFonts w:ascii="Arial" w:hAnsi="Arial" w:cs="Arial"/>
              </w:rPr>
            </w:pPr>
            <w:r w:rsidRPr="00F13AA0">
              <w:rPr>
                <w:rFonts w:ascii="Arial" w:hAnsi="Arial" w:cs="Arial"/>
              </w:rPr>
              <w:t xml:space="preserve">3e. </w:t>
            </w:r>
            <w:r w:rsidRPr="00F13AA0">
              <w:rPr>
                <w:rFonts w:ascii="Arial" w:hAnsi="Arial" w:cs="Arial"/>
                <w:i/>
                <w:iCs/>
              </w:rPr>
              <w:t>Knowledge of strategies to consult with and educate employers, educators, and families regarding accessibility, Americans with Disabilities Act compliance, and accommodations</w:t>
            </w:r>
            <w:r w:rsidRPr="00F13AA0">
              <w:rPr>
                <w:rFonts w:ascii="Arial" w:hAnsi="Arial" w:cs="Arial"/>
              </w:rPr>
              <w:t xml:space="preserve"> </w:t>
            </w:r>
          </w:p>
          <w:p w14:paraId="4E940865" w14:textId="5852B818" w:rsidR="00FD0C1B" w:rsidRPr="00944B46" w:rsidRDefault="00FD0C1B" w:rsidP="00191AD0">
            <w:pPr>
              <w:rPr>
                <w:rFonts w:ascii="Arial" w:hAnsi="Arial" w:cs="Arial"/>
                <w:b/>
                <w:color w:val="FF0000"/>
                <w:sz w:val="22"/>
                <w:szCs w:val="22"/>
              </w:rPr>
            </w:pPr>
          </w:p>
        </w:tc>
      </w:tr>
      <w:tr w:rsidR="00191AD0" w:rsidRPr="00944B46" w14:paraId="2467D2B9" w14:textId="77777777" w:rsidTr="1FBCABCD">
        <w:tc>
          <w:tcPr>
            <w:tcW w:w="1195" w:type="dxa"/>
            <w:shd w:val="clear" w:color="auto" w:fill="D9D9D9" w:themeFill="background1" w:themeFillShade="D9"/>
          </w:tcPr>
          <w:p w14:paraId="4CCADE46" w14:textId="7869004F" w:rsidR="00191AD0" w:rsidRPr="005C4732" w:rsidRDefault="00191AD0" w:rsidP="00191AD0">
            <w:pPr>
              <w:rPr>
                <w:rFonts w:ascii="Arial" w:hAnsi="Arial" w:cs="Arial"/>
                <w:b/>
                <w:color w:val="000000" w:themeColor="text1"/>
                <w:sz w:val="22"/>
                <w:szCs w:val="22"/>
              </w:rPr>
            </w:pPr>
            <w:r>
              <w:rPr>
                <w:rFonts w:ascii="Arial" w:hAnsi="Arial" w:cs="Arial"/>
                <w:b/>
                <w:color w:val="000000" w:themeColor="text1"/>
                <w:sz w:val="22"/>
                <w:szCs w:val="22"/>
              </w:rPr>
              <w:t>7/4/2019</w:t>
            </w:r>
          </w:p>
        </w:tc>
        <w:tc>
          <w:tcPr>
            <w:tcW w:w="13384" w:type="dxa"/>
            <w:gridSpan w:val="3"/>
          </w:tcPr>
          <w:p w14:paraId="016F359B" w14:textId="77777777" w:rsidR="005027FD" w:rsidRDefault="005027FD" w:rsidP="00191AD0">
            <w:pPr>
              <w:jc w:val="center"/>
              <w:rPr>
                <w:rFonts w:ascii="Arial" w:hAnsi="Arial" w:cs="Arial"/>
                <w:color w:val="000000" w:themeColor="text1"/>
                <w:sz w:val="22"/>
                <w:szCs w:val="22"/>
              </w:rPr>
            </w:pPr>
          </w:p>
          <w:p w14:paraId="40A49F91" w14:textId="068A4469" w:rsidR="00191AD0" w:rsidRDefault="00191AD0" w:rsidP="00191AD0">
            <w:pPr>
              <w:jc w:val="center"/>
              <w:rPr>
                <w:rFonts w:ascii="Arial" w:hAnsi="Arial" w:cs="Arial"/>
                <w:color w:val="000000" w:themeColor="text1"/>
                <w:sz w:val="22"/>
                <w:szCs w:val="22"/>
              </w:rPr>
            </w:pPr>
            <w:r w:rsidRPr="005C4732">
              <w:rPr>
                <w:rFonts w:ascii="Arial" w:hAnsi="Arial" w:cs="Arial"/>
                <w:color w:val="000000" w:themeColor="text1"/>
                <w:sz w:val="22"/>
                <w:szCs w:val="22"/>
              </w:rPr>
              <w:t>NO CLASS – 4</w:t>
            </w:r>
            <w:r w:rsidRPr="005C4732">
              <w:rPr>
                <w:rFonts w:ascii="Arial" w:hAnsi="Arial" w:cs="Arial"/>
                <w:color w:val="000000" w:themeColor="text1"/>
                <w:sz w:val="22"/>
                <w:szCs w:val="22"/>
                <w:vertAlign w:val="superscript"/>
              </w:rPr>
              <w:t>th</w:t>
            </w:r>
            <w:r w:rsidRPr="005C4732">
              <w:rPr>
                <w:rFonts w:ascii="Arial" w:hAnsi="Arial" w:cs="Arial"/>
                <w:color w:val="000000" w:themeColor="text1"/>
                <w:sz w:val="22"/>
                <w:szCs w:val="22"/>
              </w:rPr>
              <w:t xml:space="preserve"> of July Holiday</w:t>
            </w:r>
          </w:p>
          <w:p w14:paraId="66CB6829" w14:textId="088064B8" w:rsidR="005027FD" w:rsidRPr="00944B46" w:rsidRDefault="005027FD" w:rsidP="00191AD0">
            <w:pPr>
              <w:jc w:val="center"/>
              <w:rPr>
                <w:rFonts w:ascii="Arial" w:hAnsi="Arial" w:cs="Arial"/>
                <w:b/>
                <w:color w:val="FF0000"/>
                <w:sz w:val="22"/>
                <w:szCs w:val="22"/>
              </w:rPr>
            </w:pPr>
          </w:p>
        </w:tc>
      </w:tr>
      <w:tr w:rsidR="00191AD0" w:rsidRPr="00944B46" w14:paraId="7DBA1292" w14:textId="77777777" w:rsidTr="1FBCABCD">
        <w:tc>
          <w:tcPr>
            <w:tcW w:w="14579" w:type="dxa"/>
            <w:gridSpan w:val="4"/>
            <w:shd w:val="clear" w:color="auto" w:fill="D9D9D9" w:themeFill="background1" w:themeFillShade="D9"/>
          </w:tcPr>
          <w:p w14:paraId="3702B3D7" w14:textId="150B8759" w:rsidR="00191AD0" w:rsidRPr="005C4732" w:rsidRDefault="00191AD0" w:rsidP="00191AD0">
            <w:pPr>
              <w:jc w:val="center"/>
              <w:rPr>
                <w:rFonts w:ascii="Arial" w:hAnsi="Arial" w:cs="Arial"/>
                <w:b/>
                <w:color w:val="000000" w:themeColor="text1"/>
                <w:sz w:val="22"/>
                <w:szCs w:val="22"/>
              </w:rPr>
            </w:pPr>
            <w:r w:rsidRPr="005C4732">
              <w:rPr>
                <w:rFonts w:ascii="Arial" w:hAnsi="Arial" w:cs="Arial"/>
                <w:b/>
                <w:color w:val="000000" w:themeColor="text1"/>
                <w:sz w:val="22"/>
                <w:szCs w:val="22"/>
              </w:rPr>
              <w:t>Week 6</w:t>
            </w:r>
          </w:p>
        </w:tc>
      </w:tr>
      <w:tr w:rsidR="00191AD0" w:rsidRPr="00944B46" w14:paraId="5C7FE5AC" w14:textId="77777777" w:rsidTr="1FBCABCD">
        <w:tc>
          <w:tcPr>
            <w:tcW w:w="1195" w:type="dxa"/>
            <w:shd w:val="clear" w:color="auto" w:fill="D9D9D9" w:themeFill="background1" w:themeFillShade="D9"/>
          </w:tcPr>
          <w:p w14:paraId="3201BE61" w14:textId="46FEF4A8" w:rsidR="00191AD0" w:rsidRPr="005C4732" w:rsidRDefault="00191AD0" w:rsidP="00191AD0">
            <w:pPr>
              <w:rPr>
                <w:rFonts w:ascii="Arial" w:hAnsi="Arial" w:cs="Arial"/>
                <w:b/>
                <w:color w:val="000000" w:themeColor="text1"/>
                <w:sz w:val="22"/>
                <w:szCs w:val="22"/>
              </w:rPr>
            </w:pPr>
            <w:r>
              <w:rPr>
                <w:rFonts w:ascii="Arial" w:hAnsi="Arial" w:cs="Arial"/>
                <w:b/>
                <w:color w:val="000000" w:themeColor="text1"/>
                <w:sz w:val="22"/>
                <w:szCs w:val="22"/>
              </w:rPr>
              <w:t>7/8/2019</w:t>
            </w:r>
          </w:p>
        </w:tc>
        <w:tc>
          <w:tcPr>
            <w:tcW w:w="2344" w:type="dxa"/>
          </w:tcPr>
          <w:p w14:paraId="45E34663" w14:textId="77777777" w:rsidR="00191AD0" w:rsidRPr="00DE019E" w:rsidRDefault="00191AD0" w:rsidP="00191AD0">
            <w:pPr>
              <w:rPr>
                <w:rFonts w:ascii="Arial" w:hAnsi="Arial" w:cs="Arial"/>
              </w:rPr>
            </w:pPr>
            <w:r w:rsidRPr="00DE019E">
              <w:rPr>
                <w:rFonts w:ascii="Arial" w:hAnsi="Arial" w:cs="Arial"/>
                <w:b/>
              </w:rPr>
              <w:t>Augmentative Communication and Computer Applications</w:t>
            </w:r>
            <w:r w:rsidRPr="00DE019E">
              <w:rPr>
                <w:rFonts w:ascii="Arial" w:hAnsi="Arial" w:cs="Arial"/>
              </w:rPr>
              <w:t xml:space="preserve"> </w:t>
            </w:r>
          </w:p>
          <w:p w14:paraId="07F15034" w14:textId="76AF808B" w:rsidR="00191AD0" w:rsidRDefault="00191AD0" w:rsidP="00191AD0">
            <w:pPr>
              <w:rPr>
                <w:rFonts w:ascii="Arial" w:hAnsi="Arial" w:cs="Arial"/>
                <w:b/>
                <w:color w:val="000000" w:themeColor="text1"/>
                <w:sz w:val="22"/>
                <w:szCs w:val="22"/>
              </w:rPr>
            </w:pPr>
          </w:p>
        </w:tc>
        <w:tc>
          <w:tcPr>
            <w:tcW w:w="6134" w:type="dxa"/>
          </w:tcPr>
          <w:p w14:paraId="1608C159" w14:textId="33A01078" w:rsidR="00191AD0" w:rsidRPr="00191AD0" w:rsidRDefault="00191AD0" w:rsidP="00191AD0">
            <w:pPr>
              <w:rPr>
                <w:rFonts w:ascii="Arial" w:hAnsi="Arial" w:cs="Arial"/>
                <w:b/>
              </w:rPr>
            </w:pPr>
            <w:r>
              <w:rPr>
                <w:rFonts w:ascii="Arial" w:hAnsi="Arial" w:cs="Arial"/>
                <w:b/>
              </w:rPr>
              <w:t>Read:</w:t>
            </w:r>
            <w:r w:rsidRPr="0057790A">
              <w:rPr>
                <w:rFonts w:ascii="Arial" w:hAnsi="Arial" w:cs="Arial"/>
                <w:b/>
                <w:color w:val="000000" w:themeColor="text1"/>
                <w:sz w:val="22"/>
                <w:szCs w:val="22"/>
              </w:rPr>
              <w:t xml:space="preserve"> </w:t>
            </w:r>
          </w:p>
          <w:p w14:paraId="68EE3651" w14:textId="77777777" w:rsidR="00191AD0" w:rsidRPr="007D04CC" w:rsidRDefault="00191AD0" w:rsidP="00191AD0">
            <w:pPr>
              <w:pStyle w:val="ListParagraph"/>
              <w:numPr>
                <w:ilvl w:val="0"/>
                <w:numId w:val="45"/>
              </w:numPr>
              <w:rPr>
                <w:rFonts w:ascii="Arial" w:hAnsi="Arial" w:cs="Arial"/>
                <w:color w:val="000000" w:themeColor="text1"/>
              </w:rPr>
            </w:pPr>
            <w:r w:rsidRPr="007D04CC">
              <w:rPr>
                <w:rFonts w:ascii="Arial" w:hAnsi="Arial" w:cs="Arial"/>
                <w:color w:val="000000" w:themeColor="text1"/>
              </w:rPr>
              <w:t>Chapter 7 – Computer Access – Augmenting the Keyboard and Mouse</w:t>
            </w:r>
          </w:p>
          <w:p w14:paraId="15A6AA1A" w14:textId="77777777" w:rsidR="00191AD0" w:rsidRPr="007D04CC" w:rsidRDefault="00191AD0" w:rsidP="00191AD0">
            <w:pPr>
              <w:pStyle w:val="ListParagraph"/>
              <w:numPr>
                <w:ilvl w:val="0"/>
                <w:numId w:val="45"/>
              </w:numPr>
              <w:rPr>
                <w:rFonts w:ascii="Arial" w:hAnsi="Arial" w:cs="Arial"/>
                <w:color w:val="000000" w:themeColor="text1"/>
              </w:rPr>
            </w:pPr>
            <w:r w:rsidRPr="007D04CC">
              <w:rPr>
                <w:rFonts w:ascii="Arial" w:hAnsi="Arial" w:cs="Arial"/>
                <w:color w:val="000000" w:themeColor="text1"/>
              </w:rPr>
              <w:t>Chapter 11 – Augmentative and Alternative Communication</w:t>
            </w:r>
          </w:p>
          <w:p w14:paraId="4F9EA0DF" w14:textId="54304766" w:rsidR="00191AD0" w:rsidRPr="00191AD0" w:rsidRDefault="00191AD0" w:rsidP="00191AD0">
            <w:pPr>
              <w:rPr>
                <w:rFonts w:ascii="Arial" w:hAnsi="Arial" w:cs="Arial"/>
                <w:bCs/>
              </w:rPr>
            </w:pPr>
          </w:p>
        </w:tc>
        <w:tc>
          <w:tcPr>
            <w:tcW w:w="4906" w:type="dxa"/>
          </w:tcPr>
          <w:p w14:paraId="138E7DE1" w14:textId="06E27A7C" w:rsidR="00191AD0" w:rsidRPr="00944B46" w:rsidRDefault="00FD0C1B" w:rsidP="00191AD0">
            <w:pPr>
              <w:rPr>
                <w:rFonts w:ascii="Arial" w:hAnsi="Arial" w:cs="Arial"/>
                <w:b/>
                <w:color w:val="FF0000"/>
                <w:sz w:val="22"/>
                <w:szCs w:val="22"/>
              </w:rPr>
            </w:pPr>
            <w:r w:rsidRPr="00F13AA0">
              <w:rPr>
                <w:rFonts w:ascii="Arial" w:hAnsi="Arial" w:cs="Arial"/>
                <w:b/>
                <w:sz w:val="22"/>
                <w:szCs w:val="22"/>
              </w:rPr>
              <w:t>2q.</w:t>
            </w:r>
            <w:r w:rsidRPr="00F13AA0">
              <w:rPr>
                <w:rFonts w:ascii="Arial" w:hAnsi="Arial" w:cs="Arial"/>
                <w:bCs/>
                <w:sz w:val="22"/>
                <w:szCs w:val="22"/>
              </w:rPr>
              <w:t xml:space="preserve"> </w:t>
            </w:r>
            <w:r w:rsidRPr="00F13AA0">
              <w:rPr>
                <w:rFonts w:ascii="Arial" w:hAnsi="Arial" w:cs="Arial"/>
                <w:bCs/>
                <w:i/>
                <w:iCs/>
                <w:sz w:val="22"/>
                <w:szCs w:val="22"/>
              </w:rPr>
              <w:t>Knowledge of assistive technology to reduce or eliminate barriers and functional limitations</w:t>
            </w:r>
          </w:p>
        </w:tc>
      </w:tr>
      <w:tr w:rsidR="00191AD0" w:rsidRPr="0057790A" w14:paraId="2DDC350C" w14:textId="77777777" w:rsidTr="1FBCABCD">
        <w:tc>
          <w:tcPr>
            <w:tcW w:w="1195" w:type="dxa"/>
            <w:shd w:val="clear" w:color="auto" w:fill="D9D9D9" w:themeFill="background1" w:themeFillShade="D9"/>
          </w:tcPr>
          <w:p w14:paraId="2A8400B8" w14:textId="0C867539" w:rsidR="00191AD0" w:rsidRPr="0057790A" w:rsidRDefault="00191AD0" w:rsidP="00191AD0">
            <w:pPr>
              <w:rPr>
                <w:rFonts w:ascii="Arial" w:hAnsi="Arial" w:cs="Arial"/>
                <w:b/>
                <w:color w:val="000000" w:themeColor="text1"/>
                <w:sz w:val="22"/>
                <w:szCs w:val="22"/>
              </w:rPr>
            </w:pPr>
            <w:r w:rsidRPr="0057790A">
              <w:rPr>
                <w:rFonts w:ascii="Arial" w:hAnsi="Arial" w:cs="Arial"/>
                <w:b/>
                <w:color w:val="000000" w:themeColor="text1"/>
                <w:sz w:val="22"/>
                <w:szCs w:val="22"/>
              </w:rPr>
              <w:t>7/10/2019</w:t>
            </w:r>
          </w:p>
        </w:tc>
        <w:tc>
          <w:tcPr>
            <w:tcW w:w="2344" w:type="dxa"/>
          </w:tcPr>
          <w:p w14:paraId="251C6D6F" w14:textId="76AFB171" w:rsidR="00191AD0" w:rsidRPr="0057790A" w:rsidRDefault="1FBCABCD" w:rsidP="1FBCABCD">
            <w:pPr>
              <w:rPr>
                <w:rFonts w:ascii="Arial" w:hAnsi="Arial" w:cs="Arial"/>
              </w:rPr>
            </w:pPr>
            <w:r w:rsidRPr="1FBCABCD">
              <w:rPr>
                <w:rFonts w:ascii="Arial" w:hAnsi="Arial" w:cs="Arial"/>
                <w:b/>
                <w:bCs/>
              </w:rPr>
              <w:t>Augmentative Communication and Computer Applications</w:t>
            </w:r>
          </w:p>
        </w:tc>
        <w:tc>
          <w:tcPr>
            <w:tcW w:w="6134" w:type="dxa"/>
          </w:tcPr>
          <w:p w14:paraId="7CFA5A98" w14:textId="232BB416" w:rsidR="005027FD" w:rsidRPr="005027FD" w:rsidRDefault="005027FD" w:rsidP="000B070F">
            <w:pPr>
              <w:rPr>
                <w:rFonts w:ascii="Arial" w:hAnsi="Arial" w:cs="Arial"/>
                <w:b/>
                <w:bCs/>
                <w:color w:val="000000" w:themeColor="text1"/>
              </w:rPr>
            </w:pPr>
            <w:r w:rsidRPr="005027FD">
              <w:rPr>
                <w:rFonts w:ascii="Arial" w:hAnsi="Arial" w:cs="Arial"/>
                <w:b/>
                <w:bCs/>
                <w:color w:val="000000" w:themeColor="text1"/>
              </w:rPr>
              <w:t xml:space="preserve">Watch: </w:t>
            </w:r>
          </w:p>
          <w:p w14:paraId="60F3DE0D" w14:textId="0EB93F57" w:rsidR="005027FD" w:rsidRDefault="005027FD" w:rsidP="000B070F">
            <w:pPr>
              <w:rPr>
                <w:rFonts w:ascii="Arial" w:hAnsi="Arial" w:cs="Arial"/>
                <w:color w:val="000000" w:themeColor="text1"/>
              </w:rPr>
            </w:pPr>
            <w:r>
              <w:rPr>
                <w:rFonts w:ascii="Arial" w:hAnsi="Arial" w:cs="Arial"/>
                <w:color w:val="000000" w:themeColor="text1"/>
              </w:rPr>
              <w:t>Clip from Class Discussion</w:t>
            </w:r>
          </w:p>
          <w:p w14:paraId="73BFA446" w14:textId="77777777" w:rsidR="005027FD" w:rsidRDefault="005027FD" w:rsidP="000B070F">
            <w:pPr>
              <w:rPr>
                <w:rFonts w:ascii="Arial" w:hAnsi="Arial" w:cs="Arial"/>
                <w:color w:val="000000" w:themeColor="text1"/>
              </w:rPr>
            </w:pPr>
          </w:p>
          <w:p w14:paraId="6618637A" w14:textId="77777777" w:rsidR="005027FD" w:rsidRPr="005027FD" w:rsidRDefault="005027FD" w:rsidP="005027FD">
            <w:pPr>
              <w:rPr>
                <w:rFonts w:ascii="Arial" w:hAnsi="Arial" w:cs="Arial"/>
                <w:b/>
                <w:bCs/>
                <w:color w:val="000000" w:themeColor="text1"/>
              </w:rPr>
            </w:pPr>
            <w:r w:rsidRPr="005027FD">
              <w:rPr>
                <w:rFonts w:ascii="Arial" w:hAnsi="Arial" w:cs="Arial"/>
                <w:b/>
                <w:bCs/>
                <w:color w:val="000000" w:themeColor="text1"/>
              </w:rPr>
              <w:t>Weekly Reflection: Due 11:59 on Friday</w:t>
            </w:r>
          </w:p>
          <w:p w14:paraId="4E9F05F4" w14:textId="50AD3CF9" w:rsidR="00191AD0" w:rsidRPr="0057790A" w:rsidRDefault="005027FD" w:rsidP="005027FD">
            <w:pPr>
              <w:rPr>
                <w:rFonts w:ascii="Arial" w:hAnsi="Arial" w:cs="Arial"/>
                <w:color w:val="000000" w:themeColor="text1"/>
              </w:rPr>
            </w:pPr>
            <w:r w:rsidRPr="005027FD">
              <w:rPr>
                <w:rFonts w:ascii="Arial" w:hAnsi="Arial" w:cs="Arial"/>
                <w:color w:val="000000" w:themeColor="text1"/>
              </w:rPr>
              <w:t>From Class Discussion</w:t>
            </w:r>
          </w:p>
        </w:tc>
        <w:tc>
          <w:tcPr>
            <w:tcW w:w="4906" w:type="dxa"/>
          </w:tcPr>
          <w:p w14:paraId="3EB88B65" w14:textId="20CF849A" w:rsidR="00191AD0" w:rsidRPr="0057790A" w:rsidRDefault="1FBCABCD" w:rsidP="1FBCABCD">
            <w:pPr>
              <w:rPr>
                <w:rFonts w:ascii="Arial" w:hAnsi="Arial" w:cs="Arial"/>
                <w:b/>
                <w:bCs/>
                <w:color w:val="FF0000"/>
                <w:sz w:val="22"/>
                <w:szCs w:val="22"/>
              </w:rPr>
            </w:pPr>
            <w:r w:rsidRPr="1FBCABCD">
              <w:rPr>
                <w:rFonts w:ascii="Arial" w:hAnsi="Arial" w:cs="Arial"/>
                <w:b/>
                <w:bCs/>
                <w:sz w:val="22"/>
                <w:szCs w:val="22"/>
              </w:rPr>
              <w:t>2q.</w:t>
            </w:r>
            <w:r w:rsidRPr="1FBCABCD">
              <w:rPr>
                <w:rFonts w:ascii="Arial" w:hAnsi="Arial" w:cs="Arial"/>
                <w:sz w:val="22"/>
                <w:szCs w:val="22"/>
              </w:rPr>
              <w:t xml:space="preserve"> </w:t>
            </w:r>
            <w:r w:rsidRPr="1FBCABCD">
              <w:rPr>
                <w:rFonts w:ascii="Arial" w:hAnsi="Arial" w:cs="Arial"/>
                <w:i/>
                <w:iCs/>
                <w:sz w:val="22"/>
                <w:szCs w:val="22"/>
              </w:rPr>
              <w:t>Knowledge of assistive technology to reduce or eliminate barriers and functional limitations</w:t>
            </w:r>
          </w:p>
          <w:p w14:paraId="45B4382F" w14:textId="2CF9A401" w:rsidR="00191AD0" w:rsidRPr="0057790A" w:rsidRDefault="00191AD0" w:rsidP="1FBCABCD">
            <w:pPr>
              <w:rPr>
                <w:rFonts w:ascii="Arial" w:hAnsi="Arial" w:cs="Arial"/>
                <w:b/>
                <w:bCs/>
                <w:color w:val="000000" w:themeColor="text1"/>
                <w:sz w:val="22"/>
                <w:szCs w:val="22"/>
              </w:rPr>
            </w:pPr>
          </w:p>
        </w:tc>
      </w:tr>
      <w:tr w:rsidR="00191AD0" w:rsidRPr="00944B46" w14:paraId="4E3B446C" w14:textId="77777777" w:rsidTr="1FBCABCD">
        <w:tc>
          <w:tcPr>
            <w:tcW w:w="14579" w:type="dxa"/>
            <w:gridSpan w:val="4"/>
            <w:shd w:val="clear" w:color="auto" w:fill="D9D9D9" w:themeFill="background1" w:themeFillShade="D9"/>
          </w:tcPr>
          <w:p w14:paraId="187B5367" w14:textId="1FF31555" w:rsidR="00191AD0" w:rsidRPr="005C4732" w:rsidRDefault="00191AD0" w:rsidP="00191AD0">
            <w:pPr>
              <w:jc w:val="center"/>
              <w:rPr>
                <w:rFonts w:ascii="Arial" w:hAnsi="Arial" w:cs="Arial"/>
                <w:b/>
                <w:color w:val="000000" w:themeColor="text1"/>
                <w:sz w:val="22"/>
                <w:szCs w:val="22"/>
              </w:rPr>
            </w:pPr>
            <w:r w:rsidRPr="005C4732">
              <w:rPr>
                <w:rFonts w:ascii="Arial" w:hAnsi="Arial" w:cs="Arial"/>
                <w:b/>
                <w:color w:val="000000" w:themeColor="text1"/>
                <w:sz w:val="22"/>
                <w:szCs w:val="22"/>
              </w:rPr>
              <w:t>Week 7</w:t>
            </w:r>
          </w:p>
        </w:tc>
      </w:tr>
      <w:tr w:rsidR="00191AD0" w:rsidRPr="00944B46" w14:paraId="7BA14154" w14:textId="77777777" w:rsidTr="1FBCABCD">
        <w:tc>
          <w:tcPr>
            <w:tcW w:w="14579" w:type="dxa"/>
            <w:gridSpan w:val="4"/>
            <w:shd w:val="clear" w:color="auto" w:fill="D9D9D9" w:themeFill="background1" w:themeFillShade="D9"/>
          </w:tcPr>
          <w:p w14:paraId="4EA3C3F4" w14:textId="474FF231" w:rsidR="00191AD0" w:rsidRPr="005C4732" w:rsidRDefault="00191AD0" w:rsidP="00191AD0">
            <w:pPr>
              <w:jc w:val="center"/>
              <w:rPr>
                <w:rFonts w:ascii="Arial" w:hAnsi="Arial" w:cs="Arial"/>
                <w:b/>
                <w:color w:val="000000" w:themeColor="text1"/>
                <w:sz w:val="22"/>
                <w:szCs w:val="22"/>
              </w:rPr>
            </w:pPr>
          </w:p>
        </w:tc>
      </w:tr>
      <w:tr w:rsidR="000B070F" w:rsidRPr="0057790A" w14:paraId="27881649" w14:textId="77777777" w:rsidTr="1FBCABCD">
        <w:tc>
          <w:tcPr>
            <w:tcW w:w="1195" w:type="dxa"/>
            <w:shd w:val="clear" w:color="auto" w:fill="D9D9D9" w:themeFill="background1" w:themeFillShade="D9"/>
          </w:tcPr>
          <w:p w14:paraId="3D5B4939" w14:textId="25E2F9F3" w:rsidR="000B070F" w:rsidRPr="0057790A" w:rsidRDefault="000B070F" w:rsidP="000B070F">
            <w:pPr>
              <w:rPr>
                <w:rFonts w:ascii="Arial" w:hAnsi="Arial" w:cs="Arial"/>
                <w:b/>
                <w:color w:val="000000" w:themeColor="text1"/>
                <w:sz w:val="22"/>
                <w:szCs w:val="22"/>
              </w:rPr>
            </w:pPr>
            <w:r w:rsidRPr="0057790A">
              <w:rPr>
                <w:rFonts w:ascii="Arial" w:hAnsi="Arial" w:cs="Arial"/>
                <w:b/>
                <w:color w:val="000000" w:themeColor="text1"/>
                <w:sz w:val="22"/>
                <w:szCs w:val="22"/>
              </w:rPr>
              <w:t>7/15/2019</w:t>
            </w:r>
          </w:p>
        </w:tc>
        <w:tc>
          <w:tcPr>
            <w:tcW w:w="2344" w:type="dxa"/>
          </w:tcPr>
          <w:p w14:paraId="7214ED97" w14:textId="38983A30" w:rsidR="000B070F" w:rsidRPr="00DB3306" w:rsidRDefault="000B070F" w:rsidP="00F83EA0">
            <w:pPr>
              <w:rPr>
                <w:rFonts w:ascii="Arial" w:hAnsi="Arial" w:cs="Arial"/>
                <w:b/>
                <w:color w:val="000000" w:themeColor="text1"/>
                <w:sz w:val="22"/>
                <w:szCs w:val="22"/>
              </w:rPr>
            </w:pPr>
            <w:r w:rsidRPr="00EF01E1">
              <w:rPr>
                <w:rFonts w:ascii="Arial" w:hAnsi="Arial" w:cs="Arial"/>
                <w:b/>
                <w:color w:val="000000" w:themeColor="text1"/>
                <w:sz w:val="22"/>
                <w:szCs w:val="22"/>
              </w:rPr>
              <w:t>Home and Jobsite</w:t>
            </w:r>
            <w:r>
              <w:rPr>
                <w:rFonts w:ascii="Arial" w:hAnsi="Arial" w:cs="Arial"/>
                <w:b/>
                <w:color w:val="000000" w:themeColor="text1"/>
                <w:sz w:val="22"/>
                <w:szCs w:val="22"/>
              </w:rPr>
              <w:t xml:space="preserve"> </w:t>
            </w:r>
            <w:r w:rsidRPr="00EF01E1">
              <w:rPr>
                <w:rFonts w:ascii="Arial" w:hAnsi="Arial" w:cs="Arial"/>
                <w:b/>
                <w:color w:val="000000" w:themeColor="text1"/>
                <w:sz w:val="22"/>
                <w:szCs w:val="22"/>
              </w:rPr>
              <w:t>Modification</w:t>
            </w:r>
            <w:r w:rsidR="00DB3306">
              <w:rPr>
                <w:rFonts w:ascii="Arial" w:hAnsi="Arial" w:cs="Arial"/>
                <w:b/>
                <w:color w:val="000000" w:themeColor="text1"/>
                <w:sz w:val="22"/>
                <w:szCs w:val="22"/>
              </w:rPr>
              <w:t>s, AT Legislation</w:t>
            </w:r>
            <w:r w:rsidR="00F83EA0">
              <w:rPr>
                <w:rFonts w:ascii="Arial" w:hAnsi="Arial" w:cs="Arial"/>
                <w:b/>
                <w:color w:val="000000" w:themeColor="text1"/>
                <w:sz w:val="22"/>
                <w:szCs w:val="22"/>
              </w:rPr>
              <w:t xml:space="preserve">  </w:t>
            </w:r>
          </w:p>
        </w:tc>
        <w:tc>
          <w:tcPr>
            <w:tcW w:w="6134" w:type="dxa"/>
          </w:tcPr>
          <w:p w14:paraId="4D8A55EE" w14:textId="001C6977" w:rsidR="000B070F" w:rsidRPr="000B070F" w:rsidRDefault="000B070F" w:rsidP="005027FD">
            <w:pPr>
              <w:rPr>
                <w:rFonts w:ascii="Arial" w:hAnsi="Arial" w:cs="Arial"/>
                <w:b/>
                <w:color w:val="000000" w:themeColor="text1"/>
                <w:szCs w:val="24"/>
              </w:rPr>
            </w:pPr>
            <w:r w:rsidRPr="000B070F">
              <w:rPr>
                <w:rFonts w:ascii="Arial" w:hAnsi="Arial" w:cs="Arial"/>
                <w:b/>
                <w:color w:val="000000" w:themeColor="text1"/>
                <w:szCs w:val="24"/>
              </w:rPr>
              <w:t>Read:</w:t>
            </w:r>
          </w:p>
          <w:p w14:paraId="1A04DB82" w14:textId="222DDA1A" w:rsidR="00F83EA0" w:rsidRDefault="000B070F" w:rsidP="00F83EA0">
            <w:pPr>
              <w:pStyle w:val="ListParagraph"/>
              <w:numPr>
                <w:ilvl w:val="0"/>
                <w:numId w:val="46"/>
              </w:numPr>
              <w:rPr>
                <w:rFonts w:ascii="Arial" w:hAnsi="Arial" w:cs="Arial"/>
                <w:bCs/>
                <w:color w:val="000000" w:themeColor="text1"/>
                <w:szCs w:val="24"/>
              </w:rPr>
            </w:pPr>
            <w:r w:rsidRPr="005027FD">
              <w:rPr>
                <w:rFonts w:ascii="Arial" w:hAnsi="Arial" w:cs="Arial"/>
                <w:bCs/>
                <w:color w:val="000000" w:themeColor="text1"/>
                <w:szCs w:val="24"/>
              </w:rPr>
              <w:t>Chapter 14 – Technologies that Aid Manipulation and Control the Environment</w:t>
            </w:r>
          </w:p>
          <w:p w14:paraId="27EBAA8D" w14:textId="4F0F6A52" w:rsidR="000B070F" w:rsidRPr="0057790A" w:rsidRDefault="000B070F" w:rsidP="00DB3306">
            <w:pPr>
              <w:rPr>
                <w:rFonts w:ascii="Arial" w:hAnsi="Arial" w:cs="Arial"/>
                <w:b/>
                <w:color w:val="000000" w:themeColor="text1"/>
                <w:szCs w:val="24"/>
              </w:rPr>
            </w:pPr>
          </w:p>
        </w:tc>
        <w:tc>
          <w:tcPr>
            <w:tcW w:w="4906" w:type="dxa"/>
          </w:tcPr>
          <w:p w14:paraId="0E4BB9E8" w14:textId="3CB0E397" w:rsidR="000B070F" w:rsidRDefault="00FD0C1B" w:rsidP="000B070F">
            <w:pPr>
              <w:rPr>
                <w:rFonts w:ascii="Arial" w:hAnsi="Arial" w:cs="Arial"/>
                <w:bCs/>
                <w:i/>
                <w:iCs/>
                <w:sz w:val="22"/>
                <w:szCs w:val="22"/>
              </w:rPr>
            </w:pPr>
            <w:r w:rsidRPr="00F13AA0">
              <w:rPr>
                <w:rFonts w:ascii="Arial" w:hAnsi="Arial" w:cs="Arial"/>
                <w:b/>
                <w:sz w:val="22"/>
                <w:szCs w:val="22"/>
              </w:rPr>
              <w:t>2q.</w:t>
            </w:r>
            <w:r w:rsidRPr="00F13AA0">
              <w:rPr>
                <w:rFonts w:ascii="Arial" w:hAnsi="Arial" w:cs="Arial"/>
                <w:bCs/>
                <w:sz w:val="22"/>
                <w:szCs w:val="22"/>
              </w:rPr>
              <w:t xml:space="preserve"> </w:t>
            </w:r>
            <w:r w:rsidRPr="00F13AA0">
              <w:rPr>
                <w:rFonts w:ascii="Arial" w:hAnsi="Arial" w:cs="Arial"/>
                <w:bCs/>
                <w:i/>
                <w:iCs/>
                <w:sz w:val="22"/>
                <w:szCs w:val="22"/>
              </w:rPr>
              <w:t>Knowledge of assistive technology to reduce or eliminate barriers and functional limitations</w:t>
            </w:r>
          </w:p>
          <w:p w14:paraId="6917E16F" w14:textId="77777777" w:rsidR="00FD0C1B" w:rsidRDefault="00FD0C1B" w:rsidP="000B070F">
            <w:pPr>
              <w:rPr>
                <w:rFonts w:ascii="Arial" w:hAnsi="Arial" w:cs="Arial"/>
                <w:bCs/>
                <w:i/>
                <w:iCs/>
                <w:sz w:val="22"/>
                <w:szCs w:val="22"/>
              </w:rPr>
            </w:pPr>
          </w:p>
          <w:p w14:paraId="4A766FEE" w14:textId="77777777" w:rsidR="00FD0C1B" w:rsidRPr="00F13AA0" w:rsidRDefault="00FD0C1B" w:rsidP="00FD0C1B">
            <w:pPr>
              <w:pStyle w:val="paragraph"/>
              <w:textAlignment w:val="baseline"/>
              <w:rPr>
                <w:rFonts w:ascii="Arial" w:hAnsi="Arial" w:cs="Arial"/>
              </w:rPr>
            </w:pPr>
            <w:r w:rsidRPr="00F13AA0">
              <w:rPr>
                <w:rFonts w:ascii="Arial" w:hAnsi="Arial" w:cs="Arial"/>
              </w:rPr>
              <w:t xml:space="preserve">2n. </w:t>
            </w:r>
            <w:r w:rsidRPr="00F13AA0">
              <w:rPr>
                <w:rFonts w:ascii="Arial" w:hAnsi="Arial" w:cs="Arial"/>
                <w:i/>
                <w:iCs/>
              </w:rPr>
              <w:t>Understanding of transferable skills, functional assessments, and work-related supports for achieving and maintaining meaningful employment for people with disabilities</w:t>
            </w:r>
            <w:r w:rsidRPr="00F13AA0">
              <w:rPr>
                <w:rFonts w:ascii="Arial" w:hAnsi="Arial" w:cs="Arial"/>
              </w:rPr>
              <w:t xml:space="preserve"> </w:t>
            </w:r>
          </w:p>
          <w:p w14:paraId="16FA9DE5" w14:textId="7F7D8B08" w:rsidR="00FD0C1B" w:rsidRPr="0057790A" w:rsidRDefault="00FD0C1B" w:rsidP="000B070F">
            <w:pPr>
              <w:rPr>
                <w:rFonts w:ascii="Arial" w:hAnsi="Arial" w:cs="Arial"/>
                <w:b/>
                <w:color w:val="000000" w:themeColor="text1"/>
                <w:sz w:val="22"/>
                <w:szCs w:val="22"/>
              </w:rPr>
            </w:pPr>
          </w:p>
        </w:tc>
      </w:tr>
      <w:tr w:rsidR="000B070F" w:rsidRPr="0057790A" w14:paraId="2EDE458B" w14:textId="77777777" w:rsidTr="1FBCABCD">
        <w:tc>
          <w:tcPr>
            <w:tcW w:w="1195" w:type="dxa"/>
            <w:shd w:val="clear" w:color="auto" w:fill="D9D9D9" w:themeFill="background1" w:themeFillShade="D9"/>
          </w:tcPr>
          <w:p w14:paraId="0E70C2C2" w14:textId="437B6528" w:rsidR="000B070F" w:rsidRPr="0057790A" w:rsidRDefault="000B070F" w:rsidP="000B070F">
            <w:pPr>
              <w:rPr>
                <w:rFonts w:ascii="Arial" w:hAnsi="Arial" w:cs="Arial"/>
                <w:b/>
                <w:color w:val="000000" w:themeColor="text1"/>
                <w:sz w:val="22"/>
                <w:szCs w:val="22"/>
              </w:rPr>
            </w:pPr>
            <w:r w:rsidRPr="0057790A">
              <w:rPr>
                <w:rFonts w:ascii="Arial" w:hAnsi="Arial" w:cs="Arial"/>
                <w:b/>
                <w:color w:val="000000" w:themeColor="text1"/>
                <w:sz w:val="22"/>
                <w:szCs w:val="22"/>
              </w:rPr>
              <w:t>7/17/2019</w:t>
            </w:r>
          </w:p>
        </w:tc>
        <w:tc>
          <w:tcPr>
            <w:tcW w:w="2344" w:type="dxa"/>
          </w:tcPr>
          <w:p w14:paraId="16294CF6" w14:textId="38983A30" w:rsidR="000B070F" w:rsidRPr="0057790A" w:rsidRDefault="1FBCABCD" w:rsidP="1FBCABCD">
            <w:pPr>
              <w:rPr>
                <w:rFonts w:ascii="Arial" w:hAnsi="Arial" w:cs="Arial"/>
                <w:b/>
                <w:bCs/>
                <w:color w:val="000000" w:themeColor="text1"/>
                <w:sz w:val="22"/>
                <w:szCs w:val="22"/>
              </w:rPr>
            </w:pPr>
            <w:r w:rsidRPr="1FBCABCD">
              <w:rPr>
                <w:rFonts w:ascii="Arial" w:hAnsi="Arial" w:cs="Arial"/>
                <w:b/>
                <w:bCs/>
                <w:color w:val="000000" w:themeColor="text1"/>
                <w:sz w:val="22"/>
                <w:szCs w:val="22"/>
              </w:rPr>
              <w:t xml:space="preserve">Home and Jobsite Modifications, AT Legislation  </w:t>
            </w:r>
          </w:p>
          <w:p w14:paraId="16EC4F8A" w14:textId="4F21C4FE" w:rsidR="000B070F" w:rsidRPr="0057790A" w:rsidRDefault="000B070F" w:rsidP="1FBCABCD">
            <w:pPr>
              <w:pStyle w:val="ListParagraph"/>
              <w:ind w:left="360"/>
              <w:rPr>
                <w:rFonts w:ascii="Arial" w:hAnsi="Arial" w:cs="Arial"/>
                <w:color w:val="000000" w:themeColor="text1"/>
              </w:rPr>
            </w:pPr>
          </w:p>
        </w:tc>
        <w:tc>
          <w:tcPr>
            <w:tcW w:w="6134" w:type="dxa"/>
          </w:tcPr>
          <w:p w14:paraId="29849F0C" w14:textId="77777777" w:rsidR="005027FD" w:rsidRPr="0057790A" w:rsidRDefault="005027FD" w:rsidP="005027FD">
            <w:pPr>
              <w:rPr>
                <w:rFonts w:ascii="Arial" w:hAnsi="Arial" w:cs="Arial"/>
                <w:b/>
                <w:color w:val="000000" w:themeColor="text1"/>
                <w:sz w:val="22"/>
              </w:rPr>
            </w:pPr>
            <w:r w:rsidRPr="0057790A">
              <w:rPr>
                <w:rFonts w:ascii="Arial" w:hAnsi="Arial" w:cs="Arial"/>
                <w:b/>
                <w:color w:val="000000" w:themeColor="text1"/>
                <w:sz w:val="22"/>
              </w:rPr>
              <w:t>Watch:</w:t>
            </w:r>
          </w:p>
          <w:p w14:paraId="5FD65245" w14:textId="0CBA3A61" w:rsidR="005027FD" w:rsidRDefault="005027FD" w:rsidP="005027FD">
            <w:pPr>
              <w:rPr>
                <w:rFonts w:ascii="Arial" w:hAnsi="Arial" w:cs="Arial"/>
                <w:b/>
                <w:color w:val="000000" w:themeColor="text1"/>
                <w:sz w:val="22"/>
              </w:rPr>
            </w:pPr>
            <w:r w:rsidRPr="0057790A">
              <w:rPr>
                <w:rFonts w:ascii="Arial" w:hAnsi="Arial" w:cs="Arial"/>
                <w:b/>
                <w:color w:val="000000" w:themeColor="text1"/>
                <w:sz w:val="22"/>
              </w:rPr>
              <w:t>Clip from Soledad O’Brien</w:t>
            </w:r>
          </w:p>
          <w:p w14:paraId="5F5E438C" w14:textId="3E52476C" w:rsidR="005027FD" w:rsidRDefault="005027FD" w:rsidP="005027FD">
            <w:pPr>
              <w:rPr>
                <w:rFonts w:ascii="Arial" w:hAnsi="Arial" w:cs="Arial"/>
                <w:b/>
                <w:color w:val="000000" w:themeColor="text1"/>
                <w:sz w:val="22"/>
              </w:rPr>
            </w:pPr>
          </w:p>
          <w:p w14:paraId="770ECAC7" w14:textId="77777777" w:rsidR="005027FD" w:rsidRPr="005027FD" w:rsidRDefault="005027FD" w:rsidP="005027FD">
            <w:pPr>
              <w:rPr>
                <w:rFonts w:ascii="Arial" w:hAnsi="Arial" w:cs="Arial"/>
                <w:b/>
                <w:bCs/>
                <w:color w:val="000000" w:themeColor="text1"/>
              </w:rPr>
            </w:pPr>
            <w:r w:rsidRPr="005027FD">
              <w:rPr>
                <w:rFonts w:ascii="Arial" w:hAnsi="Arial" w:cs="Arial"/>
                <w:b/>
                <w:bCs/>
                <w:color w:val="000000" w:themeColor="text1"/>
              </w:rPr>
              <w:t>Weekly Reflection: Due 11:59 on Friday</w:t>
            </w:r>
          </w:p>
          <w:p w14:paraId="674EFFFD" w14:textId="04B89318" w:rsidR="000B070F" w:rsidRDefault="005027FD" w:rsidP="005027FD">
            <w:pPr>
              <w:rPr>
                <w:rFonts w:ascii="Arial" w:hAnsi="Arial" w:cs="Arial"/>
                <w:b/>
                <w:color w:val="000000" w:themeColor="text1"/>
                <w:sz w:val="22"/>
                <w:szCs w:val="22"/>
              </w:rPr>
            </w:pPr>
            <w:r w:rsidRPr="005027FD">
              <w:rPr>
                <w:rFonts w:ascii="Arial" w:hAnsi="Arial" w:cs="Arial"/>
                <w:color w:val="000000" w:themeColor="text1"/>
              </w:rPr>
              <w:t>From Class Discussion</w:t>
            </w:r>
            <w:r>
              <w:rPr>
                <w:rFonts w:ascii="Arial" w:hAnsi="Arial" w:cs="Arial"/>
                <w:b/>
                <w:color w:val="000000" w:themeColor="text1"/>
                <w:sz w:val="22"/>
                <w:szCs w:val="22"/>
              </w:rPr>
              <w:t xml:space="preserve"> </w:t>
            </w:r>
          </w:p>
          <w:p w14:paraId="37EFA868" w14:textId="77777777" w:rsidR="005027FD" w:rsidRDefault="005027FD" w:rsidP="005027FD">
            <w:pPr>
              <w:rPr>
                <w:rFonts w:ascii="Arial" w:hAnsi="Arial" w:cs="Arial"/>
                <w:b/>
                <w:color w:val="000000" w:themeColor="text1"/>
                <w:sz w:val="22"/>
                <w:szCs w:val="22"/>
              </w:rPr>
            </w:pPr>
          </w:p>
          <w:p w14:paraId="7F98E9A8" w14:textId="6952BB59" w:rsidR="000B070F" w:rsidRDefault="000B070F" w:rsidP="000B070F">
            <w:pPr>
              <w:rPr>
                <w:rFonts w:ascii="Arial" w:hAnsi="Arial" w:cs="Arial"/>
                <w:b/>
                <w:color w:val="000000" w:themeColor="text1"/>
                <w:sz w:val="22"/>
                <w:szCs w:val="22"/>
              </w:rPr>
            </w:pPr>
            <w:r>
              <w:rPr>
                <w:rFonts w:ascii="Arial" w:hAnsi="Arial" w:cs="Arial"/>
                <w:b/>
                <w:color w:val="000000" w:themeColor="text1"/>
                <w:sz w:val="22"/>
                <w:szCs w:val="22"/>
              </w:rPr>
              <w:t>Work on final project presentations</w:t>
            </w:r>
          </w:p>
          <w:p w14:paraId="25EA39FF" w14:textId="77777777" w:rsidR="00433B52" w:rsidRDefault="00433B52" w:rsidP="000B070F">
            <w:pPr>
              <w:rPr>
                <w:rFonts w:ascii="Arial" w:hAnsi="Arial" w:cs="Arial"/>
                <w:b/>
                <w:color w:val="000000" w:themeColor="text1"/>
                <w:sz w:val="22"/>
                <w:szCs w:val="22"/>
              </w:rPr>
            </w:pPr>
          </w:p>
          <w:p w14:paraId="02B42A6B" w14:textId="42FD0440" w:rsidR="00DB3306" w:rsidRPr="0057790A" w:rsidRDefault="00DB3306" w:rsidP="000B070F">
            <w:pPr>
              <w:rPr>
                <w:rFonts w:ascii="Arial" w:hAnsi="Arial" w:cs="Arial"/>
                <w:b/>
                <w:color w:val="000000" w:themeColor="text1"/>
                <w:sz w:val="22"/>
                <w:szCs w:val="22"/>
              </w:rPr>
            </w:pPr>
          </w:p>
        </w:tc>
        <w:tc>
          <w:tcPr>
            <w:tcW w:w="4906" w:type="dxa"/>
          </w:tcPr>
          <w:p w14:paraId="2C2336B3" w14:textId="3CB0E397" w:rsidR="000B070F" w:rsidRPr="0057790A" w:rsidRDefault="1FBCABCD" w:rsidP="1FBCABCD">
            <w:pPr>
              <w:rPr>
                <w:rFonts w:ascii="Arial" w:hAnsi="Arial" w:cs="Arial"/>
                <w:i/>
                <w:iCs/>
                <w:sz w:val="22"/>
                <w:szCs w:val="22"/>
              </w:rPr>
            </w:pPr>
            <w:r w:rsidRPr="1FBCABCD">
              <w:rPr>
                <w:rFonts w:ascii="Arial" w:hAnsi="Arial" w:cs="Arial"/>
                <w:b/>
                <w:bCs/>
                <w:sz w:val="22"/>
                <w:szCs w:val="22"/>
              </w:rPr>
              <w:t>2q.</w:t>
            </w:r>
            <w:r w:rsidRPr="1FBCABCD">
              <w:rPr>
                <w:rFonts w:ascii="Arial" w:hAnsi="Arial" w:cs="Arial"/>
                <w:sz w:val="22"/>
                <w:szCs w:val="22"/>
              </w:rPr>
              <w:t xml:space="preserve"> </w:t>
            </w:r>
            <w:r w:rsidRPr="1FBCABCD">
              <w:rPr>
                <w:rFonts w:ascii="Arial" w:hAnsi="Arial" w:cs="Arial"/>
                <w:i/>
                <w:iCs/>
                <w:sz w:val="22"/>
                <w:szCs w:val="22"/>
              </w:rPr>
              <w:t>Knowledge of assistive technology to reduce or eliminate barriers and functional limitations</w:t>
            </w:r>
          </w:p>
          <w:p w14:paraId="7F0C83D2" w14:textId="77777777" w:rsidR="000B070F" w:rsidRPr="0057790A" w:rsidRDefault="000B070F" w:rsidP="1FBCABCD">
            <w:pPr>
              <w:rPr>
                <w:rFonts w:ascii="Arial" w:hAnsi="Arial" w:cs="Arial"/>
                <w:i/>
                <w:iCs/>
                <w:sz w:val="22"/>
                <w:szCs w:val="22"/>
              </w:rPr>
            </w:pPr>
          </w:p>
          <w:p w14:paraId="458ED4E3" w14:textId="72062BAA" w:rsidR="000B070F" w:rsidRPr="0057790A" w:rsidRDefault="1FBCABCD" w:rsidP="1FBCABCD">
            <w:pPr>
              <w:pStyle w:val="paragraph"/>
              <w:rPr>
                <w:rFonts w:ascii="Arial" w:hAnsi="Arial" w:cs="Arial"/>
              </w:rPr>
            </w:pPr>
            <w:r w:rsidRPr="1FBCABCD">
              <w:rPr>
                <w:rFonts w:ascii="Arial" w:hAnsi="Arial" w:cs="Arial"/>
              </w:rPr>
              <w:t xml:space="preserve">2n. </w:t>
            </w:r>
            <w:r w:rsidRPr="1FBCABCD">
              <w:rPr>
                <w:rFonts w:ascii="Arial" w:hAnsi="Arial" w:cs="Arial"/>
                <w:i/>
                <w:iCs/>
              </w:rPr>
              <w:t>Understanding of transferable skills, functional assessments, and work-related supports for achieving and maintaining meaningful employment for people with disabilities</w:t>
            </w:r>
          </w:p>
          <w:p w14:paraId="54CBF0B5" w14:textId="28F73342" w:rsidR="000B070F" w:rsidRPr="0057790A" w:rsidRDefault="000B070F" w:rsidP="1FBCABCD">
            <w:pPr>
              <w:rPr>
                <w:rFonts w:ascii="Arial" w:hAnsi="Arial" w:cs="Arial"/>
                <w:b/>
                <w:bCs/>
                <w:color w:val="000000" w:themeColor="text1"/>
                <w:sz w:val="22"/>
                <w:szCs w:val="22"/>
              </w:rPr>
            </w:pPr>
          </w:p>
        </w:tc>
      </w:tr>
      <w:tr w:rsidR="000B070F" w:rsidRPr="005C4732" w14:paraId="6A47DA4C" w14:textId="77777777" w:rsidTr="1FBCABCD">
        <w:tc>
          <w:tcPr>
            <w:tcW w:w="14579" w:type="dxa"/>
            <w:gridSpan w:val="4"/>
            <w:shd w:val="clear" w:color="auto" w:fill="D9D9D9" w:themeFill="background1" w:themeFillShade="D9"/>
          </w:tcPr>
          <w:p w14:paraId="54FC3346" w14:textId="49211592" w:rsidR="000B070F" w:rsidRPr="005C4732" w:rsidRDefault="000B070F" w:rsidP="000B070F">
            <w:pPr>
              <w:jc w:val="center"/>
              <w:rPr>
                <w:rFonts w:ascii="Arial" w:hAnsi="Arial" w:cs="Arial"/>
                <w:b/>
                <w:color w:val="000000" w:themeColor="text1"/>
                <w:sz w:val="22"/>
                <w:szCs w:val="22"/>
              </w:rPr>
            </w:pPr>
            <w:r w:rsidRPr="005C4732">
              <w:rPr>
                <w:rFonts w:ascii="Arial" w:hAnsi="Arial" w:cs="Arial"/>
                <w:b/>
                <w:color w:val="000000" w:themeColor="text1"/>
                <w:sz w:val="22"/>
                <w:szCs w:val="22"/>
              </w:rPr>
              <w:t>Week 8</w:t>
            </w:r>
          </w:p>
        </w:tc>
      </w:tr>
      <w:tr w:rsidR="00F83EA0" w:rsidRPr="00944B46" w14:paraId="0D78FDEA" w14:textId="2012EE0C" w:rsidTr="1FBCABCD">
        <w:tc>
          <w:tcPr>
            <w:tcW w:w="1195" w:type="dxa"/>
            <w:shd w:val="clear" w:color="auto" w:fill="D9D9D9" w:themeFill="background1" w:themeFillShade="D9"/>
          </w:tcPr>
          <w:p w14:paraId="53B78372" w14:textId="1FB1FFE4" w:rsidR="00F83EA0" w:rsidRPr="00B43F2F" w:rsidRDefault="00F83EA0" w:rsidP="000B070F">
            <w:pPr>
              <w:rPr>
                <w:rFonts w:ascii="Arial" w:hAnsi="Arial" w:cs="Arial"/>
                <w:b/>
                <w:color w:val="000000" w:themeColor="text1"/>
                <w:sz w:val="22"/>
                <w:szCs w:val="22"/>
              </w:rPr>
            </w:pPr>
            <w:r w:rsidRPr="00B43F2F">
              <w:rPr>
                <w:rFonts w:ascii="Arial" w:hAnsi="Arial" w:cs="Arial"/>
                <w:b/>
                <w:color w:val="000000" w:themeColor="text1"/>
                <w:sz w:val="22"/>
                <w:szCs w:val="22"/>
              </w:rPr>
              <w:t>7/22/2019</w:t>
            </w:r>
          </w:p>
        </w:tc>
        <w:tc>
          <w:tcPr>
            <w:tcW w:w="13384" w:type="dxa"/>
            <w:gridSpan w:val="3"/>
          </w:tcPr>
          <w:p w14:paraId="114316A8" w14:textId="39412CF4" w:rsidR="00F83EA0" w:rsidRPr="00B43F2F" w:rsidRDefault="00F83EA0" w:rsidP="00F83EA0">
            <w:pPr>
              <w:jc w:val="center"/>
              <w:rPr>
                <w:rFonts w:ascii="Arial" w:hAnsi="Arial" w:cs="Arial"/>
                <w:i/>
                <w:color w:val="000000" w:themeColor="text1"/>
                <w:sz w:val="22"/>
                <w:szCs w:val="22"/>
              </w:rPr>
            </w:pPr>
            <w:r>
              <w:rPr>
                <w:rFonts w:ascii="Arial" w:hAnsi="Arial" w:cs="Arial"/>
                <w:color w:val="000000" w:themeColor="text1"/>
                <w:sz w:val="22"/>
                <w:szCs w:val="22"/>
              </w:rPr>
              <w:t>Final Project Presentations/Review for Final</w:t>
            </w:r>
          </w:p>
        </w:tc>
      </w:tr>
      <w:tr w:rsidR="00F83EA0" w:rsidRPr="00944B46" w14:paraId="48E656BF" w14:textId="487E7197" w:rsidTr="1FBCABCD">
        <w:trPr>
          <w:trHeight w:val="620"/>
        </w:trPr>
        <w:tc>
          <w:tcPr>
            <w:tcW w:w="1195" w:type="dxa"/>
            <w:shd w:val="clear" w:color="auto" w:fill="D9D9D9" w:themeFill="background1" w:themeFillShade="D9"/>
          </w:tcPr>
          <w:p w14:paraId="55912145" w14:textId="47CA0FD4" w:rsidR="00F83EA0" w:rsidRPr="00B43F2F" w:rsidRDefault="00F83EA0" w:rsidP="000B070F">
            <w:pPr>
              <w:rPr>
                <w:rFonts w:ascii="Arial" w:hAnsi="Arial" w:cs="Arial"/>
                <w:b/>
                <w:color w:val="000000" w:themeColor="text1"/>
                <w:sz w:val="22"/>
                <w:szCs w:val="22"/>
              </w:rPr>
            </w:pPr>
            <w:r w:rsidRPr="00B43F2F">
              <w:rPr>
                <w:rFonts w:ascii="Arial" w:hAnsi="Arial" w:cs="Arial"/>
                <w:b/>
                <w:color w:val="000000" w:themeColor="text1"/>
                <w:sz w:val="22"/>
                <w:szCs w:val="22"/>
              </w:rPr>
              <w:t>7/24/2019</w:t>
            </w:r>
          </w:p>
        </w:tc>
        <w:tc>
          <w:tcPr>
            <w:tcW w:w="13384" w:type="dxa"/>
            <w:gridSpan w:val="3"/>
          </w:tcPr>
          <w:p w14:paraId="299AC136" w14:textId="77777777" w:rsidR="00F83EA0" w:rsidRPr="00B43F2F" w:rsidRDefault="00F83EA0" w:rsidP="000B070F">
            <w:pPr>
              <w:rPr>
                <w:rFonts w:ascii="Arial" w:hAnsi="Arial" w:cs="Arial"/>
                <w:i/>
                <w:color w:val="000000" w:themeColor="text1"/>
                <w:sz w:val="22"/>
                <w:szCs w:val="22"/>
              </w:rPr>
            </w:pPr>
            <w:r w:rsidRPr="00B43F2F">
              <w:rPr>
                <w:rFonts w:ascii="Arial" w:hAnsi="Arial" w:cs="Arial"/>
                <w:i/>
                <w:color w:val="000000" w:themeColor="text1"/>
                <w:sz w:val="22"/>
                <w:szCs w:val="22"/>
              </w:rPr>
              <w:t xml:space="preserve"> </w:t>
            </w:r>
          </w:p>
          <w:p w14:paraId="43AA7224" w14:textId="7CE99F8C" w:rsidR="00F83EA0" w:rsidRPr="00B43F2F" w:rsidRDefault="00F83EA0" w:rsidP="000B070F">
            <w:pPr>
              <w:jc w:val="center"/>
              <w:rPr>
                <w:rFonts w:ascii="Arial" w:hAnsi="Arial" w:cs="Arial"/>
                <w:b/>
                <w:color w:val="000000" w:themeColor="text1"/>
                <w:sz w:val="22"/>
                <w:szCs w:val="22"/>
              </w:rPr>
            </w:pPr>
            <w:r w:rsidRPr="00B43F2F">
              <w:rPr>
                <w:rFonts w:ascii="Arial" w:hAnsi="Arial" w:cs="Arial"/>
                <w:b/>
                <w:color w:val="000000" w:themeColor="text1"/>
                <w:sz w:val="22"/>
                <w:szCs w:val="22"/>
              </w:rPr>
              <w:t>FINAL EXAM</w:t>
            </w:r>
            <w:r>
              <w:rPr>
                <w:rFonts w:ascii="Arial" w:hAnsi="Arial" w:cs="Arial"/>
                <w:b/>
                <w:color w:val="000000" w:themeColor="text1"/>
                <w:sz w:val="22"/>
                <w:szCs w:val="22"/>
              </w:rPr>
              <w:t xml:space="preserve"> (Online)</w:t>
            </w:r>
          </w:p>
          <w:p w14:paraId="0F432308" w14:textId="0B5B2BC2" w:rsidR="00F83EA0" w:rsidRDefault="00F83EA0" w:rsidP="000B070F">
            <w:pPr>
              <w:rPr>
                <w:rFonts w:ascii="Arial" w:hAnsi="Arial" w:cs="Arial"/>
                <w:b/>
                <w:color w:val="000000" w:themeColor="text1"/>
                <w:sz w:val="22"/>
                <w:szCs w:val="22"/>
              </w:rPr>
            </w:pPr>
          </w:p>
          <w:p w14:paraId="35D89808" w14:textId="62FC973E" w:rsidR="00F83EA0" w:rsidRPr="00B43F2F" w:rsidRDefault="00F83EA0" w:rsidP="000B070F">
            <w:pPr>
              <w:rPr>
                <w:rFonts w:ascii="Arial" w:hAnsi="Arial" w:cs="Arial"/>
                <w:b/>
                <w:color w:val="000000" w:themeColor="text1"/>
                <w:sz w:val="22"/>
                <w:szCs w:val="22"/>
              </w:rPr>
            </w:pPr>
          </w:p>
        </w:tc>
      </w:tr>
    </w:tbl>
    <w:p w14:paraId="42528EFE" w14:textId="5A4B9F5F" w:rsidR="00DE4740" w:rsidRPr="00944B46" w:rsidRDefault="00DE4740" w:rsidP="00CC2055">
      <w:pPr>
        <w:widowControl/>
        <w:rPr>
          <w:rFonts w:ascii="Arial" w:hAnsi="Arial" w:cs="Arial"/>
          <w:b/>
          <w:color w:val="FF0000"/>
          <w:szCs w:val="24"/>
        </w:rPr>
      </w:pPr>
    </w:p>
    <w:sectPr w:rsidR="00DE4740" w:rsidRPr="00944B46" w:rsidSect="008F6E23">
      <w:footerReference w:type="default" r:id="rId24"/>
      <w:footerReference w:type="first" r:id="rId25"/>
      <w:endnotePr>
        <w:numFmt w:val="decimal"/>
      </w:endnotePr>
      <w:pgSz w:w="15840" w:h="12240" w:orient="landscape" w:code="1"/>
      <w:pgMar w:top="1152" w:right="1152" w:bottom="1152"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F167C" w14:textId="77777777" w:rsidR="00AE0CCA" w:rsidRDefault="00AE0CCA" w:rsidP="000272E8">
      <w:r>
        <w:separator/>
      </w:r>
    </w:p>
  </w:endnote>
  <w:endnote w:type="continuationSeparator" w:id="0">
    <w:p w14:paraId="37117EE2" w14:textId="77777777" w:rsidR="00AE0CCA" w:rsidRDefault="00AE0CCA" w:rsidP="0002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12"/>
      <w:gridCol w:w="3312"/>
      <w:gridCol w:w="3312"/>
    </w:tblGrid>
    <w:tr w:rsidR="56CE5393" w14:paraId="6F4FDFB1" w14:textId="77777777" w:rsidTr="56CE5393">
      <w:tc>
        <w:tcPr>
          <w:tcW w:w="3312" w:type="dxa"/>
        </w:tcPr>
        <w:p w14:paraId="0AB1D6A9" w14:textId="66F97406" w:rsidR="56CE5393" w:rsidRDefault="56CE5393" w:rsidP="56CE5393">
          <w:pPr>
            <w:pStyle w:val="Header"/>
            <w:ind w:left="-115"/>
          </w:pPr>
        </w:p>
      </w:tc>
      <w:tc>
        <w:tcPr>
          <w:tcW w:w="3312" w:type="dxa"/>
        </w:tcPr>
        <w:p w14:paraId="353E3325" w14:textId="315DAC8A" w:rsidR="56CE5393" w:rsidRDefault="56CE5393" w:rsidP="56CE5393">
          <w:pPr>
            <w:pStyle w:val="Header"/>
            <w:jc w:val="center"/>
          </w:pPr>
        </w:p>
      </w:tc>
      <w:tc>
        <w:tcPr>
          <w:tcW w:w="3312" w:type="dxa"/>
        </w:tcPr>
        <w:p w14:paraId="30D6E8CF" w14:textId="7D63D156" w:rsidR="56CE5393" w:rsidRDefault="56CE5393" w:rsidP="56CE5393">
          <w:pPr>
            <w:pStyle w:val="Header"/>
            <w:ind w:right="-115"/>
            <w:jc w:val="right"/>
          </w:pPr>
        </w:p>
      </w:tc>
    </w:tr>
  </w:tbl>
  <w:p w14:paraId="12FE6C56" w14:textId="0D6811B6" w:rsidR="56CE5393" w:rsidRDefault="56CE5393" w:rsidP="56CE53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12"/>
      <w:gridCol w:w="3312"/>
      <w:gridCol w:w="3312"/>
    </w:tblGrid>
    <w:tr w:rsidR="56CE5393" w14:paraId="59B65FAE" w14:textId="77777777" w:rsidTr="56CE5393">
      <w:tc>
        <w:tcPr>
          <w:tcW w:w="3312" w:type="dxa"/>
        </w:tcPr>
        <w:p w14:paraId="72D89C52" w14:textId="1C863770" w:rsidR="56CE5393" w:rsidRDefault="56CE5393" w:rsidP="56CE5393">
          <w:pPr>
            <w:pStyle w:val="Header"/>
            <w:ind w:left="-115"/>
          </w:pPr>
        </w:p>
      </w:tc>
      <w:tc>
        <w:tcPr>
          <w:tcW w:w="3312" w:type="dxa"/>
        </w:tcPr>
        <w:p w14:paraId="6168D6B5" w14:textId="71B8DB6F" w:rsidR="56CE5393" w:rsidRDefault="56CE5393" w:rsidP="56CE5393">
          <w:pPr>
            <w:pStyle w:val="Header"/>
            <w:jc w:val="center"/>
          </w:pPr>
        </w:p>
      </w:tc>
      <w:tc>
        <w:tcPr>
          <w:tcW w:w="3312" w:type="dxa"/>
        </w:tcPr>
        <w:p w14:paraId="03FBD765" w14:textId="295BF6D6" w:rsidR="56CE5393" w:rsidRDefault="56CE5393" w:rsidP="56CE5393">
          <w:pPr>
            <w:pStyle w:val="Header"/>
            <w:ind w:right="-115"/>
            <w:jc w:val="right"/>
          </w:pPr>
        </w:p>
      </w:tc>
    </w:tr>
  </w:tbl>
  <w:p w14:paraId="2AEF2B0B" w14:textId="50F654FA" w:rsidR="56CE5393" w:rsidRDefault="56CE5393" w:rsidP="56CE53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00"/>
      <w:gridCol w:w="4800"/>
      <w:gridCol w:w="4800"/>
    </w:tblGrid>
    <w:tr w:rsidR="56CE5393" w14:paraId="2BD7507B" w14:textId="77777777" w:rsidTr="56CE5393">
      <w:tc>
        <w:tcPr>
          <w:tcW w:w="4800" w:type="dxa"/>
        </w:tcPr>
        <w:p w14:paraId="575F8476" w14:textId="496B006C" w:rsidR="56CE5393" w:rsidRDefault="56CE5393" w:rsidP="56CE5393">
          <w:pPr>
            <w:pStyle w:val="Header"/>
            <w:ind w:left="-115"/>
          </w:pPr>
        </w:p>
      </w:tc>
      <w:tc>
        <w:tcPr>
          <w:tcW w:w="4800" w:type="dxa"/>
        </w:tcPr>
        <w:p w14:paraId="3B1547D2" w14:textId="1B6A1377" w:rsidR="56CE5393" w:rsidRDefault="56CE5393" w:rsidP="56CE5393">
          <w:pPr>
            <w:pStyle w:val="Header"/>
            <w:jc w:val="center"/>
          </w:pPr>
        </w:p>
      </w:tc>
      <w:tc>
        <w:tcPr>
          <w:tcW w:w="4800" w:type="dxa"/>
        </w:tcPr>
        <w:p w14:paraId="4956F863" w14:textId="24C28B1C" w:rsidR="56CE5393" w:rsidRDefault="56CE5393" w:rsidP="56CE5393">
          <w:pPr>
            <w:pStyle w:val="Header"/>
            <w:ind w:right="-115"/>
            <w:jc w:val="right"/>
          </w:pPr>
        </w:p>
      </w:tc>
    </w:tr>
  </w:tbl>
  <w:p w14:paraId="5985FB90" w14:textId="03CB15DF" w:rsidR="56CE5393" w:rsidRDefault="56CE5393" w:rsidP="56CE539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00"/>
      <w:gridCol w:w="4800"/>
      <w:gridCol w:w="4800"/>
    </w:tblGrid>
    <w:tr w:rsidR="56CE5393" w14:paraId="562CFAD7" w14:textId="77777777" w:rsidTr="56CE5393">
      <w:tc>
        <w:tcPr>
          <w:tcW w:w="4800" w:type="dxa"/>
        </w:tcPr>
        <w:p w14:paraId="34751BB9" w14:textId="68182414" w:rsidR="56CE5393" w:rsidRDefault="56CE5393" w:rsidP="56CE5393">
          <w:pPr>
            <w:pStyle w:val="Header"/>
            <w:ind w:left="-115"/>
          </w:pPr>
        </w:p>
      </w:tc>
      <w:tc>
        <w:tcPr>
          <w:tcW w:w="4800" w:type="dxa"/>
        </w:tcPr>
        <w:p w14:paraId="6B2B9E6D" w14:textId="6384D17A" w:rsidR="56CE5393" w:rsidRDefault="56CE5393" w:rsidP="56CE5393">
          <w:pPr>
            <w:pStyle w:val="Header"/>
            <w:jc w:val="center"/>
          </w:pPr>
        </w:p>
      </w:tc>
      <w:tc>
        <w:tcPr>
          <w:tcW w:w="4800" w:type="dxa"/>
        </w:tcPr>
        <w:p w14:paraId="19CD446E" w14:textId="064EE1A7" w:rsidR="56CE5393" w:rsidRDefault="56CE5393" w:rsidP="56CE5393">
          <w:pPr>
            <w:pStyle w:val="Header"/>
            <w:ind w:right="-115"/>
            <w:jc w:val="right"/>
          </w:pPr>
        </w:p>
      </w:tc>
    </w:tr>
  </w:tbl>
  <w:p w14:paraId="67B123DA" w14:textId="31ECF6B5" w:rsidR="56CE5393" w:rsidRDefault="56CE5393" w:rsidP="56CE5393">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6"/>
      <w:gridCol w:w="4656"/>
      <w:gridCol w:w="4656"/>
    </w:tblGrid>
    <w:tr w:rsidR="56CE5393" w14:paraId="7262B736" w14:textId="77777777" w:rsidTr="56CE5393">
      <w:tc>
        <w:tcPr>
          <w:tcW w:w="4656" w:type="dxa"/>
        </w:tcPr>
        <w:p w14:paraId="1B4BBC63" w14:textId="381E5597" w:rsidR="56CE5393" w:rsidRDefault="56CE5393" w:rsidP="56CE5393">
          <w:pPr>
            <w:pStyle w:val="Header"/>
            <w:ind w:left="-115"/>
          </w:pPr>
        </w:p>
      </w:tc>
      <w:tc>
        <w:tcPr>
          <w:tcW w:w="4656" w:type="dxa"/>
        </w:tcPr>
        <w:p w14:paraId="01057C8A" w14:textId="7E128005" w:rsidR="56CE5393" w:rsidRDefault="56CE5393" w:rsidP="56CE5393">
          <w:pPr>
            <w:pStyle w:val="Header"/>
            <w:jc w:val="center"/>
          </w:pPr>
        </w:p>
      </w:tc>
      <w:tc>
        <w:tcPr>
          <w:tcW w:w="4656" w:type="dxa"/>
        </w:tcPr>
        <w:p w14:paraId="7E05D6F9" w14:textId="054F2310" w:rsidR="56CE5393" w:rsidRDefault="56CE5393" w:rsidP="56CE5393">
          <w:pPr>
            <w:pStyle w:val="Header"/>
            <w:ind w:right="-115"/>
            <w:jc w:val="right"/>
          </w:pPr>
        </w:p>
      </w:tc>
    </w:tr>
  </w:tbl>
  <w:p w14:paraId="667631A1" w14:textId="286D90FB" w:rsidR="56CE5393" w:rsidRDefault="56CE5393" w:rsidP="56CE5393">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6"/>
      <w:gridCol w:w="4656"/>
      <w:gridCol w:w="4656"/>
    </w:tblGrid>
    <w:tr w:rsidR="56CE5393" w14:paraId="2C79F0CC" w14:textId="77777777" w:rsidTr="56CE5393">
      <w:tc>
        <w:tcPr>
          <w:tcW w:w="4656" w:type="dxa"/>
        </w:tcPr>
        <w:p w14:paraId="446F8314" w14:textId="048C96DA" w:rsidR="56CE5393" w:rsidRDefault="56CE5393" w:rsidP="56CE5393">
          <w:pPr>
            <w:pStyle w:val="Header"/>
            <w:ind w:left="-115"/>
          </w:pPr>
        </w:p>
      </w:tc>
      <w:tc>
        <w:tcPr>
          <w:tcW w:w="4656" w:type="dxa"/>
        </w:tcPr>
        <w:p w14:paraId="00189C2B" w14:textId="1BAD2415" w:rsidR="56CE5393" w:rsidRDefault="56CE5393" w:rsidP="56CE5393">
          <w:pPr>
            <w:pStyle w:val="Header"/>
            <w:jc w:val="center"/>
          </w:pPr>
        </w:p>
      </w:tc>
      <w:tc>
        <w:tcPr>
          <w:tcW w:w="4656" w:type="dxa"/>
        </w:tcPr>
        <w:p w14:paraId="6C37E6A7" w14:textId="76C6F37D" w:rsidR="56CE5393" w:rsidRDefault="56CE5393" w:rsidP="56CE5393">
          <w:pPr>
            <w:pStyle w:val="Header"/>
            <w:ind w:right="-115"/>
            <w:jc w:val="right"/>
          </w:pPr>
        </w:p>
      </w:tc>
    </w:tr>
  </w:tbl>
  <w:p w14:paraId="5E6442F8" w14:textId="64593FDD" w:rsidR="56CE5393" w:rsidRDefault="56CE5393" w:rsidP="56CE53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4B70" w14:textId="77777777" w:rsidR="00AE0CCA" w:rsidRDefault="00AE0CCA" w:rsidP="000272E8">
      <w:r>
        <w:separator/>
      </w:r>
    </w:p>
  </w:footnote>
  <w:footnote w:type="continuationSeparator" w:id="0">
    <w:p w14:paraId="47084F85" w14:textId="77777777" w:rsidR="00AE0CCA" w:rsidRDefault="00AE0CCA" w:rsidP="000272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FC49" w14:textId="4E6F3EFE" w:rsidR="00850FD5" w:rsidRPr="000047C8" w:rsidRDefault="00850FD5" w:rsidP="56CE5393">
    <w:pPr>
      <w:pStyle w:val="Header"/>
      <w:rPr>
        <w:rFonts w:ascii="Arial" w:hAnsi="Arial" w:cs="Arial"/>
      </w:rPr>
    </w:pPr>
    <w:r w:rsidRPr="000047C8">
      <w:rPr>
        <w:rFonts w:ascii="Arial" w:hAnsi="Arial" w:cs="Arial"/>
      </w:rPr>
      <w:t xml:space="preserve">REHB: 575 </w:t>
    </w:r>
    <w:r w:rsidRPr="000047C8">
      <w:rPr>
        <w:rFonts w:ascii="Arial" w:hAnsi="Arial" w:cs="Arial"/>
      </w:rPr>
      <w:tab/>
    </w:r>
    <w:r w:rsidRPr="000047C8">
      <w:rPr>
        <w:rFonts w:ascii="Arial" w:hAnsi="Arial" w:cs="Arial"/>
      </w:rPr>
      <w:tab/>
      <w:t xml:space="preserve">Page </w:t>
    </w:r>
    <w:r w:rsidRPr="000047C8">
      <w:rPr>
        <w:rFonts w:ascii="Arial" w:hAnsi="Arial" w:cs="Arial"/>
        <w:noProof/>
      </w:rPr>
      <w:fldChar w:fldCharType="begin"/>
    </w:r>
    <w:r w:rsidRPr="000047C8">
      <w:rPr>
        <w:rFonts w:ascii="Arial" w:hAnsi="Arial" w:cs="Arial"/>
      </w:rPr>
      <w:instrText xml:space="preserve"> PAGE   \* MERGEFORMAT </w:instrText>
    </w:r>
    <w:r w:rsidRPr="000047C8">
      <w:rPr>
        <w:rFonts w:ascii="Arial" w:hAnsi="Arial" w:cs="Arial"/>
      </w:rPr>
      <w:fldChar w:fldCharType="separate"/>
    </w:r>
    <w:r w:rsidR="00167AF3">
      <w:rPr>
        <w:rFonts w:ascii="Arial" w:hAnsi="Arial" w:cs="Arial"/>
        <w:noProof/>
      </w:rPr>
      <w:t>12</w:t>
    </w:r>
    <w:r w:rsidRPr="000047C8">
      <w:rPr>
        <w:rFonts w:ascii="Arial" w:hAnsi="Arial" w:cs="Arial"/>
        <w:noProof/>
      </w:rPr>
      <w:fldChar w:fldCharType="end"/>
    </w:r>
  </w:p>
  <w:p w14:paraId="332007B4" w14:textId="77777777" w:rsidR="00850FD5" w:rsidRDefault="00850FD5" w:rsidP="000272E8">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1D12C" w14:textId="2062918F" w:rsidR="00850FD5" w:rsidRPr="000047C8" w:rsidRDefault="00850FD5" w:rsidP="00CF3F70">
    <w:pPr>
      <w:pStyle w:val="Header"/>
      <w:rPr>
        <w:rFonts w:ascii="Arial" w:hAnsi="Arial" w:cs="Arial"/>
      </w:rPr>
    </w:pPr>
    <w:r w:rsidRPr="000047C8">
      <w:rPr>
        <w:rFonts w:ascii="Arial" w:hAnsi="Arial" w:cs="Arial"/>
      </w:rPr>
      <w:t>RE</w:t>
    </w:r>
    <w:r>
      <w:rPr>
        <w:rFonts w:ascii="Arial" w:hAnsi="Arial" w:cs="Arial"/>
      </w:rPr>
      <w:t>HB</w:t>
    </w:r>
    <w:r w:rsidRPr="000047C8">
      <w:rPr>
        <w:rFonts w:ascii="Arial" w:hAnsi="Arial" w:cs="Arial"/>
      </w:rPr>
      <w:t>:5</w:t>
    </w:r>
    <w:r>
      <w:rPr>
        <w:rFonts w:ascii="Arial" w:hAnsi="Arial" w:cs="Arial"/>
      </w:rPr>
      <w:t>75</w:t>
    </w:r>
    <w:r w:rsidRPr="000047C8">
      <w:rPr>
        <w:rFonts w:ascii="Arial" w:hAnsi="Arial" w:cs="Arial"/>
      </w:rPr>
      <w:tab/>
    </w:r>
    <w:r w:rsidRPr="000047C8">
      <w:rPr>
        <w:rFonts w:ascii="Arial" w:hAnsi="Arial" w:cs="Arial"/>
      </w:rPr>
      <w:tab/>
      <w:t xml:space="preserve">Page </w:t>
    </w:r>
    <w:r w:rsidRPr="000047C8">
      <w:rPr>
        <w:rFonts w:ascii="Arial" w:hAnsi="Arial" w:cs="Arial"/>
      </w:rPr>
      <w:fldChar w:fldCharType="begin"/>
    </w:r>
    <w:r w:rsidRPr="000047C8">
      <w:rPr>
        <w:rFonts w:ascii="Arial" w:hAnsi="Arial" w:cs="Arial"/>
      </w:rPr>
      <w:instrText xml:space="preserve"> PAGE   \* MERGEFORMAT </w:instrText>
    </w:r>
    <w:r w:rsidRPr="000047C8">
      <w:rPr>
        <w:rFonts w:ascii="Arial" w:hAnsi="Arial" w:cs="Arial"/>
      </w:rPr>
      <w:fldChar w:fldCharType="separate"/>
    </w:r>
    <w:r w:rsidR="00167AF3">
      <w:rPr>
        <w:rFonts w:ascii="Arial" w:hAnsi="Arial" w:cs="Arial"/>
        <w:noProof/>
      </w:rPr>
      <w:t>1</w:t>
    </w:r>
    <w:r w:rsidRPr="000047C8">
      <w:rPr>
        <w:rFonts w:ascii="Arial" w:hAnsi="Arial" w:cs="Arial"/>
        <w:noProof/>
      </w:rPr>
      <w:fldChar w:fldCharType="end"/>
    </w:r>
  </w:p>
  <w:p w14:paraId="34C27A19" w14:textId="77777777" w:rsidR="00850FD5" w:rsidRDefault="00850FD5" w:rsidP="000272E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0091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5"/>
    <w:multiLevelType w:val="multilevel"/>
    <w:tmpl w:val="00000888"/>
    <w:lvl w:ilvl="0">
      <w:numFmt w:val="bullet"/>
      <w:lvlText w:val=""/>
      <w:lvlJc w:val="left"/>
      <w:pPr>
        <w:ind w:left="2240" w:hanging="360"/>
      </w:pPr>
      <w:rPr>
        <w:rFonts w:ascii="Symbol" w:hAnsi="Symbol"/>
        <w:b w:val="0"/>
        <w:w w:val="100"/>
        <w:sz w:val="28"/>
      </w:rPr>
    </w:lvl>
    <w:lvl w:ilvl="1">
      <w:numFmt w:val="bullet"/>
      <w:lvlText w:val="•"/>
      <w:lvlJc w:val="left"/>
      <w:pPr>
        <w:ind w:left="2936" w:hanging="360"/>
      </w:pPr>
    </w:lvl>
    <w:lvl w:ilvl="2">
      <w:numFmt w:val="bullet"/>
      <w:lvlText w:val="•"/>
      <w:lvlJc w:val="left"/>
      <w:pPr>
        <w:ind w:left="3632" w:hanging="360"/>
      </w:pPr>
    </w:lvl>
    <w:lvl w:ilvl="3">
      <w:numFmt w:val="bullet"/>
      <w:lvlText w:val="•"/>
      <w:lvlJc w:val="left"/>
      <w:pPr>
        <w:ind w:left="4328" w:hanging="360"/>
      </w:pPr>
    </w:lvl>
    <w:lvl w:ilvl="4">
      <w:numFmt w:val="bullet"/>
      <w:lvlText w:val="•"/>
      <w:lvlJc w:val="left"/>
      <w:pPr>
        <w:ind w:left="5024" w:hanging="360"/>
      </w:pPr>
    </w:lvl>
    <w:lvl w:ilvl="5">
      <w:numFmt w:val="bullet"/>
      <w:lvlText w:val="•"/>
      <w:lvlJc w:val="left"/>
      <w:pPr>
        <w:ind w:left="5720" w:hanging="360"/>
      </w:pPr>
    </w:lvl>
    <w:lvl w:ilvl="6">
      <w:numFmt w:val="bullet"/>
      <w:lvlText w:val="•"/>
      <w:lvlJc w:val="left"/>
      <w:pPr>
        <w:ind w:left="6416" w:hanging="360"/>
      </w:pPr>
    </w:lvl>
    <w:lvl w:ilvl="7">
      <w:numFmt w:val="bullet"/>
      <w:lvlText w:val="•"/>
      <w:lvlJc w:val="left"/>
      <w:pPr>
        <w:ind w:left="7112" w:hanging="360"/>
      </w:pPr>
    </w:lvl>
    <w:lvl w:ilvl="8">
      <w:numFmt w:val="bullet"/>
      <w:lvlText w:val="•"/>
      <w:lvlJc w:val="left"/>
      <w:pPr>
        <w:ind w:left="7808" w:hanging="360"/>
      </w:pPr>
    </w:lvl>
  </w:abstractNum>
  <w:abstractNum w:abstractNumId="2" w15:restartNumberingAfterBreak="0">
    <w:nsid w:val="04212518"/>
    <w:multiLevelType w:val="hybridMultilevel"/>
    <w:tmpl w:val="8EFAA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4054F1"/>
    <w:multiLevelType w:val="hybridMultilevel"/>
    <w:tmpl w:val="8B46999A"/>
    <w:lvl w:ilvl="0" w:tplc="BBBA829E">
      <w:start w:val="1"/>
      <w:numFmt w:val="upperLetter"/>
      <w:lvlText w:val="%1."/>
      <w:lvlJc w:val="left"/>
      <w:pPr>
        <w:ind w:left="720" w:hanging="360"/>
      </w:pPr>
      <w:rPr>
        <w:rFonts w:ascii="Times New Roman" w:hAnsi="Times New Roman" w:cs="Times New Roman"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932C5"/>
    <w:multiLevelType w:val="hybridMultilevel"/>
    <w:tmpl w:val="CE4485BE"/>
    <w:lvl w:ilvl="0" w:tplc="54A0F0B6">
      <w:start w:val="1"/>
      <w:numFmt w:val="bullet"/>
      <w:lvlText w:val=""/>
      <w:lvlJc w:val="left"/>
      <w:pPr>
        <w:ind w:left="0"/>
      </w:pPr>
      <w:rPr>
        <w:rFonts w:ascii="Symbol" w:hAnsi="Symbol" w:hint="default"/>
        <w:b w:val="0"/>
        <w:i w:val="0"/>
        <w:strike w:val="0"/>
        <w:dstrike w:val="0"/>
        <w:color w:val="000000" w:themeColor="text1"/>
        <w:sz w:val="22"/>
        <w:szCs w:val="22"/>
        <w:u w:val="none" w:color="000000"/>
        <w:bdr w:val="none" w:sz="0" w:space="0" w:color="auto"/>
        <w:shd w:val="clear" w:color="auto" w:fill="auto"/>
        <w:vertAlign w:val="baseline"/>
      </w:rPr>
    </w:lvl>
    <w:lvl w:ilvl="1" w:tplc="B192CC4A">
      <w:start w:val="1"/>
      <w:numFmt w:val="lowerLetter"/>
      <w:lvlText w:val="%2"/>
      <w:lvlJc w:val="left"/>
      <w:pPr>
        <w:ind w:left="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049F80">
      <w:start w:val="1"/>
      <w:numFmt w:val="lowerRoman"/>
      <w:lvlText w:val="%3"/>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D0D4AE">
      <w:start w:val="1"/>
      <w:numFmt w:val="decimal"/>
      <w:lvlText w:val="%4"/>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6E308">
      <w:start w:val="1"/>
      <w:numFmt w:val="lowerLetter"/>
      <w:lvlText w:val="%5"/>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4E0FB8">
      <w:start w:val="1"/>
      <w:numFmt w:val="lowerRoman"/>
      <w:lvlText w:val="%6"/>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F2A5FE">
      <w:start w:val="1"/>
      <w:numFmt w:val="decimal"/>
      <w:lvlText w:val="%7"/>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4065A6">
      <w:start w:val="1"/>
      <w:numFmt w:val="lowerLetter"/>
      <w:lvlText w:val="%8"/>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982808">
      <w:start w:val="1"/>
      <w:numFmt w:val="lowerRoman"/>
      <w:lvlText w:val="%9"/>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14580C"/>
    <w:multiLevelType w:val="hybridMultilevel"/>
    <w:tmpl w:val="34864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144D34"/>
    <w:multiLevelType w:val="hybridMultilevel"/>
    <w:tmpl w:val="38CC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D7E14"/>
    <w:multiLevelType w:val="hybridMultilevel"/>
    <w:tmpl w:val="24681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073EEB"/>
    <w:multiLevelType w:val="hybridMultilevel"/>
    <w:tmpl w:val="1C2C4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01C43"/>
    <w:multiLevelType w:val="hybridMultilevel"/>
    <w:tmpl w:val="B4D0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A71918"/>
    <w:multiLevelType w:val="hybridMultilevel"/>
    <w:tmpl w:val="ECB69E9A"/>
    <w:lvl w:ilvl="0" w:tplc="CD34F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C5135"/>
    <w:multiLevelType w:val="hybridMultilevel"/>
    <w:tmpl w:val="27C61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000FA1"/>
    <w:multiLevelType w:val="hybridMultilevel"/>
    <w:tmpl w:val="CEB0B0D8"/>
    <w:lvl w:ilvl="0" w:tplc="04C44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8307D"/>
    <w:multiLevelType w:val="hybridMultilevel"/>
    <w:tmpl w:val="66F8D97E"/>
    <w:lvl w:ilvl="0" w:tplc="E9F8913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2017C"/>
    <w:multiLevelType w:val="hybridMultilevel"/>
    <w:tmpl w:val="88744F28"/>
    <w:lvl w:ilvl="0" w:tplc="CD34F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D125AC"/>
    <w:multiLevelType w:val="hybridMultilevel"/>
    <w:tmpl w:val="CC660260"/>
    <w:lvl w:ilvl="0" w:tplc="CD34F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4C1992"/>
    <w:multiLevelType w:val="hybridMultilevel"/>
    <w:tmpl w:val="9F68F2F0"/>
    <w:lvl w:ilvl="0" w:tplc="1C5EC1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8C1755"/>
    <w:multiLevelType w:val="hybridMultilevel"/>
    <w:tmpl w:val="11AC3930"/>
    <w:lvl w:ilvl="0" w:tplc="54A0F0B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215F59"/>
    <w:multiLevelType w:val="hybridMultilevel"/>
    <w:tmpl w:val="42AC245C"/>
    <w:lvl w:ilvl="0" w:tplc="AFC6E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5E798A"/>
    <w:multiLevelType w:val="hybridMultilevel"/>
    <w:tmpl w:val="057A9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5E1065"/>
    <w:multiLevelType w:val="hybridMultilevel"/>
    <w:tmpl w:val="553077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2E013F"/>
    <w:multiLevelType w:val="hybridMultilevel"/>
    <w:tmpl w:val="C7D4874C"/>
    <w:lvl w:ilvl="0" w:tplc="29865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874CE"/>
    <w:multiLevelType w:val="hybridMultilevel"/>
    <w:tmpl w:val="C356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A56E98"/>
    <w:multiLevelType w:val="hybridMultilevel"/>
    <w:tmpl w:val="FA1E0CE0"/>
    <w:lvl w:ilvl="0" w:tplc="54A0F0B6">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C65E45"/>
    <w:multiLevelType w:val="hybridMultilevel"/>
    <w:tmpl w:val="9470FA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8D7125"/>
    <w:multiLevelType w:val="hybridMultilevel"/>
    <w:tmpl w:val="88744F28"/>
    <w:lvl w:ilvl="0" w:tplc="CD34F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0732CE"/>
    <w:multiLevelType w:val="hybridMultilevel"/>
    <w:tmpl w:val="D146143C"/>
    <w:lvl w:ilvl="0" w:tplc="29865F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412C0E"/>
    <w:multiLevelType w:val="hybridMultilevel"/>
    <w:tmpl w:val="8C7CEB36"/>
    <w:lvl w:ilvl="0" w:tplc="19FAF474">
      <w:start w:val="1"/>
      <w:numFmt w:val="decimal"/>
      <w:lvlText w:val="%1."/>
      <w:lvlJc w:val="left"/>
      <w:pPr>
        <w:ind w:left="720" w:hanging="360"/>
      </w:pPr>
    </w:lvl>
    <w:lvl w:ilvl="1" w:tplc="D070050A">
      <w:start w:val="1"/>
      <w:numFmt w:val="lowerLetter"/>
      <w:lvlText w:val="%2."/>
      <w:lvlJc w:val="left"/>
      <w:pPr>
        <w:ind w:left="1440" w:hanging="360"/>
      </w:pPr>
    </w:lvl>
    <w:lvl w:ilvl="2" w:tplc="9404EBB0">
      <w:start w:val="1"/>
      <w:numFmt w:val="lowerRoman"/>
      <w:lvlText w:val="%3."/>
      <w:lvlJc w:val="right"/>
      <w:pPr>
        <w:ind w:left="2160" w:hanging="180"/>
      </w:pPr>
    </w:lvl>
    <w:lvl w:ilvl="3" w:tplc="6CF466A0">
      <w:start w:val="1"/>
      <w:numFmt w:val="decimal"/>
      <w:lvlText w:val="%4."/>
      <w:lvlJc w:val="left"/>
      <w:pPr>
        <w:ind w:left="2880" w:hanging="360"/>
      </w:pPr>
    </w:lvl>
    <w:lvl w:ilvl="4" w:tplc="6980C624">
      <w:start w:val="1"/>
      <w:numFmt w:val="lowerLetter"/>
      <w:lvlText w:val="%5."/>
      <w:lvlJc w:val="left"/>
      <w:pPr>
        <w:ind w:left="3600" w:hanging="360"/>
      </w:pPr>
    </w:lvl>
    <w:lvl w:ilvl="5" w:tplc="02FE4442">
      <w:start w:val="1"/>
      <w:numFmt w:val="lowerRoman"/>
      <w:lvlText w:val="%6."/>
      <w:lvlJc w:val="right"/>
      <w:pPr>
        <w:ind w:left="4320" w:hanging="180"/>
      </w:pPr>
    </w:lvl>
    <w:lvl w:ilvl="6" w:tplc="06FC5A3C">
      <w:start w:val="1"/>
      <w:numFmt w:val="decimal"/>
      <w:lvlText w:val="%7."/>
      <w:lvlJc w:val="left"/>
      <w:pPr>
        <w:ind w:left="5040" w:hanging="360"/>
      </w:pPr>
    </w:lvl>
    <w:lvl w:ilvl="7" w:tplc="0BDEA038">
      <w:start w:val="1"/>
      <w:numFmt w:val="lowerLetter"/>
      <w:lvlText w:val="%8."/>
      <w:lvlJc w:val="left"/>
      <w:pPr>
        <w:ind w:left="5760" w:hanging="360"/>
      </w:pPr>
    </w:lvl>
    <w:lvl w:ilvl="8" w:tplc="21D65BC0">
      <w:start w:val="1"/>
      <w:numFmt w:val="lowerRoman"/>
      <w:lvlText w:val="%9."/>
      <w:lvlJc w:val="right"/>
      <w:pPr>
        <w:ind w:left="6480" w:hanging="180"/>
      </w:pPr>
    </w:lvl>
  </w:abstractNum>
  <w:abstractNum w:abstractNumId="28" w15:restartNumberingAfterBreak="0">
    <w:nsid w:val="491F77AE"/>
    <w:multiLevelType w:val="hybridMultilevel"/>
    <w:tmpl w:val="41EC6D7A"/>
    <w:lvl w:ilvl="0" w:tplc="CD34FC7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656F4B"/>
    <w:multiLevelType w:val="hybridMultilevel"/>
    <w:tmpl w:val="7000540E"/>
    <w:lvl w:ilvl="0" w:tplc="42485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4C6A55"/>
    <w:multiLevelType w:val="hybridMultilevel"/>
    <w:tmpl w:val="18D2B1E4"/>
    <w:lvl w:ilvl="0" w:tplc="046281E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92CC4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049F80">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D0D4A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06E30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4E0FB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F2A5F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4065A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98280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D3415F2"/>
    <w:multiLevelType w:val="hybridMultilevel"/>
    <w:tmpl w:val="F34C41AE"/>
    <w:lvl w:ilvl="0" w:tplc="FDE858A4">
      <w:start w:val="1"/>
      <w:numFmt w:val="decimal"/>
      <w:lvlText w:val="%1)"/>
      <w:lvlJc w:val="left"/>
      <w:pPr>
        <w:ind w:left="6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672403"/>
    <w:multiLevelType w:val="hybridMultilevel"/>
    <w:tmpl w:val="88C8E1C4"/>
    <w:lvl w:ilvl="0" w:tplc="DD301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A035F"/>
    <w:multiLevelType w:val="hybridMultilevel"/>
    <w:tmpl w:val="F656FF62"/>
    <w:lvl w:ilvl="0" w:tplc="CD34F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266D79"/>
    <w:multiLevelType w:val="hybridMultilevel"/>
    <w:tmpl w:val="247E5796"/>
    <w:lvl w:ilvl="0" w:tplc="69A68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32734D"/>
    <w:multiLevelType w:val="hybridMultilevel"/>
    <w:tmpl w:val="61E28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C266AB"/>
    <w:multiLevelType w:val="hybridMultilevel"/>
    <w:tmpl w:val="1A10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B14AB"/>
    <w:multiLevelType w:val="hybridMultilevel"/>
    <w:tmpl w:val="0C14AB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73578"/>
    <w:multiLevelType w:val="hybridMultilevel"/>
    <w:tmpl w:val="BD945FA4"/>
    <w:lvl w:ilvl="0" w:tplc="23306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D5A17"/>
    <w:multiLevelType w:val="hybridMultilevel"/>
    <w:tmpl w:val="D0DE5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8F7FB0"/>
    <w:multiLevelType w:val="hybridMultilevel"/>
    <w:tmpl w:val="CE1EF2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A5216B"/>
    <w:multiLevelType w:val="hybridMultilevel"/>
    <w:tmpl w:val="5EBCD35C"/>
    <w:lvl w:ilvl="0" w:tplc="CD34F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214B5A"/>
    <w:multiLevelType w:val="hybridMultilevel"/>
    <w:tmpl w:val="FFB0A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4F2992"/>
    <w:multiLevelType w:val="hybridMultilevel"/>
    <w:tmpl w:val="E6BC7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7B158C"/>
    <w:multiLevelType w:val="hybridMultilevel"/>
    <w:tmpl w:val="BBFA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A97E09"/>
    <w:multiLevelType w:val="hybridMultilevel"/>
    <w:tmpl w:val="F41ECA54"/>
    <w:lvl w:ilvl="0" w:tplc="CD34F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874B51"/>
    <w:multiLevelType w:val="hybridMultilevel"/>
    <w:tmpl w:val="1C986146"/>
    <w:lvl w:ilvl="0" w:tplc="3DE4B3AC">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46"/>
  </w:num>
  <w:num w:numId="3">
    <w:abstractNumId w:val="0"/>
  </w:num>
  <w:num w:numId="4">
    <w:abstractNumId w:val="20"/>
  </w:num>
  <w:num w:numId="5">
    <w:abstractNumId w:val="24"/>
  </w:num>
  <w:num w:numId="6">
    <w:abstractNumId w:val="3"/>
  </w:num>
  <w:num w:numId="7">
    <w:abstractNumId w:val="18"/>
  </w:num>
  <w:num w:numId="8">
    <w:abstractNumId w:val="30"/>
  </w:num>
  <w:num w:numId="9">
    <w:abstractNumId w:val="11"/>
  </w:num>
  <w:num w:numId="10">
    <w:abstractNumId w:val="5"/>
  </w:num>
  <w:num w:numId="11">
    <w:abstractNumId w:val="28"/>
  </w:num>
  <w:num w:numId="12">
    <w:abstractNumId w:val="40"/>
  </w:num>
  <w:num w:numId="13">
    <w:abstractNumId w:val="37"/>
  </w:num>
  <w:num w:numId="14">
    <w:abstractNumId w:val="31"/>
  </w:num>
  <w:num w:numId="15">
    <w:abstractNumId w:val="38"/>
  </w:num>
  <w:num w:numId="16">
    <w:abstractNumId w:val="2"/>
  </w:num>
  <w:num w:numId="17">
    <w:abstractNumId w:val="16"/>
  </w:num>
  <w:num w:numId="18">
    <w:abstractNumId w:val="33"/>
  </w:num>
  <w:num w:numId="19">
    <w:abstractNumId w:val="15"/>
  </w:num>
  <w:num w:numId="20">
    <w:abstractNumId w:val="14"/>
  </w:num>
  <w:num w:numId="21">
    <w:abstractNumId w:val="45"/>
  </w:num>
  <w:num w:numId="22">
    <w:abstractNumId w:val="7"/>
  </w:num>
  <w:num w:numId="23">
    <w:abstractNumId w:val="10"/>
  </w:num>
  <w:num w:numId="24">
    <w:abstractNumId w:val="44"/>
  </w:num>
  <w:num w:numId="25">
    <w:abstractNumId w:val="36"/>
  </w:num>
  <w:num w:numId="26">
    <w:abstractNumId w:val="6"/>
  </w:num>
  <w:num w:numId="27">
    <w:abstractNumId w:val="42"/>
  </w:num>
  <w:num w:numId="28">
    <w:abstractNumId w:val="41"/>
  </w:num>
  <w:num w:numId="29">
    <w:abstractNumId w:val="25"/>
  </w:num>
  <w:num w:numId="30">
    <w:abstractNumId w:val="8"/>
  </w:num>
  <w:num w:numId="31">
    <w:abstractNumId w:val="21"/>
  </w:num>
  <w:num w:numId="32">
    <w:abstractNumId w:val="9"/>
  </w:num>
  <w:num w:numId="33">
    <w:abstractNumId w:val="43"/>
  </w:num>
  <w:num w:numId="34">
    <w:abstractNumId w:val="35"/>
  </w:num>
  <w:num w:numId="35">
    <w:abstractNumId w:val="19"/>
  </w:num>
  <w:num w:numId="36">
    <w:abstractNumId w:val="22"/>
  </w:num>
  <w:num w:numId="37">
    <w:abstractNumId w:val="39"/>
  </w:num>
  <w:num w:numId="38">
    <w:abstractNumId w:val="17"/>
  </w:num>
  <w:num w:numId="39">
    <w:abstractNumId w:val="4"/>
  </w:num>
  <w:num w:numId="40">
    <w:abstractNumId w:val="26"/>
  </w:num>
  <w:num w:numId="41">
    <w:abstractNumId w:val="23"/>
  </w:num>
  <w:num w:numId="42">
    <w:abstractNumId w:val="12"/>
  </w:num>
  <w:num w:numId="43">
    <w:abstractNumId w:val="32"/>
  </w:num>
  <w:num w:numId="44">
    <w:abstractNumId w:val="29"/>
  </w:num>
  <w:num w:numId="45">
    <w:abstractNumId w:val="34"/>
  </w:num>
  <w:num w:numId="46">
    <w:abstractNumId w:val="13"/>
  </w:num>
  <w:num w:numId="47">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829"/>
    <w:rsid w:val="000047C8"/>
    <w:rsid w:val="00005FC0"/>
    <w:rsid w:val="00014798"/>
    <w:rsid w:val="00017091"/>
    <w:rsid w:val="00017495"/>
    <w:rsid w:val="000272E8"/>
    <w:rsid w:val="0004022E"/>
    <w:rsid w:val="00046E63"/>
    <w:rsid w:val="0006463A"/>
    <w:rsid w:val="00070AFF"/>
    <w:rsid w:val="0008022C"/>
    <w:rsid w:val="0008593D"/>
    <w:rsid w:val="000A3C75"/>
    <w:rsid w:val="000A4735"/>
    <w:rsid w:val="000A594F"/>
    <w:rsid w:val="000A7D1C"/>
    <w:rsid w:val="000B070F"/>
    <w:rsid w:val="000B2071"/>
    <w:rsid w:val="000B6DE7"/>
    <w:rsid w:val="000C3745"/>
    <w:rsid w:val="000C5021"/>
    <w:rsid w:val="000D109A"/>
    <w:rsid w:val="000E14B1"/>
    <w:rsid w:val="000E21BA"/>
    <w:rsid w:val="000E3EDD"/>
    <w:rsid w:val="0012320D"/>
    <w:rsid w:val="00133370"/>
    <w:rsid w:val="00135E8C"/>
    <w:rsid w:val="00141658"/>
    <w:rsid w:val="001504E6"/>
    <w:rsid w:val="0016037E"/>
    <w:rsid w:val="00162C1B"/>
    <w:rsid w:val="00167AF3"/>
    <w:rsid w:val="0017685F"/>
    <w:rsid w:val="00176F5D"/>
    <w:rsid w:val="00184E21"/>
    <w:rsid w:val="00191AD0"/>
    <w:rsid w:val="0019252C"/>
    <w:rsid w:val="001B1A3F"/>
    <w:rsid w:val="001B3BBA"/>
    <w:rsid w:val="001B6936"/>
    <w:rsid w:val="001D5B6C"/>
    <w:rsid w:val="001E5659"/>
    <w:rsid w:val="001F2508"/>
    <w:rsid w:val="001F5A58"/>
    <w:rsid w:val="001F7CD2"/>
    <w:rsid w:val="002145F2"/>
    <w:rsid w:val="002165EC"/>
    <w:rsid w:val="0022664C"/>
    <w:rsid w:val="002275F6"/>
    <w:rsid w:val="0022768A"/>
    <w:rsid w:val="00234FDA"/>
    <w:rsid w:val="00236C48"/>
    <w:rsid w:val="00240B74"/>
    <w:rsid w:val="00244D5B"/>
    <w:rsid w:val="00247110"/>
    <w:rsid w:val="002627CC"/>
    <w:rsid w:val="002674AC"/>
    <w:rsid w:val="002701C4"/>
    <w:rsid w:val="00272F6B"/>
    <w:rsid w:val="00272FF9"/>
    <w:rsid w:val="0028799B"/>
    <w:rsid w:val="00292B3C"/>
    <w:rsid w:val="002D088C"/>
    <w:rsid w:val="002D2103"/>
    <w:rsid w:val="002E02E8"/>
    <w:rsid w:val="002E3107"/>
    <w:rsid w:val="002E46E6"/>
    <w:rsid w:val="002E5FCD"/>
    <w:rsid w:val="002E611C"/>
    <w:rsid w:val="002F628F"/>
    <w:rsid w:val="00307560"/>
    <w:rsid w:val="0031770D"/>
    <w:rsid w:val="003177A5"/>
    <w:rsid w:val="003239F5"/>
    <w:rsid w:val="003251DE"/>
    <w:rsid w:val="0032677D"/>
    <w:rsid w:val="0034187A"/>
    <w:rsid w:val="00342D02"/>
    <w:rsid w:val="00354807"/>
    <w:rsid w:val="00360934"/>
    <w:rsid w:val="00364863"/>
    <w:rsid w:val="003743D1"/>
    <w:rsid w:val="003771BD"/>
    <w:rsid w:val="003844C4"/>
    <w:rsid w:val="003845E1"/>
    <w:rsid w:val="00385B82"/>
    <w:rsid w:val="0038644D"/>
    <w:rsid w:val="003878CF"/>
    <w:rsid w:val="00394BCA"/>
    <w:rsid w:val="003B0077"/>
    <w:rsid w:val="003B18DA"/>
    <w:rsid w:val="003B79F0"/>
    <w:rsid w:val="003C4421"/>
    <w:rsid w:val="003D1F6B"/>
    <w:rsid w:val="003D3AE1"/>
    <w:rsid w:val="003D5110"/>
    <w:rsid w:val="003E4472"/>
    <w:rsid w:val="003E5B41"/>
    <w:rsid w:val="003E780B"/>
    <w:rsid w:val="004023EA"/>
    <w:rsid w:val="00412514"/>
    <w:rsid w:val="00416474"/>
    <w:rsid w:val="00420348"/>
    <w:rsid w:val="004210E9"/>
    <w:rsid w:val="0042568C"/>
    <w:rsid w:val="00426EAB"/>
    <w:rsid w:val="0043185B"/>
    <w:rsid w:val="00433B52"/>
    <w:rsid w:val="004425BF"/>
    <w:rsid w:val="00450372"/>
    <w:rsid w:val="00453B2A"/>
    <w:rsid w:val="00457F88"/>
    <w:rsid w:val="004668AD"/>
    <w:rsid w:val="004806CA"/>
    <w:rsid w:val="00487ED9"/>
    <w:rsid w:val="00491411"/>
    <w:rsid w:val="00493267"/>
    <w:rsid w:val="004A2981"/>
    <w:rsid w:val="004A2D2B"/>
    <w:rsid w:val="004B782A"/>
    <w:rsid w:val="004D097D"/>
    <w:rsid w:val="004D7559"/>
    <w:rsid w:val="004F4902"/>
    <w:rsid w:val="004F67B7"/>
    <w:rsid w:val="005027FD"/>
    <w:rsid w:val="00517745"/>
    <w:rsid w:val="00533BF3"/>
    <w:rsid w:val="00543473"/>
    <w:rsid w:val="00546C32"/>
    <w:rsid w:val="00546EA0"/>
    <w:rsid w:val="00561016"/>
    <w:rsid w:val="00565078"/>
    <w:rsid w:val="00571E0A"/>
    <w:rsid w:val="0057790A"/>
    <w:rsid w:val="00587333"/>
    <w:rsid w:val="005946DF"/>
    <w:rsid w:val="005A0EFF"/>
    <w:rsid w:val="005B6C37"/>
    <w:rsid w:val="005C25A9"/>
    <w:rsid w:val="005C4732"/>
    <w:rsid w:val="005D3EC8"/>
    <w:rsid w:val="005D40FF"/>
    <w:rsid w:val="005E180B"/>
    <w:rsid w:val="005F2CD9"/>
    <w:rsid w:val="005F4C6A"/>
    <w:rsid w:val="005F4D8F"/>
    <w:rsid w:val="005F572E"/>
    <w:rsid w:val="005F5A8E"/>
    <w:rsid w:val="00600B9E"/>
    <w:rsid w:val="006316AE"/>
    <w:rsid w:val="00632EF2"/>
    <w:rsid w:val="00646F52"/>
    <w:rsid w:val="00654853"/>
    <w:rsid w:val="00655586"/>
    <w:rsid w:val="00662539"/>
    <w:rsid w:val="0066305E"/>
    <w:rsid w:val="0066576E"/>
    <w:rsid w:val="00680A43"/>
    <w:rsid w:val="006B162F"/>
    <w:rsid w:val="006C45DF"/>
    <w:rsid w:val="006C6188"/>
    <w:rsid w:val="006D3703"/>
    <w:rsid w:val="006E6CED"/>
    <w:rsid w:val="006F0ED1"/>
    <w:rsid w:val="006F55E0"/>
    <w:rsid w:val="0070096E"/>
    <w:rsid w:val="00704914"/>
    <w:rsid w:val="007134AB"/>
    <w:rsid w:val="00740B56"/>
    <w:rsid w:val="007575F2"/>
    <w:rsid w:val="007608BF"/>
    <w:rsid w:val="00767249"/>
    <w:rsid w:val="0078372D"/>
    <w:rsid w:val="007879E8"/>
    <w:rsid w:val="00794917"/>
    <w:rsid w:val="00797E60"/>
    <w:rsid w:val="007A414C"/>
    <w:rsid w:val="007C2E3F"/>
    <w:rsid w:val="007D04CC"/>
    <w:rsid w:val="007D06C3"/>
    <w:rsid w:val="007D67DF"/>
    <w:rsid w:val="007E473B"/>
    <w:rsid w:val="007E49F3"/>
    <w:rsid w:val="007F4557"/>
    <w:rsid w:val="007F5A64"/>
    <w:rsid w:val="007F670E"/>
    <w:rsid w:val="00800A23"/>
    <w:rsid w:val="00804158"/>
    <w:rsid w:val="008249AC"/>
    <w:rsid w:val="00837A3A"/>
    <w:rsid w:val="00837D00"/>
    <w:rsid w:val="00850211"/>
    <w:rsid w:val="00850FD5"/>
    <w:rsid w:val="00855B9D"/>
    <w:rsid w:val="00856DDE"/>
    <w:rsid w:val="00860EB4"/>
    <w:rsid w:val="008666B3"/>
    <w:rsid w:val="00870A9A"/>
    <w:rsid w:val="0087276D"/>
    <w:rsid w:val="00873421"/>
    <w:rsid w:val="00875017"/>
    <w:rsid w:val="00881473"/>
    <w:rsid w:val="00892C27"/>
    <w:rsid w:val="008A158C"/>
    <w:rsid w:val="008A25EF"/>
    <w:rsid w:val="008A459C"/>
    <w:rsid w:val="008A4833"/>
    <w:rsid w:val="008B5829"/>
    <w:rsid w:val="008C05DD"/>
    <w:rsid w:val="008C52CB"/>
    <w:rsid w:val="008D299E"/>
    <w:rsid w:val="008D4CB7"/>
    <w:rsid w:val="008D544E"/>
    <w:rsid w:val="008D6EA9"/>
    <w:rsid w:val="008E628D"/>
    <w:rsid w:val="008F0A77"/>
    <w:rsid w:val="008F3171"/>
    <w:rsid w:val="008F6E23"/>
    <w:rsid w:val="00916E33"/>
    <w:rsid w:val="00917518"/>
    <w:rsid w:val="00944B46"/>
    <w:rsid w:val="00946A44"/>
    <w:rsid w:val="0096690F"/>
    <w:rsid w:val="009672A1"/>
    <w:rsid w:val="0098218B"/>
    <w:rsid w:val="009865D1"/>
    <w:rsid w:val="00992A97"/>
    <w:rsid w:val="0099508F"/>
    <w:rsid w:val="009A16D0"/>
    <w:rsid w:val="009A359B"/>
    <w:rsid w:val="009B3B4C"/>
    <w:rsid w:val="009B6099"/>
    <w:rsid w:val="009C2F2D"/>
    <w:rsid w:val="009D0DBE"/>
    <w:rsid w:val="009D3C07"/>
    <w:rsid w:val="009D7902"/>
    <w:rsid w:val="009F3561"/>
    <w:rsid w:val="009F4FC8"/>
    <w:rsid w:val="009F5C68"/>
    <w:rsid w:val="009F72B3"/>
    <w:rsid w:val="009F7934"/>
    <w:rsid w:val="009F79E2"/>
    <w:rsid w:val="00A0495B"/>
    <w:rsid w:val="00A16262"/>
    <w:rsid w:val="00A168BC"/>
    <w:rsid w:val="00A17682"/>
    <w:rsid w:val="00A32B30"/>
    <w:rsid w:val="00A532BE"/>
    <w:rsid w:val="00A60E05"/>
    <w:rsid w:val="00A61DE0"/>
    <w:rsid w:val="00A63DFD"/>
    <w:rsid w:val="00A76120"/>
    <w:rsid w:val="00A82695"/>
    <w:rsid w:val="00A93164"/>
    <w:rsid w:val="00AA427D"/>
    <w:rsid w:val="00AA4315"/>
    <w:rsid w:val="00AC4708"/>
    <w:rsid w:val="00AD3B88"/>
    <w:rsid w:val="00AD7C36"/>
    <w:rsid w:val="00AE0CCA"/>
    <w:rsid w:val="00AE239C"/>
    <w:rsid w:val="00B02DD3"/>
    <w:rsid w:val="00B06970"/>
    <w:rsid w:val="00B118BD"/>
    <w:rsid w:val="00B12D40"/>
    <w:rsid w:val="00B1756E"/>
    <w:rsid w:val="00B2528B"/>
    <w:rsid w:val="00B27427"/>
    <w:rsid w:val="00B35164"/>
    <w:rsid w:val="00B43507"/>
    <w:rsid w:val="00B43F2F"/>
    <w:rsid w:val="00B44677"/>
    <w:rsid w:val="00B74638"/>
    <w:rsid w:val="00B81DA0"/>
    <w:rsid w:val="00BA0EC6"/>
    <w:rsid w:val="00BA40E3"/>
    <w:rsid w:val="00BC73B0"/>
    <w:rsid w:val="00BD6A00"/>
    <w:rsid w:val="00C47575"/>
    <w:rsid w:val="00C53530"/>
    <w:rsid w:val="00C53C7C"/>
    <w:rsid w:val="00C65C05"/>
    <w:rsid w:val="00C70524"/>
    <w:rsid w:val="00C76708"/>
    <w:rsid w:val="00C85A1B"/>
    <w:rsid w:val="00C86545"/>
    <w:rsid w:val="00C86E64"/>
    <w:rsid w:val="00C879A2"/>
    <w:rsid w:val="00C907F6"/>
    <w:rsid w:val="00CB532F"/>
    <w:rsid w:val="00CC2055"/>
    <w:rsid w:val="00CC24D5"/>
    <w:rsid w:val="00CE054D"/>
    <w:rsid w:val="00CE08F6"/>
    <w:rsid w:val="00CF3F70"/>
    <w:rsid w:val="00D01CCD"/>
    <w:rsid w:val="00D037D0"/>
    <w:rsid w:val="00D04C6C"/>
    <w:rsid w:val="00D11920"/>
    <w:rsid w:val="00D15B14"/>
    <w:rsid w:val="00D15C28"/>
    <w:rsid w:val="00D2139C"/>
    <w:rsid w:val="00D22446"/>
    <w:rsid w:val="00D30E42"/>
    <w:rsid w:val="00D342A6"/>
    <w:rsid w:val="00D411C4"/>
    <w:rsid w:val="00D42998"/>
    <w:rsid w:val="00D53DA1"/>
    <w:rsid w:val="00D54E42"/>
    <w:rsid w:val="00D64092"/>
    <w:rsid w:val="00D667E3"/>
    <w:rsid w:val="00D67D54"/>
    <w:rsid w:val="00D74209"/>
    <w:rsid w:val="00D83522"/>
    <w:rsid w:val="00D87270"/>
    <w:rsid w:val="00DA6277"/>
    <w:rsid w:val="00DB3306"/>
    <w:rsid w:val="00DB687D"/>
    <w:rsid w:val="00DD1CE6"/>
    <w:rsid w:val="00DE019E"/>
    <w:rsid w:val="00DE4740"/>
    <w:rsid w:val="00DF29F8"/>
    <w:rsid w:val="00E008FD"/>
    <w:rsid w:val="00E20043"/>
    <w:rsid w:val="00E20DC4"/>
    <w:rsid w:val="00E33C9B"/>
    <w:rsid w:val="00E347DA"/>
    <w:rsid w:val="00E36081"/>
    <w:rsid w:val="00E55630"/>
    <w:rsid w:val="00E5667F"/>
    <w:rsid w:val="00E575D6"/>
    <w:rsid w:val="00E73E96"/>
    <w:rsid w:val="00E77AC1"/>
    <w:rsid w:val="00E9287A"/>
    <w:rsid w:val="00E9287C"/>
    <w:rsid w:val="00EA1C9B"/>
    <w:rsid w:val="00EA6586"/>
    <w:rsid w:val="00EB1CE0"/>
    <w:rsid w:val="00EB4BFF"/>
    <w:rsid w:val="00ED03F1"/>
    <w:rsid w:val="00EE1981"/>
    <w:rsid w:val="00EE235D"/>
    <w:rsid w:val="00EF01E1"/>
    <w:rsid w:val="00EF4CD2"/>
    <w:rsid w:val="00F13AA0"/>
    <w:rsid w:val="00F14B12"/>
    <w:rsid w:val="00F2460F"/>
    <w:rsid w:val="00F5272F"/>
    <w:rsid w:val="00F726D0"/>
    <w:rsid w:val="00F759DE"/>
    <w:rsid w:val="00F82A6F"/>
    <w:rsid w:val="00F83EA0"/>
    <w:rsid w:val="00F84E21"/>
    <w:rsid w:val="00F85CB0"/>
    <w:rsid w:val="00FA0035"/>
    <w:rsid w:val="00FA683B"/>
    <w:rsid w:val="00FA7D48"/>
    <w:rsid w:val="00FB1AF7"/>
    <w:rsid w:val="00FB596A"/>
    <w:rsid w:val="00FB6B56"/>
    <w:rsid w:val="00FC27E5"/>
    <w:rsid w:val="00FC4DA5"/>
    <w:rsid w:val="00FC53EB"/>
    <w:rsid w:val="00FC62E7"/>
    <w:rsid w:val="00FC7266"/>
    <w:rsid w:val="00FD0C1B"/>
    <w:rsid w:val="00FD1FBD"/>
    <w:rsid w:val="00FD2D09"/>
    <w:rsid w:val="00FD47ED"/>
    <w:rsid w:val="00FF1205"/>
    <w:rsid w:val="00FF4A35"/>
    <w:rsid w:val="1FBCABCD"/>
    <w:rsid w:val="56CE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BCD846"/>
  <w15:docId w15:val="{E86FC25A-3E2C-425C-A81C-E70B6049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ED6"/>
    <w:pPr>
      <w:widowControl w:val="0"/>
    </w:pPr>
    <w:rPr>
      <w:snapToGrid w:val="0"/>
      <w:sz w:val="24"/>
    </w:rPr>
  </w:style>
  <w:style w:type="paragraph" w:styleId="Heading1">
    <w:name w:val="heading 1"/>
    <w:basedOn w:val="Normal"/>
    <w:next w:val="Normal"/>
    <w:link w:val="Heading1Char"/>
    <w:qFormat/>
    <w:rsid w:val="00EB6C44"/>
    <w:pPr>
      <w:keepNext/>
      <w:widowControl/>
      <w:outlineLvl w:val="0"/>
    </w:pPr>
    <w:rPr>
      <w:rFonts w:eastAsia="Times New Roman"/>
      <w:b/>
      <w:bCs/>
      <w:snapToGrid/>
      <w:szCs w:val="24"/>
      <w:u w:val="single"/>
    </w:rPr>
  </w:style>
  <w:style w:type="paragraph" w:styleId="Heading2">
    <w:name w:val="heading 2"/>
    <w:basedOn w:val="Normal"/>
    <w:next w:val="Normal"/>
    <w:link w:val="Heading2Char"/>
    <w:qFormat/>
    <w:rsid w:val="00EB6C44"/>
    <w:pPr>
      <w:keepNext/>
      <w:widowControl/>
      <w:spacing w:before="240" w:after="60"/>
      <w:outlineLvl w:val="1"/>
    </w:pPr>
    <w:rPr>
      <w:rFonts w:ascii="Arial" w:eastAsia="Times New Roman" w:hAnsi="Arial" w:cs="Arial"/>
      <w:b/>
      <w:bCs/>
      <w:i/>
      <w:iCs/>
      <w:snapToGrid/>
      <w:sz w:val="28"/>
      <w:szCs w:val="28"/>
    </w:rPr>
  </w:style>
  <w:style w:type="paragraph" w:styleId="Heading3">
    <w:name w:val="heading 3"/>
    <w:basedOn w:val="Normal"/>
    <w:next w:val="Normal"/>
    <w:link w:val="Heading3Char"/>
    <w:qFormat/>
    <w:rsid w:val="00EB6C44"/>
    <w:pPr>
      <w:keepNext/>
      <w:widowControl/>
      <w:spacing w:before="240" w:after="60"/>
      <w:outlineLvl w:val="2"/>
    </w:pPr>
    <w:rPr>
      <w:rFonts w:ascii="Arial" w:eastAsia="Times New Roman" w:hAnsi="Arial" w:cs="Arial"/>
      <w:b/>
      <w:bCs/>
      <w:snapToGrid/>
      <w:sz w:val="26"/>
      <w:szCs w:val="26"/>
    </w:rPr>
  </w:style>
  <w:style w:type="paragraph" w:styleId="Heading5">
    <w:name w:val="heading 5"/>
    <w:basedOn w:val="Normal"/>
    <w:next w:val="Normal"/>
    <w:link w:val="Heading5Char"/>
    <w:qFormat/>
    <w:rsid w:val="00EB6C44"/>
    <w:pPr>
      <w:widowControl/>
      <w:spacing w:before="240" w:after="60"/>
      <w:outlineLvl w:val="4"/>
    </w:pPr>
    <w:rPr>
      <w:rFonts w:eastAsia="Times New Roman"/>
      <w:b/>
      <w:bCs/>
      <w:i/>
      <w:iCs/>
      <w:snapToGrid/>
      <w:sz w:val="26"/>
      <w:szCs w:val="26"/>
    </w:rPr>
  </w:style>
  <w:style w:type="paragraph" w:styleId="Heading6">
    <w:name w:val="heading 6"/>
    <w:basedOn w:val="Normal"/>
    <w:next w:val="Normal"/>
    <w:link w:val="Heading6Char"/>
    <w:qFormat/>
    <w:rsid w:val="00EB6C44"/>
    <w:pPr>
      <w:widowControl/>
      <w:spacing w:before="240" w:after="60"/>
      <w:outlineLvl w:val="5"/>
    </w:pPr>
    <w:rPr>
      <w:rFonts w:eastAsia="Times New Roman"/>
      <w:b/>
      <w:bCs/>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71ED6"/>
  </w:style>
  <w:style w:type="character" w:styleId="Hyperlink">
    <w:name w:val="Hyperlink"/>
    <w:uiPriority w:val="99"/>
    <w:rsid w:val="00F71ED6"/>
    <w:rPr>
      <w:color w:val="0000FF"/>
      <w:u w:val="single"/>
    </w:rPr>
  </w:style>
  <w:style w:type="paragraph" w:styleId="BalloonText">
    <w:name w:val="Balloon Text"/>
    <w:basedOn w:val="Normal"/>
    <w:link w:val="BalloonTextChar"/>
    <w:uiPriority w:val="99"/>
    <w:semiHidden/>
    <w:rsid w:val="003D781D"/>
    <w:rPr>
      <w:rFonts w:ascii="Tahoma" w:hAnsi="Tahoma" w:cs="Tahoma"/>
      <w:sz w:val="16"/>
      <w:szCs w:val="16"/>
    </w:rPr>
  </w:style>
  <w:style w:type="character" w:customStyle="1" w:styleId="BalloonTextChar">
    <w:name w:val="Balloon Text Char"/>
    <w:link w:val="BalloonText"/>
    <w:uiPriority w:val="99"/>
    <w:semiHidden/>
    <w:rsid w:val="009F72B3"/>
    <w:rPr>
      <w:rFonts w:ascii="Tahoma" w:hAnsi="Tahoma" w:cs="Tahoma"/>
      <w:snapToGrid w:val="0"/>
      <w:sz w:val="16"/>
      <w:szCs w:val="16"/>
    </w:rPr>
  </w:style>
  <w:style w:type="paragraph" w:styleId="DocumentMap">
    <w:name w:val="Document Map"/>
    <w:basedOn w:val="Normal"/>
    <w:link w:val="DocumentMapChar"/>
    <w:semiHidden/>
    <w:rsid w:val="00D229BC"/>
    <w:pPr>
      <w:shd w:val="clear" w:color="auto" w:fill="000080"/>
    </w:pPr>
    <w:rPr>
      <w:rFonts w:ascii="Tahoma" w:hAnsi="Tahoma" w:cs="Tahoma"/>
      <w:sz w:val="20"/>
    </w:rPr>
  </w:style>
  <w:style w:type="paragraph" w:styleId="BodyTextIndent">
    <w:name w:val="Body Text Indent"/>
    <w:basedOn w:val="Normal"/>
    <w:link w:val="BodyTextIndentChar"/>
    <w:rsid w:val="00AE4AF1"/>
    <w:pPr>
      <w:widowControl/>
      <w:tabs>
        <w:tab w:val="left" w:pos="720"/>
        <w:tab w:val="left" w:pos="1440"/>
        <w:tab w:val="left" w:pos="2160"/>
        <w:tab w:val="left" w:pos="2880"/>
      </w:tabs>
      <w:ind w:left="1440" w:hanging="1440"/>
    </w:pPr>
    <w:rPr>
      <w:rFonts w:ascii="Arial" w:hAnsi="Arial" w:cs="Arial"/>
      <w:snapToGrid/>
      <w:szCs w:val="24"/>
    </w:rPr>
  </w:style>
  <w:style w:type="paragraph" w:styleId="NormalWeb">
    <w:name w:val="Normal (Web)"/>
    <w:basedOn w:val="Normal"/>
    <w:uiPriority w:val="99"/>
    <w:rsid w:val="002323C1"/>
    <w:pPr>
      <w:widowControl/>
      <w:spacing w:before="100" w:beforeAutospacing="1" w:after="100" w:afterAutospacing="1"/>
    </w:pPr>
    <w:rPr>
      <w:snapToGrid/>
      <w:szCs w:val="24"/>
    </w:rPr>
  </w:style>
  <w:style w:type="paragraph" w:styleId="BodyTextIndent2">
    <w:name w:val="Body Text Indent 2"/>
    <w:basedOn w:val="Normal"/>
    <w:link w:val="BodyTextIndent2Char"/>
    <w:rsid w:val="00AF0F57"/>
    <w:pPr>
      <w:spacing w:after="120" w:line="480" w:lineRule="auto"/>
      <w:ind w:left="283"/>
    </w:pPr>
    <w:rPr>
      <w:lang w:val="x-none"/>
    </w:rPr>
  </w:style>
  <w:style w:type="character" w:customStyle="1" w:styleId="BodyTextIndent2Char">
    <w:name w:val="Body Text Indent 2 Char"/>
    <w:link w:val="BodyTextIndent2"/>
    <w:rsid w:val="00AF0F57"/>
    <w:rPr>
      <w:snapToGrid w:val="0"/>
      <w:sz w:val="24"/>
      <w:lang w:eastAsia="en-US"/>
    </w:rPr>
  </w:style>
  <w:style w:type="paragraph" w:styleId="ListParagraph">
    <w:name w:val="List Paragraph"/>
    <w:basedOn w:val="Normal"/>
    <w:uiPriority w:val="34"/>
    <w:qFormat/>
    <w:rsid w:val="00156445"/>
    <w:pPr>
      <w:widowControl/>
      <w:spacing w:after="200"/>
      <w:ind w:left="720"/>
      <w:contextualSpacing/>
    </w:pPr>
    <w:rPr>
      <w:rFonts w:ascii="Calibri" w:eastAsia="Calibri" w:hAnsi="Calibri"/>
      <w:snapToGrid/>
      <w:sz w:val="22"/>
      <w:szCs w:val="22"/>
    </w:rPr>
  </w:style>
  <w:style w:type="paragraph" w:styleId="PlainText">
    <w:name w:val="Plain Text"/>
    <w:basedOn w:val="Normal"/>
    <w:link w:val="PlainTextChar"/>
    <w:uiPriority w:val="99"/>
    <w:unhideWhenUsed/>
    <w:rsid w:val="003C12C4"/>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3C12C4"/>
    <w:rPr>
      <w:rFonts w:ascii="Consolas" w:eastAsia="Calibri" w:hAnsi="Consolas" w:cs="Consolas"/>
      <w:sz w:val="21"/>
      <w:szCs w:val="21"/>
    </w:rPr>
  </w:style>
  <w:style w:type="paragraph" w:styleId="BodyText">
    <w:name w:val="Body Text"/>
    <w:basedOn w:val="Normal"/>
    <w:link w:val="BodyTextChar"/>
    <w:rsid w:val="00EB6C44"/>
    <w:pPr>
      <w:widowControl/>
    </w:pPr>
    <w:rPr>
      <w:rFonts w:eastAsia="Times New Roman"/>
      <w:snapToGrid/>
      <w:szCs w:val="24"/>
      <w:u w:val="single"/>
    </w:rPr>
  </w:style>
  <w:style w:type="paragraph" w:styleId="List2">
    <w:name w:val="List 2"/>
    <w:basedOn w:val="Normal"/>
    <w:rsid w:val="00EB6C44"/>
    <w:pPr>
      <w:widowControl/>
      <w:ind w:left="720" w:hanging="360"/>
    </w:pPr>
    <w:rPr>
      <w:rFonts w:eastAsia="Times New Roman"/>
      <w:snapToGrid/>
      <w:szCs w:val="24"/>
    </w:rPr>
  </w:style>
  <w:style w:type="paragraph" w:styleId="ListBullet">
    <w:name w:val="List Bullet"/>
    <w:basedOn w:val="Normal"/>
    <w:autoRedefine/>
    <w:rsid w:val="00EB6C44"/>
    <w:pPr>
      <w:widowControl/>
      <w:numPr>
        <w:numId w:val="3"/>
      </w:numPr>
    </w:pPr>
    <w:rPr>
      <w:rFonts w:ascii="Century Schoolbook" w:eastAsia="Times New Roman" w:hAnsi="Century Schoolbook"/>
      <w:snapToGrid/>
      <w:sz w:val="22"/>
      <w:szCs w:val="24"/>
    </w:rPr>
  </w:style>
  <w:style w:type="paragraph" w:styleId="ListBullet2">
    <w:name w:val="List Bullet 2"/>
    <w:basedOn w:val="Normal"/>
    <w:autoRedefine/>
    <w:rsid w:val="00EB6C44"/>
    <w:pPr>
      <w:widowControl/>
      <w:numPr>
        <w:numId w:val="2"/>
      </w:numPr>
    </w:pPr>
    <w:rPr>
      <w:rFonts w:ascii="Arial" w:eastAsia="Times New Roman" w:hAnsi="Arial" w:cs="Arial"/>
      <w:b/>
      <w:snapToGrid/>
      <w:szCs w:val="24"/>
    </w:rPr>
  </w:style>
  <w:style w:type="paragraph" w:styleId="Header">
    <w:name w:val="header"/>
    <w:basedOn w:val="Normal"/>
    <w:link w:val="HeaderChar"/>
    <w:uiPriority w:val="99"/>
    <w:rsid w:val="00EB6C44"/>
    <w:pPr>
      <w:widowControl/>
      <w:tabs>
        <w:tab w:val="center" w:pos="4320"/>
        <w:tab w:val="right" w:pos="8640"/>
      </w:tabs>
    </w:pPr>
    <w:rPr>
      <w:rFonts w:eastAsia="Times New Roman"/>
      <w:snapToGrid/>
      <w:szCs w:val="24"/>
    </w:rPr>
  </w:style>
  <w:style w:type="paragraph" w:customStyle="1" w:styleId="cattext">
    <w:name w:val="cattext"/>
    <w:basedOn w:val="Normal"/>
    <w:rsid w:val="00EB6C44"/>
    <w:pPr>
      <w:widowControl/>
      <w:spacing w:before="100" w:beforeAutospacing="1" w:after="100" w:afterAutospacing="1"/>
    </w:pPr>
    <w:rPr>
      <w:rFonts w:eastAsia="Times New Roman"/>
      <w:snapToGrid/>
      <w:szCs w:val="24"/>
    </w:rPr>
  </w:style>
  <w:style w:type="paragraph" w:styleId="Footer">
    <w:name w:val="footer"/>
    <w:basedOn w:val="Normal"/>
    <w:link w:val="FooterChar"/>
    <w:rsid w:val="00EB6C44"/>
    <w:pPr>
      <w:widowControl/>
      <w:tabs>
        <w:tab w:val="center" w:pos="4320"/>
        <w:tab w:val="right" w:pos="8640"/>
      </w:tabs>
    </w:pPr>
    <w:rPr>
      <w:rFonts w:eastAsia="Times New Roman"/>
      <w:snapToGrid/>
      <w:szCs w:val="24"/>
    </w:rPr>
  </w:style>
  <w:style w:type="character" w:styleId="PageNumber">
    <w:name w:val="page number"/>
    <w:basedOn w:val="DefaultParagraphFont"/>
    <w:rsid w:val="00EB6C44"/>
  </w:style>
  <w:style w:type="character" w:styleId="FollowedHyperlink">
    <w:name w:val="FollowedHyperlink"/>
    <w:rsid w:val="00EB6C44"/>
    <w:rPr>
      <w:color w:val="800080"/>
      <w:u w:val="single"/>
    </w:rPr>
  </w:style>
  <w:style w:type="character" w:styleId="Strong">
    <w:name w:val="Strong"/>
    <w:qFormat/>
    <w:rsid w:val="00EB6C44"/>
    <w:rPr>
      <w:b/>
    </w:rPr>
  </w:style>
  <w:style w:type="table" w:styleId="TableGrid">
    <w:name w:val="Table Grid"/>
    <w:basedOn w:val="TableNormal"/>
    <w:uiPriority w:val="59"/>
    <w:rsid w:val="00A569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aliases w:val="hanging"/>
    <w:uiPriority w:val="20"/>
    <w:qFormat/>
    <w:rsid w:val="009F72B3"/>
    <w:rPr>
      <w:i w:val="0"/>
      <w:iCs/>
    </w:rPr>
  </w:style>
  <w:style w:type="paragraph" w:styleId="NoSpacing">
    <w:name w:val="No Spacing"/>
    <w:uiPriority w:val="1"/>
    <w:qFormat/>
    <w:rsid w:val="009F72B3"/>
    <w:rPr>
      <w:rFonts w:ascii="Calibri" w:eastAsia="Calibri" w:hAnsi="Calibri"/>
      <w:sz w:val="22"/>
      <w:szCs w:val="22"/>
    </w:rPr>
  </w:style>
  <w:style w:type="character" w:customStyle="1" w:styleId="HeaderChar">
    <w:name w:val="Header Char"/>
    <w:link w:val="Header"/>
    <w:uiPriority w:val="99"/>
    <w:rsid w:val="003251DE"/>
    <w:rPr>
      <w:rFonts w:eastAsia="Times New Roman"/>
      <w:sz w:val="24"/>
      <w:szCs w:val="24"/>
    </w:rPr>
  </w:style>
  <w:style w:type="paragraph" w:styleId="Subtitle">
    <w:name w:val="Subtitle"/>
    <w:basedOn w:val="Normal"/>
    <w:link w:val="SubtitleChar"/>
    <w:uiPriority w:val="99"/>
    <w:qFormat/>
    <w:rsid w:val="00EE235D"/>
    <w:pPr>
      <w:widowControl/>
      <w:jc w:val="center"/>
    </w:pPr>
    <w:rPr>
      <w:rFonts w:ascii="Arial" w:eastAsia="Times New Roman" w:hAnsi="Arial" w:cs="Arial"/>
      <w:b/>
      <w:bCs/>
      <w:snapToGrid/>
      <w:sz w:val="28"/>
      <w:szCs w:val="28"/>
    </w:rPr>
  </w:style>
  <w:style w:type="character" w:customStyle="1" w:styleId="SubtitleChar">
    <w:name w:val="Subtitle Char"/>
    <w:basedOn w:val="DefaultParagraphFont"/>
    <w:link w:val="Subtitle"/>
    <w:uiPriority w:val="99"/>
    <w:rsid w:val="00EE235D"/>
    <w:rPr>
      <w:rFonts w:ascii="Arial" w:eastAsia="Times New Roman" w:hAnsi="Arial" w:cs="Arial"/>
      <w:b/>
      <w:bCs/>
      <w:sz w:val="28"/>
      <w:szCs w:val="28"/>
    </w:rPr>
  </w:style>
  <w:style w:type="character" w:customStyle="1" w:styleId="Heading1Char">
    <w:name w:val="Heading 1 Char"/>
    <w:basedOn w:val="DefaultParagraphFont"/>
    <w:link w:val="Heading1"/>
    <w:rsid w:val="003D5110"/>
    <w:rPr>
      <w:rFonts w:eastAsia="Times New Roman"/>
      <w:b/>
      <w:bCs/>
      <w:sz w:val="24"/>
      <w:szCs w:val="24"/>
      <w:u w:val="single"/>
    </w:rPr>
  </w:style>
  <w:style w:type="character" w:customStyle="1" w:styleId="Heading2Char">
    <w:name w:val="Heading 2 Char"/>
    <w:basedOn w:val="DefaultParagraphFont"/>
    <w:link w:val="Heading2"/>
    <w:rsid w:val="003D5110"/>
    <w:rPr>
      <w:rFonts w:ascii="Arial" w:eastAsia="Times New Roman" w:hAnsi="Arial" w:cs="Arial"/>
      <w:b/>
      <w:bCs/>
      <w:i/>
      <w:iCs/>
      <w:sz w:val="28"/>
      <w:szCs w:val="28"/>
    </w:rPr>
  </w:style>
  <w:style w:type="character" w:customStyle="1" w:styleId="Heading3Char">
    <w:name w:val="Heading 3 Char"/>
    <w:basedOn w:val="DefaultParagraphFont"/>
    <w:link w:val="Heading3"/>
    <w:rsid w:val="003D5110"/>
    <w:rPr>
      <w:rFonts w:ascii="Arial" w:eastAsia="Times New Roman" w:hAnsi="Arial" w:cs="Arial"/>
      <w:b/>
      <w:bCs/>
      <w:sz w:val="26"/>
      <w:szCs w:val="26"/>
    </w:rPr>
  </w:style>
  <w:style w:type="character" w:customStyle="1" w:styleId="Heading5Char">
    <w:name w:val="Heading 5 Char"/>
    <w:basedOn w:val="DefaultParagraphFont"/>
    <w:link w:val="Heading5"/>
    <w:rsid w:val="003D5110"/>
    <w:rPr>
      <w:rFonts w:eastAsia="Times New Roman"/>
      <w:b/>
      <w:bCs/>
      <w:i/>
      <w:iCs/>
      <w:sz w:val="26"/>
      <w:szCs w:val="26"/>
    </w:rPr>
  </w:style>
  <w:style w:type="character" w:customStyle="1" w:styleId="Heading6Char">
    <w:name w:val="Heading 6 Char"/>
    <w:basedOn w:val="DefaultParagraphFont"/>
    <w:link w:val="Heading6"/>
    <w:rsid w:val="003D5110"/>
    <w:rPr>
      <w:rFonts w:eastAsia="Times New Roman"/>
      <w:b/>
      <w:bCs/>
      <w:sz w:val="22"/>
      <w:szCs w:val="22"/>
    </w:rPr>
  </w:style>
  <w:style w:type="paragraph" w:customStyle="1" w:styleId="msonormal0">
    <w:name w:val="msonormal"/>
    <w:basedOn w:val="Normal"/>
    <w:rsid w:val="003D5110"/>
    <w:pPr>
      <w:widowControl/>
      <w:spacing w:before="100" w:beforeAutospacing="1" w:after="100" w:afterAutospacing="1"/>
    </w:pPr>
    <w:rPr>
      <w:snapToGrid/>
      <w:szCs w:val="24"/>
    </w:rPr>
  </w:style>
  <w:style w:type="character" w:customStyle="1" w:styleId="FooterChar">
    <w:name w:val="Footer Char"/>
    <w:basedOn w:val="DefaultParagraphFont"/>
    <w:link w:val="Footer"/>
    <w:rsid w:val="003D5110"/>
    <w:rPr>
      <w:rFonts w:eastAsia="Times New Roman"/>
      <w:sz w:val="24"/>
      <w:szCs w:val="24"/>
    </w:rPr>
  </w:style>
  <w:style w:type="character" w:customStyle="1" w:styleId="BodyTextChar">
    <w:name w:val="Body Text Char"/>
    <w:basedOn w:val="DefaultParagraphFont"/>
    <w:link w:val="BodyText"/>
    <w:rsid w:val="003D5110"/>
    <w:rPr>
      <w:rFonts w:eastAsia="Times New Roman"/>
      <w:sz w:val="24"/>
      <w:szCs w:val="24"/>
      <w:u w:val="single"/>
    </w:rPr>
  </w:style>
  <w:style w:type="character" w:customStyle="1" w:styleId="BodyTextIndentChar">
    <w:name w:val="Body Text Indent Char"/>
    <w:basedOn w:val="DefaultParagraphFont"/>
    <w:link w:val="BodyTextIndent"/>
    <w:rsid w:val="003D5110"/>
    <w:rPr>
      <w:rFonts w:ascii="Arial" w:hAnsi="Arial" w:cs="Arial"/>
      <w:sz w:val="24"/>
      <w:szCs w:val="24"/>
    </w:rPr>
  </w:style>
  <w:style w:type="character" w:customStyle="1" w:styleId="DocumentMapChar">
    <w:name w:val="Document Map Char"/>
    <w:basedOn w:val="DefaultParagraphFont"/>
    <w:link w:val="DocumentMap"/>
    <w:semiHidden/>
    <w:rsid w:val="003D5110"/>
    <w:rPr>
      <w:rFonts w:ascii="Tahoma" w:hAnsi="Tahoma" w:cs="Tahoma"/>
      <w:snapToGrid w:val="0"/>
      <w:shd w:val="clear" w:color="auto" w:fill="000080"/>
    </w:rPr>
  </w:style>
  <w:style w:type="character" w:customStyle="1" w:styleId="normaltextrun1">
    <w:name w:val="normaltextrun1"/>
    <w:basedOn w:val="DefaultParagraphFont"/>
    <w:rsid w:val="00A0495B"/>
  </w:style>
  <w:style w:type="character" w:customStyle="1" w:styleId="spellingerror">
    <w:name w:val="spellingerror"/>
    <w:basedOn w:val="DefaultParagraphFont"/>
    <w:rsid w:val="00A0495B"/>
  </w:style>
  <w:style w:type="paragraph" w:customStyle="1" w:styleId="paragraph">
    <w:name w:val="paragraph"/>
    <w:basedOn w:val="Normal"/>
    <w:rsid w:val="00C879A2"/>
    <w:pPr>
      <w:widowControl/>
    </w:pPr>
    <w:rPr>
      <w:rFonts w:eastAsia="Times New Roman"/>
      <w:snapToGrid/>
      <w:szCs w:val="24"/>
    </w:rPr>
  </w:style>
  <w:style w:type="character" w:customStyle="1" w:styleId="eop">
    <w:name w:val="eop"/>
    <w:basedOn w:val="DefaultParagraphFont"/>
    <w:rsid w:val="00C879A2"/>
  </w:style>
  <w:style w:type="table" w:customStyle="1" w:styleId="TableGrid0">
    <w:name w:val="TableGrid"/>
    <w:rsid w:val="00D67D5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glossarylink">
    <w:name w:val="glossarylink"/>
    <w:basedOn w:val="DefaultParagraphFont"/>
    <w:rsid w:val="00EA1C9B"/>
  </w:style>
  <w:style w:type="character" w:customStyle="1" w:styleId="UnresolvedMention">
    <w:name w:val="Unresolved Mention"/>
    <w:basedOn w:val="DefaultParagraphFont"/>
    <w:uiPriority w:val="99"/>
    <w:semiHidden/>
    <w:unhideWhenUsed/>
    <w:rsid w:val="00533BF3"/>
    <w:rPr>
      <w:color w:val="605E5C"/>
      <w:shd w:val="clear" w:color="auto" w:fill="E1DFDD"/>
    </w:rPr>
  </w:style>
  <w:style w:type="character" w:styleId="CommentReference">
    <w:name w:val="annotation reference"/>
    <w:basedOn w:val="DefaultParagraphFont"/>
    <w:uiPriority w:val="99"/>
    <w:semiHidden/>
    <w:unhideWhenUsed/>
    <w:rsid w:val="00240B74"/>
    <w:rPr>
      <w:sz w:val="16"/>
      <w:szCs w:val="16"/>
    </w:rPr>
  </w:style>
  <w:style w:type="paragraph" w:styleId="CommentText">
    <w:name w:val="annotation text"/>
    <w:basedOn w:val="Normal"/>
    <w:link w:val="CommentTextChar"/>
    <w:uiPriority w:val="99"/>
    <w:unhideWhenUsed/>
    <w:rsid w:val="00240B74"/>
    <w:rPr>
      <w:sz w:val="20"/>
    </w:rPr>
  </w:style>
  <w:style w:type="character" w:customStyle="1" w:styleId="CommentTextChar">
    <w:name w:val="Comment Text Char"/>
    <w:basedOn w:val="DefaultParagraphFont"/>
    <w:link w:val="CommentText"/>
    <w:uiPriority w:val="99"/>
    <w:rsid w:val="00240B74"/>
    <w:rPr>
      <w:snapToGrid w:val="0"/>
    </w:rPr>
  </w:style>
  <w:style w:type="paragraph" w:styleId="CommentSubject">
    <w:name w:val="annotation subject"/>
    <w:basedOn w:val="CommentText"/>
    <w:next w:val="CommentText"/>
    <w:link w:val="CommentSubjectChar"/>
    <w:uiPriority w:val="99"/>
    <w:semiHidden/>
    <w:unhideWhenUsed/>
    <w:rsid w:val="00240B74"/>
    <w:rPr>
      <w:b/>
      <w:bCs/>
    </w:rPr>
  </w:style>
  <w:style w:type="character" w:customStyle="1" w:styleId="CommentSubjectChar">
    <w:name w:val="Comment Subject Char"/>
    <w:basedOn w:val="CommentTextChar"/>
    <w:link w:val="CommentSubject"/>
    <w:uiPriority w:val="99"/>
    <w:semiHidden/>
    <w:rsid w:val="00240B74"/>
    <w:rPr>
      <w:b/>
      <w:bCs/>
      <w:snapToGrid w:val="0"/>
    </w:rPr>
  </w:style>
  <w:style w:type="paragraph" w:customStyle="1" w:styleId="yiv4794381629msonormal">
    <w:name w:val="yiv4794381629msonormal"/>
    <w:basedOn w:val="Normal"/>
    <w:rsid w:val="00BA0EC6"/>
    <w:pPr>
      <w:widowControl/>
      <w:spacing w:before="100" w:beforeAutospacing="1" w:after="100" w:afterAutospacing="1"/>
    </w:pPr>
    <w:rPr>
      <w:rFonts w:eastAsia="Times New Roman"/>
      <w:snapToGrid/>
      <w:szCs w:val="24"/>
    </w:rPr>
  </w:style>
  <w:style w:type="paragraph" w:customStyle="1" w:styleId="yiv4794381629msolistparagraph">
    <w:name w:val="yiv4794381629msolistparagraph"/>
    <w:basedOn w:val="Normal"/>
    <w:rsid w:val="00BA0EC6"/>
    <w:pPr>
      <w:widowControl/>
      <w:spacing w:before="100" w:beforeAutospacing="1" w:after="100" w:afterAutospacing="1"/>
    </w:pPr>
    <w:rPr>
      <w:rFonts w:eastAsia="Times New Roman"/>
      <w:snapToGrid/>
      <w:szCs w:val="24"/>
    </w:rPr>
  </w:style>
  <w:style w:type="character" w:customStyle="1" w:styleId="yiv4794381629">
    <w:name w:val="yiv4794381629"/>
    <w:rsid w:val="00BA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99">
      <w:bodyDiv w:val="1"/>
      <w:marLeft w:val="0"/>
      <w:marRight w:val="0"/>
      <w:marTop w:val="0"/>
      <w:marBottom w:val="0"/>
      <w:divBdr>
        <w:top w:val="none" w:sz="0" w:space="0" w:color="auto"/>
        <w:left w:val="none" w:sz="0" w:space="0" w:color="auto"/>
        <w:bottom w:val="none" w:sz="0" w:space="0" w:color="auto"/>
        <w:right w:val="none" w:sz="0" w:space="0" w:color="auto"/>
      </w:divBdr>
      <w:divsChild>
        <w:div w:id="173421251">
          <w:marLeft w:val="0"/>
          <w:marRight w:val="0"/>
          <w:marTop w:val="0"/>
          <w:marBottom w:val="0"/>
          <w:divBdr>
            <w:top w:val="none" w:sz="0" w:space="0" w:color="auto"/>
            <w:left w:val="none" w:sz="0" w:space="0" w:color="auto"/>
            <w:bottom w:val="none" w:sz="0" w:space="0" w:color="auto"/>
            <w:right w:val="none" w:sz="0" w:space="0" w:color="auto"/>
          </w:divBdr>
          <w:divsChild>
            <w:div w:id="1440447393">
              <w:marLeft w:val="0"/>
              <w:marRight w:val="0"/>
              <w:marTop w:val="0"/>
              <w:marBottom w:val="0"/>
              <w:divBdr>
                <w:top w:val="none" w:sz="0" w:space="0" w:color="auto"/>
                <w:left w:val="none" w:sz="0" w:space="0" w:color="auto"/>
                <w:bottom w:val="none" w:sz="0" w:space="0" w:color="auto"/>
                <w:right w:val="none" w:sz="0" w:space="0" w:color="auto"/>
              </w:divBdr>
              <w:divsChild>
                <w:div w:id="623539040">
                  <w:marLeft w:val="0"/>
                  <w:marRight w:val="0"/>
                  <w:marTop w:val="0"/>
                  <w:marBottom w:val="0"/>
                  <w:divBdr>
                    <w:top w:val="none" w:sz="0" w:space="0" w:color="auto"/>
                    <w:left w:val="none" w:sz="0" w:space="0" w:color="auto"/>
                    <w:bottom w:val="none" w:sz="0" w:space="0" w:color="auto"/>
                    <w:right w:val="none" w:sz="0" w:space="0" w:color="auto"/>
                  </w:divBdr>
                  <w:divsChild>
                    <w:div w:id="228079828">
                      <w:marLeft w:val="0"/>
                      <w:marRight w:val="0"/>
                      <w:marTop w:val="0"/>
                      <w:marBottom w:val="0"/>
                      <w:divBdr>
                        <w:top w:val="none" w:sz="0" w:space="0" w:color="auto"/>
                        <w:left w:val="none" w:sz="0" w:space="0" w:color="auto"/>
                        <w:bottom w:val="none" w:sz="0" w:space="0" w:color="auto"/>
                        <w:right w:val="none" w:sz="0" w:space="0" w:color="auto"/>
                      </w:divBdr>
                      <w:divsChild>
                        <w:div w:id="1549684725">
                          <w:marLeft w:val="0"/>
                          <w:marRight w:val="0"/>
                          <w:marTop w:val="0"/>
                          <w:marBottom w:val="0"/>
                          <w:divBdr>
                            <w:top w:val="none" w:sz="0" w:space="0" w:color="auto"/>
                            <w:left w:val="none" w:sz="0" w:space="0" w:color="auto"/>
                            <w:bottom w:val="none" w:sz="0" w:space="0" w:color="auto"/>
                            <w:right w:val="none" w:sz="0" w:space="0" w:color="auto"/>
                          </w:divBdr>
                          <w:divsChild>
                            <w:div w:id="1044259321">
                              <w:marLeft w:val="0"/>
                              <w:marRight w:val="0"/>
                              <w:marTop w:val="0"/>
                              <w:marBottom w:val="0"/>
                              <w:divBdr>
                                <w:top w:val="none" w:sz="0" w:space="0" w:color="auto"/>
                                <w:left w:val="none" w:sz="0" w:space="0" w:color="auto"/>
                                <w:bottom w:val="none" w:sz="0" w:space="0" w:color="auto"/>
                                <w:right w:val="none" w:sz="0" w:space="0" w:color="auto"/>
                              </w:divBdr>
                              <w:divsChild>
                                <w:div w:id="1957835044">
                                  <w:marLeft w:val="0"/>
                                  <w:marRight w:val="0"/>
                                  <w:marTop w:val="0"/>
                                  <w:marBottom w:val="0"/>
                                  <w:divBdr>
                                    <w:top w:val="none" w:sz="0" w:space="0" w:color="auto"/>
                                    <w:left w:val="none" w:sz="0" w:space="0" w:color="auto"/>
                                    <w:bottom w:val="none" w:sz="0" w:space="0" w:color="auto"/>
                                    <w:right w:val="none" w:sz="0" w:space="0" w:color="auto"/>
                                  </w:divBdr>
                                  <w:divsChild>
                                    <w:div w:id="621307234">
                                      <w:marLeft w:val="0"/>
                                      <w:marRight w:val="0"/>
                                      <w:marTop w:val="0"/>
                                      <w:marBottom w:val="0"/>
                                      <w:divBdr>
                                        <w:top w:val="none" w:sz="0" w:space="0" w:color="auto"/>
                                        <w:left w:val="none" w:sz="0" w:space="0" w:color="auto"/>
                                        <w:bottom w:val="none" w:sz="0" w:space="0" w:color="auto"/>
                                        <w:right w:val="none" w:sz="0" w:space="0" w:color="auto"/>
                                      </w:divBdr>
                                      <w:divsChild>
                                        <w:div w:id="520701748">
                                          <w:marLeft w:val="0"/>
                                          <w:marRight w:val="0"/>
                                          <w:marTop w:val="0"/>
                                          <w:marBottom w:val="0"/>
                                          <w:divBdr>
                                            <w:top w:val="none" w:sz="0" w:space="0" w:color="auto"/>
                                            <w:left w:val="none" w:sz="0" w:space="0" w:color="auto"/>
                                            <w:bottom w:val="none" w:sz="0" w:space="0" w:color="auto"/>
                                            <w:right w:val="none" w:sz="0" w:space="0" w:color="auto"/>
                                          </w:divBdr>
                                          <w:divsChild>
                                            <w:div w:id="644042888">
                                              <w:marLeft w:val="0"/>
                                              <w:marRight w:val="0"/>
                                              <w:marTop w:val="0"/>
                                              <w:marBottom w:val="0"/>
                                              <w:divBdr>
                                                <w:top w:val="none" w:sz="0" w:space="0" w:color="auto"/>
                                                <w:left w:val="none" w:sz="0" w:space="0" w:color="auto"/>
                                                <w:bottom w:val="none" w:sz="0" w:space="0" w:color="auto"/>
                                                <w:right w:val="none" w:sz="0" w:space="0" w:color="auto"/>
                                              </w:divBdr>
                                              <w:divsChild>
                                                <w:div w:id="848056884">
                                                  <w:marLeft w:val="0"/>
                                                  <w:marRight w:val="0"/>
                                                  <w:marTop w:val="0"/>
                                                  <w:marBottom w:val="0"/>
                                                  <w:divBdr>
                                                    <w:top w:val="none" w:sz="0" w:space="0" w:color="auto"/>
                                                    <w:left w:val="none" w:sz="0" w:space="0" w:color="auto"/>
                                                    <w:bottom w:val="none" w:sz="0" w:space="0" w:color="auto"/>
                                                    <w:right w:val="none" w:sz="0" w:space="0" w:color="auto"/>
                                                  </w:divBdr>
                                                  <w:divsChild>
                                                    <w:div w:id="1319067729">
                                                      <w:marLeft w:val="0"/>
                                                      <w:marRight w:val="0"/>
                                                      <w:marTop w:val="0"/>
                                                      <w:marBottom w:val="0"/>
                                                      <w:divBdr>
                                                        <w:top w:val="single" w:sz="6" w:space="0" w:color="ABABAB"/>
                                                        <w:left w:val="single" w:sz="6" w:space="0" w:color="ABABAB"/>
                                                        <w:bottom w:val="single" w:sz="12" w:space="0" w:color="ABABAB"/>
                                                        <w:right w:val="single" w:sz="6" w:space="0" w:color="ABABAB"/>
                                                      </w:divBdr>
                                                      <w:divsChild>
                                                        <w:div w:id="306477143">
                                                          <w:marLeft w:val="0"/>
                                                          <w:marRight w:val="0"/>
                                                          <w:marTop w:val="0"/>
                                                          <w:marBottom w:val="0"/>
                                                          <w:divBdr>
                                                            <w:top w:val="none" w:sz="0" w:space="0" w:color="auto"/>
                                                            <w:left w:val="none" w:sz="0" w:space="0" w:color="auto"/>
                                                            <w:bottom w:val="none" w:sz="0" w:space="0" w:color="auto"/>
                                                            <w:right w:val="none" w:sz="0" w:space="0" w:color="auto"/>
                                                          </w:divBdr>
                                                          <w:divsChild>
                                                            <w:div w:id="603073900">
                                                              <w:marLeft w:val="0"/>
                                                              <w:marRight w:val="0"/>
                                                              <w:marTop w:val="0"/>
                                                              <w:marBottom w:val="0"/>
                                                              <w:divBdr>
                                                                <w:top w:val="none" w:sz="0" w:space="0" w:color="auto"/>
                                                                <w:left w:val="none" w:sz="0" w:space="0" w:color="auto"/>
                                                                <w:bottom w:val="none" w:sz="0" w:space="0" w:color="auto"/>
                                                                <w:right w:val="none" w:sz="0" w:space="0" w:color="auto"/>
                                                              </w:divBdr>
                                                              <w:divsChild>
                                                                <w:div w:id="1792282943">
                                                                  <w:marLeft w:val="0"/>
                                                                  <w:marRight w:val="0"/>
                                                                  <w:marTop w:val="0"/>
                                                                  <w:marBottom w:val="0"/>
                                                                  <w:divBdr>
                                                                    <w:top w:val="none" w:sz="0" w:space="0" w:color="auto"/>
                                                                    <w:left w:val="none" w:sz="0" w:space="0" w:color="auto"/>
                                                                    <w:bottom w:val="none" w:sz="0" w:space="0" w:color="auto"/>
                                                                    <w:right w:val="none" w:sz="0" w:space="0" w:color="auto"/>
                                                                  </w:divBdr>
                                                                  <w:divsChild>
                                                                    <w:div w:id="882206853">
                                                                      <w:marLeft w:val="0"/>
                                                                      <w:marRight w:val="0"/>
                                                                      <w:marTop w:val="0"/>
                                                                      <w:marBottom w:val="0"/>
                                                                      <w:divBdr>
                                                                        <w:top w:val="none" w:sz="0" w:space="0" w:color="auto"/>
                                                                        <w:left w:val="none" w:sz="0" w:space="0" w:color="auto"/>
                                                                        <w:bottom w:val="none" w:sz="0" w:space="0" w:color="auto"/>
                                                                        <w:right w:val="none" w:sz="0" w:space="0" w:color="auto"/>
                                                                      </w:divBdr>
                                                                      <w:divsChild>
                                                                        <w:div w:id="1200119115">
                                                                          <w:marLeft w:val="0"/>
                                                                          <w:marRight w:val="0"/>
                                                                          <w:marTop w:val="0"/>
                                                                          <w:marBottom w:val="0"/>
                                                                          <w:divBdr>
                                                                            <w:top w:val="none" w:sz="0" w:space="0" w:color="auto"/>
                                                                            <w:left w:val="none" w:sz="0" w:space="0" w:color="auto"/>
                                                                            <w:bottom w:val="none" w:sz="0" w:space="0" w:color="auto"/>
                                                                            <w:right w:val="none" w:sz="0" w:space="0" w:color="auto"/>
                                                                          </w:divBdr>
                                                                          <w:divsChild>
                                                                            <w:div w:id="15346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702197">
      <w:bodyDiv w:val="1"/>
      <w:marLeft w:val="0"/>
      <w:marRight w:val="0"/>
      <w:marTop w:val="0"/>
      <w:marBottom w:val="0"/>
      <w:divBdr>
        <w:top w:val="none" w:sz="0" w:space="0" w:color="auto"/>
        <w:left w:val="none" w:sz="0" w:space="0" w:color="auto"/>
        <w:bottom w:val="none" w:sz="0" w:space="0" w:color="auto"/>
        <w:right w:val="none" w:sz="0" w:space="0" w:color="auto"/>
      </w:divBdr>
    </w:div>
    <w:div w:id="1040472422">
      <w:bodyDiv w:val="1"/>
      <w:marLeft w:val="0"/>
      <w:marRight w:val="0"/>
      <w:marTop w:val="0"/>
      <w:marBottom w:val="0"/>
      <w:divBdr>
        <w:top w:val="none" w:sz="0" w:space="0" w:color="auto"/>
        <w:left w:val="none" w:sz="0" w:space="0" w:color="auto"/>
        <w:bottom w:val="none" w:sz="0" w:space="0" w:color="auto"/>
        <w:right w:val="none" w:sz="0" w:space="0" w:color="auto"/>
      </w:divBdr>
    </w:div>
    <w:div w:id="1108501765">
      <w:bodyDiv w:val="1"/>
      <w:marLeft w:val="0"/>
      <w:marRight w:val="0"/>
      <w:marTop w:val="0"/>
      <w:marBottom w:val="0"/>
      <w:divBdr>
        <w:top w:val="none" w:sz="0" w:space="0" w:color="auto"/>
        <w:left w:val="none" w:sz="0" w:space="0" w:color="auto"/>
        <w:bottom w:val="none" w:sz="0" w:space="0" w:color="auto"/>
        <w:right w:val="none" w:sz="0" w:space="0" w:color="auto"/>
      </w:divBdr>
    </w:div>
    <w:div w:id="1511409203">
      <w:bodyDiv w:val="1"/>
      <w:marLeft w:val="0"/>
      <w:marRight w:val="0"/>
      <w:marTop w:val="0"/>
      <w:marBottom w:val="0"/>
      <w:divBdr>
        <w:top w:val="none" w:sz="0" w:space="0" w:color="auto"/>
        <w:left w:val="none" w:sz="0" w:space="0" w:color="auto"/>
        <w:bottom w:val="none" w:sz="0" w:space="0" w:color="auto"/>
        <w:right w:val="none" w:sz="0" w:space="0" w:color="auto"/>
      </w:divBdr>
    </w:div>
    <w:div w:id="2049060062">
      <w:bodyDiv w:val="1"/>
      <w:marLeft w:val="0"/>
      <w:marRight w:val="0"/>
      <w:marTop w:val="0"/>
      <w:marBottom w:val="0"/>
      <w:divBdr>
        <w:top w:val="none" w:sz="0" w:space="0" w:color="auto"/>
        <w:left w:val="none" w:sz="0" w:space="0" w:color="auto"/>
        <w:bottom w:val="none" w:sz="0" w:space="0" w:color="auto"/>
        <w:right w:val="none" w:sz="0" w:space="0" w:color="auto"/>
      </w:divBdr>
      <w:divsChild>
        <w:div w:id="605576659">
          <w:marLeft w:val="0"/>
          <w:marRight w:val="0"/>
          <w:marTop w:val="0"/>
          <w:marBottom w:val="0"/>
          <w:divBdr>
            <w:top w:val="none" w:sz="0" w:space="0" w:color="auto"/>
            <w:left w:val="none" w:sz="0" w:space="0" w:color="auto"/>
            <w:bottom w:val="none" w:sz="0" w:space="0" w:color="auto"/>
            <w:right w:val="none" w:sz="0" w:space="0" w:color="auto"/>
          </w:divBdr>
          <w:divsChild>
            <w:div w:id="1386101621">
              <w:marLeft w:val="0"/>
              <w:marRight w:val="0"/>
              <w:marTop w:val="0"/>
              <w:marBottom w:val="0"/>
              <w:divBdr>
                <w:top w:val="none" w:sz="0" w:space="0" w:color="auto"/>
                <w:left w:val="none" w:sz="0" w:space="0" w:color="auto"/>
                <w:bottom w:val="none" w:sz="0" w:space="0" w:color="auto"/>
                <w:right w:val="none" w:sz="0" w:space="0" w:color="auto"/>
              </w:divBdr>
              <w:divsChild>
                <w:div w:id="1225339956">
                  <w:marLeft w:val="0"/>
                  <w:marRight w:val="0"/>
                  <w:marTop w:val="0"/>
                  <w:marBottom w:val="0"/>
                  <w:divBdr>
                    <w:top w:val="none" w:sz="0" w:space="0" w:color="auto"/>
                    <w:left w:val="none" w:sz="0" w:space="0" w:color="auto"/>
                    <w:bottom w:val="none" w:sz="0" w:space="0" w:color="auto"/>
                    <w:right w:val="none" w:sz="0" w:space="0" w:color="auto"/>
                  </w:divBdr>
                  <w:divsChild>
                    <w:div w:id="1877311379">
                      <w:marLeft w:val="0"/>
                      <w:marRight w:val="0"/>
                      <w:marTop w:val="0"/>
                      <w:marBottom w:val="0"/>
                      <w:divBdr>
                        <w:top w:val="none" w:sz="0" w:space="0" w:color="auto"/>
                        <w:left w:val="none" w:sz="0" w:space="0" w:color="auto"/>
                        <w:bottom w:val="none" w:sz="0" w:space="0" w:color="auto"/>
                        <w:right w:val="none" w:sz="0" w:space="0" w:color="auto"/>
                      </w:divBdr>
                      <w:divsChild>
                        <w:div w:id="1118993062">
                          <w:marLeft w:val="0"/>
                          <w:marRight w:val="0"/>
                          <w:marTop w:val="0"/>
                          <w:marBottom w:val="0"/>
                          <w:divBdr>
                            <w:top w:val="none" w:sz="0" w:space="0" w:color="auto"/>
                            <w:left w:val="none" w:sz="0" w:space="0" w:color="auto"/>
                            <w:bottom w:val="none" w:sz="0" w:space="0" w:color="auto"/>
                            <w:right w:val="none" w:sz="0" w:space="0" w:color="auto"/>
                          </w:divBdr>
                          <w:divsChild>
                            <w:div w:id="1235435613">
                              <w:marLeft w:val="0"/>
                              <w:marRight w:val="0"/>
                              <w:marTop w:val="0"/>
                              <w:marBottom w:val="0"/>
                              <w:divBdr>
                                <w:top w:val="none" w:sz="0" w:space="0" w:color="auto"/>
                                <w:left w:val="none" w:sz="0" w:space="0" w:color="auto"/>
                                <w:bottom w:val="none" w:sz="0" w:space="0" w:color="auto"/>
                                <w:right w:val="none" w:sz="0" w:space="0" w:color="auto"/>
                              </w:divBdr>
                              <w:divsChild>
                                <w:div w:id="768694777">
                                  <w:marLeft w:val="0"/>
                                  <w:marRight w:val="0"/>
                                  <w:marTop w:val="0"/>
                                  <w:marBottom w:val="0"/>
                                  <w:divBdr>
                                    <w:top w:val="none" w:sz="0" w:space="0" w:color="auto"/>
                                    <w:left w:val="none" w:sz="0" w:space="0" w:color="auto"/>
                                    <w:bottom w:val="none" w:sz="0" w:space="0" w:color="auto"/>
                                    <w:right w:val="none" w:sz="0" w:space="0" w:color="auto"/>
                                  </w:divBdr>
                                  <w:divsChild>
                                    <w:div w:id="464928830">
                                      <w:marLeft w:val="0"/>
                                      <w:marRight w:val="0"/>
                                      <w:marTop w:val="0"/>
                                      <w:marBottom w:val="0"/>
                                      <w:divBdr>
                                        <w:top w:val="none" w:sz="0" w:space="0" w:color="auto"/>
                                        <w:left w:val="none" w:sz="0" w:space="0" w:color="auto"/>
                                        <w:bottom w:val="none" w:sz="0" w:space="0" w:color="auto"/>
                                        <w:right w:val="none" w:sz="0" w:space="0" w:color="auto"/>
                                      </w:divBdr>
                                      <w:divsChild>
                                        <w:div w:id="1498229987">
                                          <w:marLeft w:val="0"/>
                                          <w:marRight w:val="0"/>
                                          <w:marTop w:val="0"/>
                                          <w:marBottom w:val="0"/>
                                          <w:divBdr>
                                            <w:top w:val="none" w:sz="0" w:space="0" w:color="auto"/>
                                            <w:left w:val="none" w:sz="0" w:space="0" w:color="auto"/>
                                            <w:bottom w:val="none" w:sz="0" w:space="0" w:color="auto"/>
                                            <w:right w:val="none" w:sz="0" w:space="0" w:color="auto"/>
                                          </w:divBdr>
                                          <w:divsChild>
                                            <w:div w:id="929892405">
                                              <w:marLeft w:val="0"/>
                                              <w:marRight w:val="0"/>
                                              <w:marTop w:val="0"/>
                                              <w:marBottom w:val="0"/>
                                              <w:divBdr>
                                                <w:top w:val="none" w:sz="0" w:space="0" w:color="auto"/>
                                                <w:left w:val="none" w:sz="0" w:space="0" w:color="auto"/>
                                                <w:bottom w:val="none" w:sz="0" w:space="0" w:color="auto"/>
                                                <w:right w:val="none" w:sz="0" w:space="0" w:color="auto"/>
                                              </w:divBdr>
                                              <w:divsChild>
                                                <w:div w:id="975528575">
                                                  <w:marLeft w:val="0"/>
                                                  <w:marRight w:val="0"/>
                                                  <w:marTop w:val="0"/>
                                                  <w:marBottom w:val="0"/>
                                                  <w:divBdr>
                                                    <w:top w:val="none" w:sz="0" w:space="0" w:color="auto"/>
                                                    <w:left w:val="none" w:sz="0" w:space="0" w:color="auto"/>
                                                    <w:bottom w:val="none" w:sz="0" w:space="0" w:color="auto"/>
                                                    <w:right w:val="none" w:sz="0" w:space="0" w:color="auto"/>
                                                  </w:divBdr>
                                                  <w:divsChild>
                                                    <w:div w:id="1457486718">
                                                      <w:marLeft w:val="0"/>
                                                      <w:marRight w:val="0"/>
                                                      <w:marTop w:val="0"/>
                                                      <w:marBottom w:val="0"/>
                                                      <w:divBdr>
                                                        <w:top w:val="single" w:sz="6" w:space="0" w:color="ABABAB"/>
                                                        <w:left w:val="single" w:sz="6" w:space="0" w:color="ABABAB"/>
                                                        <w:bottom w:val="single" w:sz="12" w:space="0" w:color="ABABAB"/>
                                                        <w:right w:val="single" w:sz="6" w:space="0" w:color="ABABAB"/>
                                                      </w:divBdr>
                                                      <w:divsChild>
                                                        <w:div w:id="1900901957">
                                                          <w:marLeft w:val="0"/>
                                                          <w:marRight w:val="0"/>
                                                          <w:marTop w:val="0"/>
                                                          <w:marBottom w:val="0"/>
                                                          <w:divBdr>
                                                            <w:top w:val="none" w:sz="0" w:space="0" w:color="auto"/>
                                                            <w:left w:val="none" w:sz="0" w:space="0" w:color="auto"/>
                                                            <w:bottom w:val="none" w:sz="0" w:space="0" w:color="auto"/>
                                                            <w:right w:val="none" w:sz="0" w:space="0" w:color="auto"/>
                                                          </w:divBdr>
                                                          <w:divsChild>
                                                            <w:div w:id="721756625">
                                                              <w:marLeft w:val="0"/>
                                                              <w:marRight w:val="0"/>
                                                              <w:marTop w:val="0"/>
                                                              <w:marBottom w:val="0"/>
                                                              <w:divBdr>
                                                                <w:top w:val="none" w:sz="0" w:space="0" w:color="auto"/>
                                                                <w:left w:val="none" w:sz="0" w:space="0" w:color="auto"/>
                                                                <w:bottom w:val="none" w:sz="0" w:space="0" w:color="auto"/>
                                                                <w:right w:val="none" w:sz="0" w:space="0" w:color="auto"/>
                                                              </w:divBdr>
                                                              <w:divsChild>
                                                                <w:div w:id="1321233727">
                                                                  <w:marLeft w:val="0"/>
                                                                  <w:marRight w:val="0"/>
                                                                  <w:marTop w:val="0"/>
                                                                  <w:marBottom w:val="0"/>
                                                                  <w:divBdr>
                                                                    <w:top w:val="none" w:sz="0" w:space="0" w:color="auto"/>
                                                                    <w:left w:val="none" w:sz="0" w:space="0" w:color="auto"/>
                                                                    <w:bottom w:val="none" w:sz="0" w:space="0" w:color="auto"/>
                                                                    <w:right w:val="none" w:sz="0" w:space="0" w:color="auto"/>
                                                                  </w:divBdr>
                                                                  <w:divsChild>
                                                                    <w:div w:id="1275672685">
                                                                      <w:marLeft w:val="0"/>
                                                                      <w:marRight w:val="0"/>
                                                                      <w:marTop w:val="0"/>
                                                                      <w:marBottom w:val="0"/>
                                                                      <w:divBdr>
                                                                        <w:top w:val="none" w:sz="0" w:space="0" w:color="auto"/>
                                                                        <w:left w:val="none" w:sz="0" w:space="0" w:color="auto"/>
                                                                        <w:bottom w:val="none" w:sz="0" w:space="0" w:color="auto"/>
                                                                        <w:right w:val="none" w:sz="0" w:space="0" w:color="auto"/>
                                                                      </w:divBdr>
                                                                      <w:divsChild>
                                                                        <w:div w:id="690692711">
                                                                          <w:marLeft w:val="0"/>
                                                                          <w:marRight w:val="0"/>
                                                                          <w:marTop w:val="0"/>
                                                                          <w:marBottom w:val="0"/>
                                                                          <w:divBdr>
                                                                            <w:top w:val="none" w:sz="0" w:space="0" w:color="auto"/>
                                                                            <w:left w:val="none" w:sz="0" w:space="0" w:color="auto"/>
                                                                            <w:bottom w:val="none" w:sz="0" w:space="0" w:color="auto"/>
                                                                            <w:right w:val="none" w:sz="0" w:space="0" w:color="auto"/>
                                                                          </w:divBdr>
                                                                          <w:divsChild>
                                                                            <w:div w:id="905454479">
                                                                              <w:marLeft w:val="0"/>
                                                                              <w:marRight w:val="0"/>
                                                                              <w:marTop w:val="0"/>
                                                                              <w:marBottom w:val="0"/>
                                                                              <w:divBdr>
                                                                                <w:top w:val="none" w:sz="0" w:space="0" w:color="auto"/>
                                                                                <w:left w:val="none" w:sz="0" w:space="0" w:color="auto"/>
                                                                                <w:bottom w:val="none" w:sz="0" w:space="0" w:color="auto"/>
                                                                                <w:right w:val="none" w:sz="0" w:space="0" w:color="auto"/>
                                                                              </w:divBdr>
                                                                              <w:divsChild>
                                                                                <w:div w:id="874007147">
                                                                                  <w:marLeft w:val="0"/>
                                                                                  <w:marRight w:val="0"/>
                                                                                  <w:marTop w:val="0"/>
                                                                                  <w:marBottom w:val="0"/>
                                                                                  <w:divBdr>
                                                                                    <w:top w:val="none" w:sz="0" w:space="0" w:color="auto"/>
                                                                                    <w:left w:val="none" w:sz="0" w:space="0" w:color="auto"/>
                                                                                    <w:bottom w:val="none" w:sz="0" w:space="0" w:color="auto"/>
                                                                                    <w:right w:val="none" w:sz="0" w:space="0" w:color="auto"/>
                                                                                  </w:divBdr>
                                                                                  <w:divsChild>
                                                                                    <w:div w:id="122429150">
                                                                                      <w:marLeft w:val="0"/>
                                                                                      <w:marRight w:val="0"/>
                                                                                      <w:marTop w:val="0"/>
                                                                                      <w:marBottom w:val="0"/>
                                                                                      <w:divBdr>
                                                                                        <w:top w:val="none" w:sz="0" w:space="0" w:color="auto"/>
                                                                                        <w:left w:val="none" w:sz="0" w:space="0" w:color="auto"/>
                                                                                        <w:bottom w:val="none" w:sz="0" w:space="0" w:color="auto"/>
                                                                                        <w:right w:val="none" w:sz="0" w:space="0" w:color="auto"/>
                                                                                      </w:divBdr>
                                                                                    </w:div>
                                                                                    <w:div w:id="988904501">
                                                                                      <w:marLeft w:val="0"/>
                                                                                      <w:marRight w:val="0"/>
                                                                                      <w:marTop w:val="0"/>
                                                                                      <w:marBottom w:val="0"/>
                                                                                      <w:divBdr>
                                                                                        <w:top w:val="none" w:sz="0" w:space="0" w:color="auto"/>
                                                                                        <w:left w:val="none" w:sz="0" w:space="0" w:color="auto"/>
                                                                                        <w:bottom w:val="none" w:sz="0" w:space="0" w:color="auto"/>
                                                                                        <w:right w:val="none" w:sz="0" w:space="0" w:color="auto"/>
                                                                                      </w:divBdr>
                                                                                    </w:div>
                                                                                  </w:divsChild>
                                                                                </w:div>
                                                                                <w:div w:id="11090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ubr.edu/page/1977"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JrprM3yNvBI" TargetMode="External"/><Relationship Id="rId7" Type="http://schemas.openxmlformats.org/officeDocument/2006/relationships/endnotes" Target="endnotes.xml"/><Relationship Id="rId12" Type="http://schemas.openxmlformats.org/officeDocument/2006/relationships/hyperlink" Target="http://www.subr.edu/page/1917"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youtube.com/watch?v=D-hPct3oI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_hebert@subr.ed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nbcwashington.com/news/local/Woman-in-Wheelchair-Denied-An-Uber-Ride-a-Bigger-Problem-Advocate-Says-486502331.html" TargetMode="External"/><Relationship Id="rId10" Type="http://schemas.openxmlformats.org/officeDocument/2006/relationships/hyperlink" Target="http://www.subr.edu/page/2117"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adan_kundu@subr.edu" TargetMode="External"/><Relationship Id="rId14" Type="http://schemas.openxmlformats.org/officeDocument/2006/relationships/header" Target="header1.xml"/><Relationship Id="rId22" Type="http://schemas.openxmlformats.org/officeDocument/2006/relationships/hyperlink" Target="https://www.uber.com/drive/resources/accessibili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974B9-0F32-4552-8E8D-B434715C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3634</Words>
  <Characters>23252</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Spring, 2001                                 The University of Iowa                                  DM-2001</vt:lpstr>
    </vt:vector>
  </TitlesOfParts>
  <Company>University of Iowa</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2001                                 The University of Iowa                                  DM-2001</dc:title>
  <dc:creator>College of Education</dc:creator>
  <cp:lastModifiedBy>User</cp:lastModifiedBy>
  <cp:revision>2</cp:revision>
  <cp:lastPrinted>2018-08-22T21:06:00Z</cp:lastPrinted>
  <dcterms:created xsi:type="dcterms:W3CDTF">2019-07-28T16:22:00Z</dcterms:created>
  <dcterms:modified xsi:type="dcterms:W3CDTF">2019-07-28T16:22:00Z</dcterms:modified>
</cp:coreProperties>
</file>