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862" w:rsidRPr="00253155" w:rsidRDefault="00DA1032" w:rsidP="009F1B7D">
      <w:pPr>
        <w:tabs>
          <w:tab w:val="left" w:pos="2700"/>
        </w:tabs>
        <w:jc w:val="center"/>
        <w:rPr>
          <w:b/>
          <w:color w:val="767171"/>
        </w:rPr>
      </w:pPr>
      <w:r w:rsidRPr="00253155">
        <w:rPr>
          <w:b/>
          <w:color w:val="767171"/>
        </w:rPr>
        <w:t>Southern University and A&amp;</w:t>
      </w:r>
      <w:r w:rsidR="008A1862" w:rsidRPr="00253155">
        <w:rPr>
          <w:b/>
          <w:color w:val="767171"/>
        </w:rPr>
        <w:t>M College</w:t>
      </w:r>
    </w:p>
    <w:p w:rsidR="008A1862" w:rsidRPr="00253155" w:rsidRDefault="008A1862" w:rsidP="008A1862">
      <w:pPr>
        <w:jc w:val="center"/>
        <w:rPr>
          <w:b/>
          <w:color w:val="767171"/>
        </w:rPr>
      </w:pPr>
      <w:r w:rsidRPr="00253155">
        <w:rPr>
          <w:b/>
          <w:color w:val="767171"/>
        </w:rPr>
        <w:t>College of Nursing and Allied Health</w:t>
      </w:r>
    </w:p>
    <w:p w:rsidR="008A1862" w:rsidRPr="00253155" w:rsidRDefault="008A1862" w:rsidP="008A1862">
      <w:pPr>
        <w:jc w:val="center"/>
        <w:rPr>
          <w:b/>
          <w:color w:val="767171"/>
        </w:rPr>
      </w:pPr>
      <w:r w:rsidRPr="00253155">
        <w:rPr>
          <w:b/>
          <w:color w:val="767171"/>
        </w:rPr>
        <w:t>Department of Rehabilitation and Disability Studies</w:t>
      </w:r>
    </w:p>
    <w:p w:rsidR="008A1862" w:rsidRPr="00253155" w:rsidRDefault="008A1862" w:rsidP="008A1862">
      <w:pPr>
        <w:jc w:val="center"/>
        <w:rPr>
          <w:b/>
          <w:color w:val="767171"/>
        </w:rPr>
      </w:pPr>
      <w:r w:rsidRPr="00253155">
        <w:rPr>
          <w:b/>
          <w:color w:val="767171"/>
        </w:rPr>
        <w:t>Clinical Rehabilitation Counseling Program (CRCP)</w:t>
      </w:r>
    </w:p>
    <w:p w:rsidR="00037BF4" w:rsidRPr="00253155" w:rsidRDefault="00037BF4" w:rsidP="00037BF4">
      <w:pPr>
        <w:jc w:val="center"/>
        <w:rPr>
          <w:b/>
          <w:color w:val="767171"/>
        </w:rPr>
      </w:pPr>
    </w:p>
    <w:p w:rsidR="000C4945" w:rsidRPr="00253155" w:rsidRDefault="000C4945" w:rsidP="00037BF4">
      <w:pPr>
        <w:jc w:val="center"/>
        <w:rPr>
          <w:b/>
          <w:color w:val="767171"/>
        </w:rPr>
      </w:pPr>
    </w:p>
    <w:p w:rsidR="00037BF4" w:rsidRPr="00253155" w:rsidRDefault="00760D48" w:rsidP="00F4458E">
      <w:pPr>
        <w:pStyle w:val="ColorfulShading-Accent31"/>
        <w:numPr>
          <w:ilvl w:val="0"/>
          <w:numId w:val="3"/>
        </w:numPr>
        <w:rPr>
          <w:b/>
          <w:color w:val="767171"/>
        </w:rPr>
      </w:pPr>
      <w:r w:rsidRPr="00253155">
        <w:rPr>
          <w:b/>
          <w:color w:val="767171"/>
        </w:rPr>
        <w:t>Descriptive</w:t>
      </w:r>
      <w:r w:rsidR="00037BF4" w:rsidRPr="00253155">
        <w:rPr>
          <w:b/>
          <w:color w:val="767171"/>
        </w:rPr>
        <w:t xml:space="preserve"> Information</w:t>
      </w:r>
      <w:r w:rsidRPr="00253155">
        <w:rPr>
          <w:b/>
          <w:color w:val="767171"/>
        </w:rPr>
        <w:t>:</w:t>
      </w:r>
    </w:p>
    <w:p w:rsidR="00037BF4" w:rsidRPr="00253155" w:rsidRDefault="00037BF4" w:rsidP="00037BF4">
      <w:pPr>
        <w:rPr>
          <w:b/>
          <w:color w:val="767171"/>
        </w:rPr>
      </w:pPr>
    </w:p>
    <w:p w:rsidR="006770C6" w:rsidRPr="00253155" w:rsidRDefault="00205C35" w:rsidP="00EE50D7">
      <w:pPr>
        <w:pStyle w:val="ColorfulShading-Accent31"/>
        <w:numPr>
          <w:ilvl w:val="1"/>
          <w:numId w:val="3"/>
        </w:numPr>
        <w:rPr>
          <w:b/>
          <w:color w:val="767171"/>
        </w:rPr>
      </w:pPr>
      <w:r w:rsidRPr="00253155">
        <w:rPr>
          <w:b/>
          <w:color w:val="767171"/>
        </w:rPr>
        <w:t xml:space="preserve">Course Number: </w:t>
      </w:r>
      <w:r w:rsidR="00EE50D7" w:rsidRPr="00253155">
        <w:rPr>
          <w:color w:val="767171"/>
        </w:rPr>
        <w:t>REHB 510</w:t>
      </w:r>
      <w:r w:rsidR="00EE50D7" w:rsidRPr="00253155">
        <w:rPr>
          <w:b/>
          <w:color w:val="767171"/>
        </w:rPr>
        <w:t xml:space="preserve"> </w:t>
      </w:r>
      <w:r w:rsidR="00EE50D7" w:rsidRPr="00253155">
        <w:rPr>
          <w:color w:val="767171"/>
        </w:rPr>
        <w:t>Theories and Techniques of Counseling</w:t>
      </w:r>
      <w:r w:rsidR="00EE50D7" w:rsidRPr="00253155">
        <w:rPr>
          <w:b/>
          <w:color w:val="767171"/>
        </w:rPr>
        <w:t xml:space="preserve"> </w:t>
      </w:r>
    </w:p>
    <w:p w:rsidR="00DC4F61" w:rsidRPr="00253155" w:rsidRDefault="006770C6" w:rsidP="001C12A3">
      <w:pPr>
        <w:pStyle w:val="ColorfulShading-Accent31"/>
        <w:numPr>
          <w:ilvl w:val="1"/>
          <w:numId w:val="3"/>
        </w:numPr>
        <w:rPr>
          <w:b/>
          <w:color w:val="767171"/>
        </w:rPr>
      </w:pPr>
      <w:r w:rsidRPr="00253155">
        <w:rPr>
          <w:b/>
          <w:color w:val="767171"/>
        </w:rPr>
        <w:t xml:space="preserve">Credit Hours: </w:t>
      </w:r>
      <w:r w:rsidRPr="00253155">
        <w:rPr>
          <w:color w:val="767171"/>
        </w:rPr>
        <w:t>3.0</w:t>
      </w:r>
    </w:p>
    <w:p w:rsidR="00DC4F61" w:rsidRPr="00253155" w:rsidRDefault="00505515" w:rsidP="001C12A3">
      <w:pPr>
        <w:pStyle w:val="ColorfulShading-Accent31"/>
        <w:numPr>
          <w:ilvl w:val="1"/>
          <w:numId w:val="3"/>
        </w:numPr>
        <w:rPr>
          <w:color w:val="767171"/>
        </w:rPr>
      </w:pPr>
      <w:r w:rsidRPr="00253155">
        <w:rPr>
          <w:b/>
          <w:color w:val="767171"/>
        </w:rPr>
        <w:t xml:space="preserve">CIP CODE: </w:t>
      </w:r>
      <w:r w:rsidR="00DC4F61" w:rsidRPr="00253155">
        <w:rPr>
          <w:color w:val="767171"/>
        </w:rPr>
        <w:t>512310</w:t>
      </w:r>
    </w:p>
    <w:p w:rsidR="00DC4F61" w:rsidRPr="00253155" w:rsidRDefault="00DC4F61" w:rsidP="008D522F">
      <w:pPr>
        <w:pStyle w:val="ColorfulShading-Accent31"/>
        <w:numPr>
          <w:ilvl w:val="1"/>
          <w:numId w:val="3"/>
        </w:numPr>
        <w:jc w:val="both"/>
        <w:rPr>
          <w:color w:val="767171"/>
        </w:rPr>
      </w:pPr>
      <w:r w:rsidRPr="00253155">
        <w:rPr>
          <w:b/>
          <w:color w:val="767171"/>
        </w:rPr>
        <w:t xml:space="preserve">Intended Audience: </w:t>
      </w:r>
      <w:r w:rsidR="006E4249" w:rsidRPr="00253155">
        <w:rPr>
          <w:color w:val="767171"/>
        </w:rPr>
        <w:t xml:space="preserve">This course is intended for </w:t>
      </w:r>
      <w:proofErr w:type="gramStart"/>
      <w:r w:rsidR="006E4249" w:rsidRPr="00253155">
        <w:rPr>
          <w:color w:val="767171"/>
        </w:rPr>
        <w:t>Master’s</w:t>
      </w:r>
      <w:proofErr w:type="gramEnd"/>
      <w:r w:rsidR="006E4249" w:rsidRPr="00253155">
        <w:rPr>
          <w:color w:val="767171"/>
        </w:rPr>
        <w:t xml:space="preserve"> level candidates in the Clinical Rehabilitation Counseling and other human services fields whom have been approved for this course by their respective advisors</w:t>
      </w:r>
      <w:r w:rsidR="006E4249" w:rsidRPr="00253155">
        <w:rPr>
          <w:b/>
          <w:color w:val="767171"/>
        </w:rPr>
        <w:t>.</w:t>
      </w:r>
    </w:p>
    <w:p w:rsidR="006770C6" w:rsidRPr="00253155" w:rsidRDefault="008A1862" w:rsidP="008D522F">
      <w:pPr>
        <w:pStyle w:val="ColorfulShading-Accent31"/>
        <w:numPr>
          <w:ilvl w:val="1"/>
          <w:numId w:val="3"/>
        </w:numPr>
        <w:jc w:val="both"/>
        <w:rPr>
          <w:b/>
          <w:color w:val="767171"/>
        </w:rPr>
      </w:pPr>
      <w:r w:rsidRPr="00253155">
        <w:rPr>
          <w:b/>
          <w:color w:val="767171"/>
        </w:rPr>
        <w:t>Met</w:t>
      </w:r>
      <w:r w:rsidR="00DC4F61" w:rsidRPr="00253155">
        <w:rPr>
          <w:b/>
          <w:color w:val="767171"/>
        </w:rPr>
        <w:t xml:space="preserve">hod of Delivery: </w:t>
      </w:r>
      <w:r w:rsidR="006E4249" w:rsidRPr="00253155">
        <w:rPr>
          <w:color w:val="767171"/>
        </w:rPr>
        <w:t>This course will be delivered face-to-face for students in Baton Rouge simultaneously for students living elsewhere online via Zoom. The method of delivery will employ a variety of methods of instruction including lecture, class discussion, small group interaction, role play and learning experiences.</w:t>
      </w:r>
      <w:r w:rsidR="006E4249" w:rsidRPr="00253155">
        <w:rPr>
          <w:b/>
          <w:color w:val="767171"/>
        </w:rPr>
        <w:t xml:space="preserve"> </w:t>
      </w:r>
    </w:p>
    <w:p w:rsidR="00CB31E1" w:rsidRPr="00253155" w:rsidRDefault="00CB31E1" w:rsidP="00CB31E1">
      <w:pPr>
        <w:pStyle w:val="ColorfulShading-Accent31"/>
        <w:rPr>
          <w:b/>
          <w:color w:val="767171"/>
        </w:rPr>
      </w:pPr>
    </w:p>
    <w:p w:rsidR="00DC4F61" w:rsidRPr="00253155" w:rsidRDefault="00DC4F61" w:rsidP="00DC4F61">
      <w:pPr>
        <w:pStyle w:val="ColorfulShading-Accent31"/>
        <w:numPr>
          <w:ilvl w:val="0"/>
          <w:numId w:val="3"/>
        </w:numPr>
        <w:rPr>
          <w:b/>
          <w:color w:val="767171"/>
        </w:rPr>
      </w:pPr>
      <w:r w:rsidRPr="00253155">
        <w:rPr>
          <w:b/>
          <w:color w:val="767171"/>
        </w:rPr>
        <w:t>Catalog Description</w:t>
      </w:r>
    </w:p>
    <w:p w:rsidR="00DC4F61" w:rsidRPr="00253155" w:rsidRDefault="00DC4F61" w:rsidP="00DC4F61">
      <w:pPr>
        <w:rPr>
          <w:b/>
          <w:color w:val="767171"/>
        </w:rPr>
      </w:pPr>
    </w:p>
    <w:p w:rsidR="001645CB" w:rsidRDefault="001645CB" w:rsidP="001645CB">
      <w:pPr>
        <w:jc w:val="both"/>
        <w:textAlignment w:val="baseline"/>
        <w:rPr>
          <w:color w:val="231F20"/>
          <w:sz w:val="18"/>
          <w:szCs w:val="18"/>
        </w:rPr>
      </w:pPr>
      <w:r w:rsidRPr="00123911">
        <w:rPr>
          <w:color w:val="231F20"/>
          <w:sz w:val="18"/>
          <w:szCs w:val="18"/>
        </w:rPr>
        <w:t>This course is a survey of counseling theories applicable to the field of rehabilitation. Discussions will focus on the basic</w:t>
      </w:r>
    </w:p>
    <w:p w:rsidR="001645CB" w:rsidRDefault="001645CB" w:rsidP="001645CB">
      <w:pPr>
        <w:jc w:val="both"/>
        <w:textAlignment w:val="baseline"/>
        <w:rPr>
          <w:color w:val="231F20"/>
          <w:sz w:val="18"/>
          <w:szCs w:val="18"/>
        </w:rPr>
      </w:pPr>
      <w:r w:rsidRPr="00123911">
        <w:rPr>
          <w:color w:val="231F20"/>
          <w:sz w:val="18"/>
          <w:szCs w:val="18"/>
        </w:rPr>
        <w:t xml:space="preserve"> concepts of each approach such as the view of human nature, therapeutic process, and the client-counselor </w:t>
      </w:r>
      <w:r>
        <w:rPr>
          <w:color w:val="231F20"/>
          <w:sz w:val="18"/>
          <w:szCs w:val="18"/>
        </w:rPr>
        <w:t>r</w:t>
      </w:r>
      <w:r w:rsidRPr="00123911">
        <w:rPr>
          <w:color w:val="231F20"/>
          <w:sz w:val="18"/>
          <w:szCs w:val="18"/>
        </w:rPr>
        <w:t>elationship. </w:t>
      </w:r>
    </w:p>
    <w:p w:rsidR="001645CB" w:rsidRDefault="001645CB" w:rsidP="001645CB">
      <w:pPr>
        <w:jc w:val="both"/>
        <w:textAlignment w:val="baseline"/>
        <w:rPr>
          <w:color w:val="231F20"/>
          <w:sz w:val="18"/>
          <w:szCs w:val="18"/>
        </w:rPr>
      </w:pPr>
      <w:r w:rsidRPr="00123911">
        <w:rPr>
          <w:color w:val="231F20"/>
          <w:sz w:val="18"/>
          <w:szCs w:val="18"/>
        </w:rPr>
        <w:t>The</w:t>
      </w:r>
      <w:r>
        <w:rPr>
          <w:color w:val="231F20"/>
          <w:sz w:val="18"/>
          <w:szCs w:val="18"/>
        </w:rPr>
        <w:t xml:space="preserve"> </w:t>
      </w:r>
      <w:r w:rsidRPr="00123911">
        <w:rPr>
          <w:color w:val="231F20"/>
          <w:sz w:val="18"/>
          <w:szCs w:val="18"/>
        </w:rPr>
        <w:t>following theories will be considered: Psychoanalytic, Adlerian, Existential, Person-centered, Gestalt,</w:t>
      </w:r>
      <w:r>
        <w:rPr>
          <w:color w:val="231F20"/>
          <w:sz w:val="18"/>
          <w:szCs w:val="18"/>
        </w:rPr>
        <w:t xml:space="preserve"> </w:t>
      </w:r>
      <w:r w:rsidRPr="00123911">
        <w:rPr>
          <w:color w:val="231F20"/>
          <w:sz w:val="18"/>
          <w:szCs w:val="18"/>
        </w:rPr>
        <w:t>Reality Therapy, </w:t>
      </w:r>
    </w:p>
    <w:p w:rsidR="001645CB" w:rsidRDefault="001645CB" w:rsidP="001645CB">
      <w:pPr>
        <w:jc w:val="both"/>
        <w:textAlignment w:val="baseline"/>
        <w:rPr>
          <w:color w:val="231F20"/>
          <w:sz w:val="18"/>
          <w:szCs w:val="18"/>
        </w:rPr>
      </w:pPr>
      <w:r w:rsidRPr="00123911">
        <w:rPr>
          <w:color w:val="231F20"/>
          <w:sz w:val="18"/>
          <w:szCs w:val="18"/>
        </w:rPr>
        <w:t>Cognitive Behavior</w:t>
      </w:r>
      <w:r>
        <w:rPr>
          <w:color w:val="231F20"/>
          <w:sz w:val="18"/>
          <w:szCs w:val="18"/>
        </w:rPr>
        <w:t xml:space="preserve"> T</w:t>
      </w:r>
      <w:r w:rsidRPr="00123911">
        <w:rPr>
          <w:color w:val="231F20"/>
          <w:sz w:val="18"/>
          <w:szCs w:val="18"/>
        </w:rPr>
        <w:t xml:space="preserve">herapy and </w:t>
      </w:r>
      <w:r>
        <w:rPr>
          <w:color w:val="231F20"/>
          <w:sz w:val="18"/>
          <w:szCs w:val="18"/>
        </w:rPr>
        <w:t>N</w:t>
      </w:r>
      <w:r w:rsidRPr="00123911">
        <w:rPr>
          <w:color w:val="231F20"/>
          <w:sz w:val="18"/>
          <w:szCs w:val="18"/>
        </w:rPr>
        <w:t xml:space="preserve">arrative </w:t>
      </w:r>
      <w:r>
        <w:rPr>
          <w:color w:val="231F20"/>
          <w:sz w:val="18"/>
          <w:szCs w:val="18"/>
        </w:rPr>
        <w:t>T</w:t>
      </w:r>
      <w:r w:rsidRPr="00123911">
        <w:rPr>
          <w:color w:val="231F20"/>
          <w:sz w:val="18"/>
          <w:szCs w:val="18"/>
        </w:rPr>
        <w:t>herapy. In addition, modern approaches including: </w:t>
      </w:r>
      <w:r>
        <w:rPr>
          <w:color w:val="231F20"/>
          <w:sz w:val="18"/>
          <w:szCs w:val="18"/>
        </w:rPr>
        <w:t>S</w:t>
      </w:r>
      <w:r w:rsidRPr="00123911">
        <w:rPr>
          <w:color w:val="231F20"/>
          <w:sz w:val="18"/>
          <w:szCs w:val="18"/>
        </w:rPr>
        <w:t>olution-</w:t>
      </w:r>
      <w:r>
        <w:rPr>
          <w:color w:val="231F20"/>
          <w:sz w:val="18"/>
          <w:szCs w:val="18"/>
        </w:rPr>
        <w:t>F</w:t>
      </w:r>
      <w:r w:rsidRPr="00123911">
        <w:rPr>
          <w:color w:val="231F20"/>
          <w:sz w:val="18"/>
          <w:szCs w:val="18"/>
        </w:rPr>
        <w:t>ocused </w:t>
      </w:r>
      <w:r>
        <w:rPr>
          <w:color w:val="231F20"/>
          <w:sz w:val="18"/>
          <w:szCs w:val="18"/>
        </w:rPr>
        <w:t>B</w:t>
      </w:r>
      <w:r w:rsidRPr="00123911">
        <w:rPr>
          <w:color w:val="231F20"/>
          <w:sz w:val="18"/>
          <w:szCs w:val="18"/>
        </w:rPr>
        <w:t>rief</w:t>
      </w:r>
    </w:p>
    <w:p w:rsidR="001645CB" w:rsidRPr="00123911" w:rsidRDefault="001645CB" w:rsidP="001645CB">
      <w:pPr>
        <w:jc w:val="both"/>
        <w:textAlignment w:val="baseline"/>
        <w:rPr>
          <w:color w:val="231F20"/>
          <w:sz w:val="18"/>
          <w:szCs w:val="18"/>
        </w:rPr>
      </w:pPr>
      <w:r w:rsidRPr="00123911">
        <w:rPr>
          <w:color w:val="231F20"/>
          <w:sz w:val="18"/>
          <w:szCs w:val="18"/>
        </w:rPr>
        <w:t> </w:t>
      </w:r>
      <w:r>
        <w:rPr>
          <w:color w:val="231F20"/>
          <w:sz w:val="18"/>
          <w:szCs w:val="18"/>
        </w:rPr>
        <w:t>T</w:t>
      </w:r>
      <w:r w:rsidRPr="00123911">
        <w:rPr>
          <w:color w:val="231F20"/>
          <w:sz w:val="18"/>
          <w:szCs w:val="18"/>
        </w:rPr>
        <w:t>herapy will be addressed.</w:t>
      </w:r>
    </w:p>
    <w:p w:rsidR="00981228" w:rsidRPr="00253155" w:rsidRDefault="00981228" w:rsidP="00981228">
      <w:pPr>
        <w:pStyle w:val="LightGrid-Accent31"/>
        <w:rPr>
          <w:b/>
          <w:color w:val="767171"/>
        </w:rPr>
      </w:pPr>
    </w:p>
    <w:p w:rsidR="00981228" w:rsidRPr="00253155" w:rsidRDefault="00CF665F" w:rsidP="00D16E5D">
      <w:pPr>
        <w:numPr>
          <w:ilvl w:val="0"/>
          <w:numId w:val="3"/>
        </w:numPr>
        <w:jc w:val="both"/>
        <w:rPr>
          <w:b/>
          <w:color w:val="767171"/>
        </w:rPr>
      </w:pPr>
      <w:r w:rsidRPr="00253155">
        <w:rPr>
          <w:b/>
          <w:color w:val="767171"/>
        </w:rPr>
        <w:t xml:space="preserve">CACREP </w:t>
      </w:r>
      <w:r w:rsidR="008A1862" w:rsidRPr="00253155">
        <w:rPr>
          <w:b/>
          <w:color w:val="767171"/>
        </w:rPr>
        <w:t>Content Areas</w:t>
      </w:r>
      <w:r w:rsidR="00981228" w:rsidRPr="00253155">
        <w:rPr>
          <w:b/>
          <w:color w:val="767171"/>
        </w:rPr>
        <w:t>:</w:t>
      </w:r>
      <w:r w:rsidR="00981228" w:rsidRPr="00253155">
        <w:rPr>
          <w:color w:val="767171"/>
        </w:rPr>
        <w:t xml:space="preserve"> </w:t>
      </w:r>
    </w:p>
    <w:p w:rsidR="00981228" w:rsidRPr="00253155" w:rsidRDefault="00981228" w:rsidP="00981228">
      <w:pPr>
        <w:ind w:left="720"/>
        <w:jc w:val="both"/>
        <w:rPr>
          <w:b/>
          <w:color w:val="767171"/>
        </w:rPr>
      </w:pPr>
    </w:p>
    <w:p w:rsidR="008A1862" w:rsidRPr="00253155" w:rsidRDefault="008A1862" w:rsidP="008A1862">
      <w:pPr>
        <w:pStyle w:val="BodyText"/>
        <w:spacing w:line="249" w:lineRule="auto"/>
        <w:ind w:right="19"/>
        <w:jc w:val="both"/>
        <w:rPr>
          <w:color w:val="767171"/>
          <w:spacing w:val="3"/>
          <w:w w:val="105"/>
          <w:sz w:val="24"/>
          <w:szCs w:val="24"/>
        </w:rPr>
      </w:pPr>
      <w:r w:rsidRPr="00253155">
        <w:rPr>
          <w:color w:val="767171"/>
          <w:w w:val="105"/>
          <w:sz w:val="24"/>
          <w:szCs w:val="24"/>
        </w:rPr>
        <w:t>The Graduate Program in Clinical Rehabilitation Counseling adheres to standards set forth by</w:t>
      </w:r>
      <w:r w:rsidRPr="00253155">
        <w:rPr>
          <w:color w:val="767171"/>
          <w:spacing w:val="-15"/>
          <w:w w:val="105"/>
          <w:sz w:val="24"/>
          <w:szCs w:val="24"/>
        </w:rPr>
        <w:t xml:space="preserve"> </w:t>
      </w:r>
      <w:r w:rsidRPr="00253155">
        <w:rPr>
          <w:color w:val="767171"/>
          <w:spacing w:val="5"/>
          <w:w w:val="105"/>
          <w:sz w:val="24"/>
          <w:szCs w:val="24"/>
        </w:rPr>
        <w:t>the</w:t>
      </w:r>
      <w:r w:rsidRPr="00253155">
        <w:rPr>
          <w:color w:val="767171"/>
          <w:w w:val="102"/>
          <w:sz w:val="24"/>
          <w:szCs w:val="24"/>
        </w:rPr>
        <w:t xml:space="preserve"> Council for Accreditation of Counseling and Related Educational Programs (CACREP)</w:t>
      </w:r>
      <w:r w:rsidRPr="00253155">
        <w:rPr>
          <w:color w:val="767171"/>
          <w:spacing w:val="3"/>
          <w:w w:val="105"/>
          <w:sz w:val="24"/>
          <w:szCs w:val="24"/>
        </w:rPr>
        <w:t xml:space="preserve">. </w:t>
      </w:r>
    </w:p>
    <w:p w:rsidR="008A1862" w:rsidRPr="00253155" w:rsidRDefault="008A1862" w:rsidP="008A1862">
      <w:pPr>
        <w:pStyle w:val="BodyText"/>
        <w:spacing w:line="249" w:lineRule="auto"/>
        <w:ind w:left="252" w:right="19"/>
        <w:jc w:val="both"/>
        <w:rPr>
          <w:color w:val="767171"/>
          <w:w w:val="105"/>
          <w:sz w:val="24"/>
          <w:szCs w:val="24"/>
        </w:rPr>
      </w:pPr>
    </w:p>
    <w:p w:rsidR="008A1862" w:rsidRPr="00253155" w:rsidRDefault="00F31DF8" w:rsidP="008A1862">
      <w:pPr>
        <w:pStyle w:val="BodyText"/>
        <w:spacing w:line="249" w:lineRule="auto"/>
        <w:ind w:right="19"/>
        <w:rPr>
          <w:color w:val="767171"/>
          <w:w w:val="105"/>
          <w:sz w:val="24"/>
          <w:szCs w:val="24"/>
        </w:rPr>
      </w:pPr>
      <w:r w:rsidRPr="00253155">
        <w:rPr>
          <w:color w:val="767171"/>
          <w:sz w:val="24"/>
          <w:szCs w:val="24"/>
        </w:rPr>
        <w:t>Theories and Techniques of Counseling</w:t>
      </w:r>
      <w:r w:rsidRPr="00253155">
        <w:rPr>
          <w:b/>
          <w:color w:val="767171"/>
          <w:sz w:val="24"/>
          <w:szCs w:val="24"/>
        </w:rPr>
        <w:t xml:space="preserve"> </w:t>
      </w:r>
      <w:r w:rsidR="008A1862" w:rsidRPr="00253155">
        <w:rPr>
          <w:color w:val="767171"/>
          <w:w w:val="105"/>
          <w:sz w:val="24"/>
          <w:szCs w:val="24"/>
        </w:rPr>
        <w:t xml:space="preserve">is a required Course. </w:t>
      </w:r>
    </w:p>
    <w:p w:rsidR="008A1862" w:rsidRPr="00253155" w:rsidRDefault="008A1862" w:rsidP="000959A5">
      <w:pPr>
        <w:shd w:val="clear" w:color="auto" w:fill="FFFFFF"/>
        <w:rPr>
          <w:color w:val="767171"/>
        </w:rPr>
      </w:pPr>
    </w:p>
    <w:p w:rsidR="009E4BEE" w:rsidRPr="00253155" w:rsidRDefault="009E4BEE" w:rsidP="009E4BEE">
      <w:pPr>
        <w:pStyle w:val="BodyText"/>
        <w:spacing w:line="249" w:lineRule="auto"/>
        <w:ind w:right="19"/>
        <w:rPr>
          <w:color w:val="767171"/>
          <w:w w:val="105"/>
          <w:sz w:val="24"/>
          <w:szCs w:val="24"/>
        </w:rPr>
      </w:pPr>
      <w:r w:rsidRPr="00253155">
        <w:rPr>
          <w:color w:val="767171"/>
          <w:w w:val="105"/>
          <w:sz w:val="24"/>
          <w:szCs w:val="24"/>
        </w:rPr>
        <w:t>Throughout this syllabus, this course addresses professional counseling requirements for CACREP Standards</w:t>
      </w:r>
      <w:r w:rsidR="000817BB" w:rsidRPr="00253155">
        <w:rPr>
          <w:color w:val="767171"/>
          <w:w w:val="105"/>
          <w:sz w:val="24"/>
          <w:szCs w:val="24"/>
        </w:rPr>
        <w:t>:</w:t>
      </w:r>
    </w:p>
    <w:p w:rsidR="009E4BEE" w:rsidRPr="00253155" w:rsidRDefault="009E4BEE" w:rsidP="000959A5">
      <w:pPr>
        <w:shd w:val="clear" w:color="auto" w:fill="FFFFFF"/>
        <w:rPr>
          <w:color w:val="767171"/>
        </w:rPr>
      </w:pPr>
    </w:p>
    <w:p w:rsidR="00352632" w:rsidRPr="00253155" w:rsidRDefault="008D522F" w:rsidP="000959A5">
      <w:pPr>
        <w:shd w:val="clear" w:color="auto" w:fill="FFFFFF"/>
        <w:rPr>
          <w:color w:val="767171"/>
        </w:rPr>
      </w:pPr>
      <w:r w:rsidRPr="00253155">
        <w:rPr>
          <w:color w:val="767171"/>
        </w:rPr>
        <w:t xml:space="preserve">SECTION 2: 5. </w:t>
      </w:r>
      <w:r w:rsidR="00352632" w:rsidRPr="00253155">
        <w:rPr>
          <w:color w:val="767171"/>
        </w:rPr>
        <w:t>COUNSELING AND HELPING RELATIONSHIPS</w:t>
      </w:r>
    </w:p>
    <w:p w:rsidR="009F753F" w:rsidRPr="00253155" w:rsidRDefault="009F753F" w:rsidP="009F753F">
      <w:pPr>
        <w:numPr>
          <w:ilvl w:val="0"/>
          <w:numId w:val="40"/>
        </w:numPr>
        <w:shd w:val="clear" w:color="auto" w:fill="FFFFFF"/>
        <w:spacing w:line="254" w:lineRule="atLeast"/>
        <w:ind w:right="240"/>
        <w:rPr>
          <w:color w:val="767171"/>
        </w:rPr>
      </w:pPr>
      <w:r w:rsidRPr="00253155">
        <w:rPr>
          <w:color w:val="767171"/>
        </w:rPr>
        <w:t>theories and models of counseling</w:t>
      </w:r>
    </w:p>
    <w:p w:rsidR="009F753F" w:rsidRPr="00253155" w:rsidRDefault="009F753F" w:rsidP="009F753F">
      <w:pPr>
        <w:shd w:val="clear" w:color="auto" w:fill="FFFFFF"/>
        <w:spacing w:line="254" w:lineRule="atLeast"/>
        <w:ind w:right="240"/>
        <w:rPr>
          <w:color w:val="767171"/>
        </w:rPr>
      </w:pPr>
    </w:p>
    <w:p w:rsidR="009F753F" w:rsidRPr="00253155" w:rsidRDefault="009F753F" w:rsidP="009F753F">
      <w:pPr>
        <w:numPr>
          <w:ilvl w:val="0"/>
          <w:numId w:val="40"/>
        </w:numPr>
        <w:shd w:val="clear" w:color="auto" w:fill="FFFFFF"/>
        <w:spacing w:line="254" w:lineRule="atLeast"/>
        <w:ind w:right="240"/>
        <w:rPr>
          <w:color w:val="767171"/>
        </w:rPr>
      </w:pPr>
      <w:r w:rsidRPr="00253155">
        <w:rPr>
          <w:color w:val="767171"/>
        </w:rPr>
        <w:t>a systems approach to conceptualizing clients</w:t>
      </w:r>
    </w:p>
    <w:p w:rsidR="009F753F" w:rsidRPr="00253155" w:rsidRDefault="009F753F" w:rsidP="009F753F">
      <w:pPr>
        <w:shd w:val="clear" w:color="auto" w:fill="FFFFFF"/>
        <w:spacing w:line="254" w:lineRule="atLeast"/>
        <w:ind w:right="240"/>
        <w:rPr>
          <w:color w:val="767171"/>
        </w:rPr>
      </w:pPr>
    </w:p>
    <w:p w:rsidR="009F753F" w:rsidRPr="00253155" w:rsidRDefault="009F753F" w:rsidP="009F753F">
      <w:pPr>
        <w:numPr>
          <w:ilvl w:val="0"/>
          <w:numId w:val="40"/>
        </w:numPr>
        <w:shd w:val="clear" w:color="auto" w:fill="FFFFFF"/>
        <w:spacing w:line="254" w:lineRule="atLeast"/>
        <w:ind w:right="240"/>
        <w:rPr>
          <w:color w:val="767171"/>
        </w:rPr>
      </w:pPr>
      <w:r w:rsidRPr="00253155">
        <w:rPr>
          <w:color w:val="767171"/>
        </w:rPr>
        <w:t>theories, models, and strategies for understanding and practicing consultation</w:t>
      </w:r>
    </w:p>
    <w:p w:rsidR="009F753F" w:rsidRPr="00253155" w:rsidRDefault="009F753F" w:rsidP="009F753F">
      <w:pPr>
        <w:shd w:val="clear" w:color="auto" w:fill="FFFFFF"/>
        <w:spacing w:line="254" w:lineRule="atLeast"/>
        <w:ind w:right="240"/>
        <w:rPr>
          <w:color w:val="767171"/>
        </w:rPr>
      </w:pPr>
    </w:p>
    <w:p w:rsidR="009F753F" w:rsidRPr="00253155" w:rsidRDefault="009F753F" w:rsidP="009F753F">
      <w:pPr>
        <w:numPr>
          <w:ilvl w:val="0"/>
          <w:numId w:val="40"/>
        </w:numPr>
        <w:shd w:val="clear" w:color="auto" w:fill="FFFFFF"/>
        <w:spacing w:line="254" w:lineRule="atLeast"/>
        <w:ind w:right="240"/>
        <w:rPr>
          <w:color w:val="767171"/>
        </w:rPr>
      </w:pPr>
      <w:r w:rsidRPr="00253155">
        <w:rPr>
          <w:color w:val="767171"/>
        </w:rPr>
        <w:t>ethical and culturally relevant strategies for establishing and maintaining in-person and technology-assisted relationships</w:t>
      </w:r>
    </w:p>
    <w:p w:rsidR="009F753F" w:rsidRPr="00253155" w:rsidRDefault="009F753F" w:rsidP="009F753F">
      <w:pPr>
        <w:shd w:val="clear" w:color="auto" w:fill="FFFFFF"/>
        <w:spacing w:line="254" w:lineRule="atLeast"/>
        <w:ind w:right="240"/>
        <w:rPr>
          <w:color w:val="767171"/>
        </w:rPr>
      </w:pPr>
    </w:p>
    <w:p w:rsidR="009F753F" w:rsidRPr="00253155" w:rsidRDefault="009F753F" w:rsidP="009F753F">
      <w:pPr>
        <w:numPr>
          <w:ilvl w:val="0"/>
          <w:numId w:val="40"/>
        </w:numPr>
        <w:shd w:val="clear" w:color="auto" w:fill="FFFFFF"/>
        <w:spacing w:line="254" w:lineRule="atLeast"/>
        <w:ind w:right="240"/>
        <w:rPr>
          <w:color w:val="767171"/>
        </w:rPr>
      </w:pPr>
      <w:r w:rsidRPr="00253155">
        <w:rPr>
          <w:color w:val="767171"/>
        </w:rPr>
        <w:t>the impact of technology on the counseling process</w:t>
      </w:r>
    </w:p>
    <w:p w:rsidR="009F753F" w:rsidRPr="00253155" w:rsidRDefault="009F753F" w:rsidP="009F753F">
      <w:pPr>
        <w:shd w:val="clear" w:color="auto" w:fill="FFFFFF"/>
        <w:spacing w:line="254" w:lineRule="atLeast"/>
        <w:ind w:right="240"/>
        <w:rPr>
          <w:color w:val="767171"/>
        </w:rPr>
      </w:pPr>
    </w:p>
    <w:p w:rsidR="009F753F" w:rsidRPr="00253155" w:rsidRDefault="00352632" w:rsidP="009F753F">
      <w:pPr>
        <w:numPr>
          <w:ilvl w:val="0"/>
          <w:numId w:val="40"/>
        </w:numPr>
        <w:shd w:val="clear" w:color="auto" w:fill="FFFFFF"/>
        <w:spacing w:line="254" w:lineRule="atLeast"/>
        <w:ind w:right="240"/>
        <w:rPr>
          <w:color w:val="767171"/>
        </w:rPr>
      </w:pPr>
      <w:r w:rsidRPr="00253155">
        <w:rPr>
          <w:color w:val="767171"/>
        </w:rPr>
        <w:lastRenderedPageBreak/>
        <w:t>counselor characteristics and behaviors that influence the counseling process</w:t>
      </w:r>
    </w:p>
    <w:p w:rsidR="009F753F" w:rsidRPr="00253155" w:rsidRDefault="009F753F" w:rsidP="009F753F">
      <w:pPr>
        <w:shd w:val="clear" w:color="auto" w:fill="FFFFFF"/>
        <w:spacing w:line="254" w:lineRule="atLeast"/>
        <w:ind w:right="240"/>
        <w:rPr>
          <w:color w:val="767171"/>
        </w:rPr>
      </w:pPr>
    </w:p>
    <w:p w:rsidR="009F753F" w:rsidRPr="00253155" w:rsidRDefault="00352632" w:rsidP="009F753F">
      <w:pPr>
        <w:numPr>
          <w:ilvl w:val="0"/>
          <w:numId w:val="40"/>
        </w:numPr>
        <w:shd w:val="clear" w:color="auto" w:fill="FFFFFF"/>
        <w:spacing w:line="254" w:lineRule="atLeast"/>
        <w:ind w:right="240"/>
        <w:rPr>
          <w:color w:val="767171"/>
        </w:rPr>
      </w:pPr>
      <w:r w:rsidRPr="00253155">
        <w:rPr>
          <w:color w:val="767171"/>
        </w:rPr>
        <w:t>essential interviewing, counseling, and case conceptualization skills</w:t>
      </w:r>
    </w:p>
    <w:p w:rsidR="009F753F" w:rsidRPr="00253155" w:rsidRDefault="009F753F" w:rsidP="009F753F">
      <w:pPr>
        <w:shd w:val="clear" w:color="auto" w:fill="FFFFFF"/>
        <w:spacing w:line="254" w:lineRule="atLeast"/>
        <w:ind w:right="240"/>
        <w:rPr>
          <w:color w:val="767171"/>
        </w:rPr>
      </w:pPr>
    </w:p>
    <w:p w:rsidR="00352632" w:rsidRPr="00253155" w:rsidRDefault="00352632" w:rsidP="009F753F">
      <w:pPr>
        <w:numPr>
          <w:ilvl w:val="0"/>
          <w:numId w:val="40"/>
        </w:numPr>
        <w:shd w:val="clear" w:color="auto" w:fill="FFFFFF"/>
        <w:spacing w:line="254" w:lineRule="atLeast"/>
        <w:ind w:right="240"/>
        <w:rPr>
          <w:color w:val="767171"/>
        </w:rPr>
      </w:pPr>
      <w:r w:rsidRPr="00253155">
        <w:rPr>
          <w:color w:val="767171"/>
        </w:rPr>
        <w:t>developmentally relevant counseling treatment or intervention plans</w:t>
      </w:r>
    </w:p>
    <w:p w:rsidR="00971AB2" w:rsidRPr="00253155" w:rsidRDefault="00971AB2" w:rsidP="00971AB2">
      <w:pPr>
        <w:shd w:val="clear" w:color="auto" w:fill="FFFFFF"/>
        <w:spacing w:line="254" w:lineRule="atLeast"/>
        <w:ind w:right="240"/>
        <w:rPr>
          <w:color w:val="767171"/>
        </w:rPr>
      </w:pPr>
    </w:p>
    <w:p w:rsidR="00971AB2" w:rsidRPr="00253155" w:rsidRDefault="00971AB2" w:rsidP="00971AB2">
      <w:pPr>
        <w:numPr>
          <w:ilvl w:val="0"/>
          <w:numId w:val="40"/>
        </w:numPr>
        <w:shd w:val="clear" w:color="auto" w:fill="FFFFFF"/>
        <w:spacing w:line="254" w:lineRule="atLeast"/>
        <w:ind w:right="240"/>
        <w:rPr>
          <w:color w:val="767171"/>
        </w:rPr>
      </w:pPr>
      <w:r w:rsidRPr="00253155">
        <w:rPr>
          <w:color w:val="767171"/>
        </w:rPr>
        <w:t>development of measurable outcomes for clients</w:t>
      </w:r>
    </w:p>
    <w:p w:rsidR="00971AB2" w:rsidRPr="00253155" w:rsidRDefault="00971AB2" w:rsidP="00971AB2">
      <w:pPr>
        <w:shd w:val="clear" w:color="auto" w:fill="FFFFFF"/>
        <w:spacing w:line="254" w:lineRule="atLeast"/>
        <w:ind w:right="240"/>
        <w:rPr>
          <w:color w:val="767171"/>
        </w:rPr>
      </w:pPr>
    </w:p>
    <w:p w:rsidR="00971AB2" w:rsidRPr="00253155" w:rsidRDefault="00971AB2" w:rsidP="00971AB2">
      <w:pPr>
        <w:numPr>
          <w:ilvl w:val="0"/>
          <w:numId w:val="40"/>
        </w:numPr>
        <w:shd w:val="clear" w:color="auto" w:fill="FFFFFF"/>
        <w:spacing w:line="254" w:lineRule="atLeast"/>
        <w:ind w:right="240"/>
        <w:rPr>
          <w:color w:val="767171"/>
        </w:rPr>
      </w:pPr>
      <w:r w:rsidRPr="00253155">
        <w:rPr>
          <w:color w:val="767171"/>
        </w:rPr>
        <w:t>evidence-based counseling strategies and techniques for prevention and intervention</w:t>
      </w:r>
    </w:p>
    <w:p w:rsidR="00352632" w:rsidRPr="00253155" w:rsidRDefault="00352632" w:rsidP="00352632">
      <w:pPr>
        <w:shd w:val="clear" w:color="auto" w:fill="FFFFFF"/>
        <w:rPr>
          <w:color w:val="767171"/>
        </w:rPr>
      </w:pPr>
    </w:p>
    <w:p w:rsidR="00756ED9" w:rsidRPr="00253155" w:rsidRDefault="00352632" w:rsidP="000817BB">
      <w:pPr>
        <w:numPr>
          <w:ilvl w:val="0"/>
          <w:numId w:val="35"/>
        </w:numPr>
        <w:shd w:val="clear" w:color="auto" w:fill="FFFFFF"/>
        <w:rPr>
          <w:color w:val="767171"/>
        </w:rPr>
      </w:pPr>
      <w:r w:rsidRPr="00253155">
        <w:rPr>
          <w:color w:val="767171"/>
        </w:rPr>
        <w:t>strategies to promote client understanding of and access to a variety of community-based resources</w:t>
      </w:r>
    </w:p>
    <w:p w:rsidR="006338DB" w:rsidRPr="00253155" w:rsidRDefault="006338DB" w:rsidP="006338DB">
      <w:pPr>
        <w:shd w:val="clear" w:color="auto" w:fill="FFFFFF"/>
        <w:rPr>
          <w:color w:val="767171"/>
        </w:rPr>
      </w:pPr>
    </w:p>
    <w:p w:rsidR="00A27E97" w:rsidRPr="00253155" w:rsidRDefault="006338DB" w:rsidP="000817BB">
      <w:pPr>
        <w:numPr>
          <w:ilvl w:val="0"/>
          <w:numId w:val="35"/>
        </w:numPr>
        <w:shd w:val="clear" w:color="auto" w:fill="FFFFFF"/>
        <w:rPr>
          <w:color w:val="767171"/>
        </w:rPr>
      </w:pPr>
      <w:r w:rsidRPr="00253155">
        <w:rPr>
          <w:color w:val="767171"/>
        </w:rPr>
        <w:t xml:space="preserve">suicide prevention models and strategies </w:t>
      </w:r>
    </w:p>
    <w:p w:rsidR="006338DB" w:rsidRPr="00253155" w:rsidRDefault="006338DB" w:rsidP="006338DB">
      <w:pPr>
        <w:shd w:val="clear" w:color="auto" w:fill="FFFFFF"/>
        <w:rPr>
          <w:color w:val="767171"/>
        </w:rPr>
      </w:pPr>
    </w:p>
    <w:p w:rsidR="006338DB" w:rsidRPr="00253155" w:rsidRDefault="006338DB" w:rsidP="000817BB">
      <w:pPr>
        <w:numPr>
          <w:ilvl w:val="0"/>
          <w:numId w:val="35"/>
        </w:numPr>
        <w:shd w:val="clear" w:color="auto" w:fill="FFFFFF"/>
        <w:rPr>
          <w:color w:val="767171"/>
        </w:rPr>
      </w:pPr>
      <w:r w:rsidRPr="00253155">
        <w:rPr>
          <w:color w:val="767171"/>
        </w:rPr>
        <w:t>crisis intervention, trauma-informed, and community-based strategies, such as Psychological First Aid</w:t>
      </w:r>
    </w:p>
    <w:p w:rsidR="006338DB" w:rsidRPr="00253155" w:rsidRDefault="006338DB" w:rsidP="006338DB">
      <w:pPr>
        <w:shd w:val="clear" w:color="auto" w:fill="FFFFFF"/>
        <w:rPr>
          <w:color w:val="767171"/>
        </w:rPr>
      </w:pPr>
    </w:p>
    <w:p w:rsidR="006338DB" w:rsidRPr="00253155" w:rsidRDefault="006338DB" w:rsidP="000817BB">
      <w:pPr>
        <w:numPr>
          <w:ilvl w:val="0"/>
          <w:numId w:val="35"/>
        </w:numPr>
        <w:shd w:val="clear" w:color="auto" w:fill="FFFFFF"/>
        <w:rPr>
          <w:color w:val="767171"/>
        </w:rPr>
      </w:pPr>
      <w:r w:rsidRPr="00253155">
        <w:rPr>
          <w:color w:val="767171"/>
        </w:rPr>
        <w:t>processes for aiding students in developing a personal model of counseling</w:t>
      </w:r>
    </w:p>
    <w:p w:rsidR="006338DB" w:rsidRPr="00253155" w:rsidRDefault="006338DB" w:rsidP="006338DB">
      <w:pPr>
        <w:shd w:val="clear" w:color="auto" w:fill="FFFFFF"/>
        <w:rPr>
          <w:color w:val="767171"/>
        </w:rPr>
      </w:pPr>
    </w:p>
    <w:p w:rsidR="00756ED9" w:rsidRPr="00253155" w:rsidRDefault="00756ED9" w:rsidP="000959A5">
      <w:pPr>
        <w:shd w:val="clear" w:color="auto" w:fill="FFFFFF"/>
        <w:spacing w:line="254" w:lineRule="atLeast"/>
        <w:ind w:right="240"/>
        <w:rPr>
          <w:color w:val="767171"/>
        </w:rPr>
      </w:pPr>
    </w:p>
    <w:p w:rsidR="00756ED9" w:rsidRPr="00253155" w:rsidRDefault="00756ED9" w:rsidP="00756ED9">
      <w:pPr>
        <w:pStyle w:val="ColorfulShading-Accent31"/>
        <w:numPr>
          <w:ilvl w:val="0"/>
          <w:numId w:val="3"/>
        </w:numPr>
        <w:rPr>
          <w:b/>
          <w:color w:val="767171"/>
        </w:rPr>
      </w:pPr>
      <w:r w:rsidRPr="00253155">
        <w:rPr>
          <w:b/>
          <w:color w:val="767171"/>
        </w:rPr>
        <w:t>Student Learning Outcomes:</w:t>
      </w:r>
    </w:p>
    <w:p w:rsidR="008A1862" w:rsidRPr="00253155" w:rsidRDefault="008A1862" w:rsidP="008A1862">
      <w:pPr>
        <w:pStyle w:val="ColorfulShading-Accent31"/>
        <w:ind w:left="0"/>
        <w:rPr>
          <w:b/>
          <w:color w:val="767171"/>
        </w:rPr>
      </w:pPr>
      <w:r w:rsidRPr="00253155">
        <w:rPr>
          <w:b/>
          <w:color w:val="767171"/>
        </w:rPr>
        <w:tab/>
      </w:r>
      <w:r w:rsidRPr="00253155">
        <w:rPr>
          <w:b/>
          <w:color w:val="767171"/>
        </w:rPr>
        <w:tab/>
        <w:t>CACREP Knowledge and Skill Outcomes:</w:t>
      </w:r>
    </w:p>
    <w:p w:rsidR="00756ED9" w:rsidRPr="00253155" w:rsidRDefault="00756ED9" w:rsidP="00756ED9">
      <w:pPr>
        <w:autoSpaceDE w:val="0"/>
        <w:autoSpaceDN w:val="0"/>
        <w:adjustRightInd w:val="0"/>
        <w:ind w:left="360"/>
        <w:rPr>
          <w:b/>
          <w:i/>
          <w:iCs/>
          <w:color w:val="767171"/>
        </w:rPr>
      </w:pPr>
    </w:p>
    <w:p w:rsidR="00B96548" w:rsidRPr="00253155" w:rsidRDefault="00B96548" w:rsidP="00B96548">
      <w:pPr>
        <w:shd w:val="clear" w:color="auto" w:fill="FFFFFF"/>
        <w:rPr>
          <w:color w:val="767171"/>
        </w:rPr>
      </w:pPr>
      <w:r w:rsidRPr="00253155">
        <w:rPr>
          <w:color w:val="767171"/>
        </w:rPr>
        <w:t>SECTION 2: 5. COUNSELING AND HELPING RELATIONSHIPS</w:t>
      </w:r>
    </w:p>
    <w:p w:rsidR="00B96548" w:rsidRPr="00253155" w:rsidRDefault="00B96548" w:rsidP="00B96548">
      <w:pPr>
        <w:shd w:val="clear" w:color="auto" w:fill="FFFFFF"/>
        <w:rPr>
          <w:color w:val="767171"/>
        </w:rPr>
      </w:pPr>
    </w:p>
    <w:p w:rsidR="00B96548" w:rsidRPr="00253155" w:rsidRDefault="00B96548" w:rsidP="00B96548">
      <w:pPr>
        <w:numPr>
          <w:ilvl w:val="0"/>
          <w:numId w:val="42"/>
        </w:numPr>
        <w:shd w:val="clear" w:color="auto" w:fill="FFFFFF"/>
        <w:spacing w:line="254" w:lineRule="atLeast"/>
        <w:ind w:right="240"/>
        <w:rPr>
          <w:color w:val="767171"/>
        </w:rPr>
      </w:pPr>
      <w:r w:rsidRPr="00253155">
        <w:rPr>
          <w:color w:val="767171"/>
        </w:rPr>
        <w:t>Comprehend theories and models of counseling as evident by completion of course reading material.</w:t>
      </w:r>
    </w:p>
    <w:p w:rsidR="00B96548" w:rsidRPr="00253155" w:rsidRDefault="00B96548" w:rsidP="00B96548">
      <w:pPr>
        <w:shd w:val="clear" w:color="auto" w:fill="FFFFFF"/>
        <w:spacing w:line="254" w:lineRule="atLeast"/>
        <w:ind w:right="240"/>
        <w:rPr>
          <w:color w:val="767171"/>
        </w:rPr>
      </w:pPr>
    </w:p>
    <w:p w:rsidR="00B96548" w:rsidRPr="00253155" w:rsidRDefault="00B96548" w:rsidP="00B96548">
      <w:pPr>
        <w:numPr>
          <w:ilvl w:val="0"/>
          <w:numId w:val="42"/>
        </w:numPr>
        <w:shd w:val="clear" w:color="auto" w:fill="FFFFFF"/>
        <w:spacing w:line="254" w:lineRule="atLeast"/>
        <w:ind w:right="240"/>
        <w:rPr>
          <w:color w:val="767171"/>
        </w:rPr>
      </w:pPr>
      <w:r w:rsidRPr="00253155">
        <w:rPr>
          <w:color w:val="767171"/>
        </w:rPr>
        <w:t>Develop a systems approach to conceptualizing clients as evident by regular participation in class discussions.</w:t>
      </w:r>
    </w:p>
    <w:p w:rsidR="00B96548" w:rsidRPr="00253155" w:rsidRDefault="00B96548" w:rsidP="00B96548">
      <w:pPr>
        <w:shd w:val="clear" w:color="auto" w:fill="FFFFFF"/>
        <w:spacing w:line="254" w:lineRule="atLeast"/>
        <w:ind w:right="240"/>
        <w:rPr>
          <w:color w:val="767171"/>
        </w:rPr>
      </w:pPr>
    </w:p>
    <w:p w:rsidR="00B96548" w:rsidRPr="00253155" w:rsidRDefault="00B96548" w:rsidP="00B96548">
      <w:pPr>
        <w:numPr>
          <w:ilvl w:val="0"/>
          <w:numId w:val="42"/>
        </w:numPr>
        <w:shd w:val="clear" w:color="auto" w:fill="FFFFFF"/>
        <w:spacing w:line="254" w:lineRule="atLeast"/>
        <w:ind w:right="240"/>
        <w:rPr>
          <w:color w:val="767171"/>
        </w:rPr>
      </w:pPr>
      <w:r w:rsidRPr="00253155">
        <w:rPr>
          <w:color w:val="767171"/>
        </w:rPr>
        <w:t xml:space="preserve">Apply theories, models, and strategies for understanding and practicing consultation as evident by 80% or higher on </w:t>
      </w:r>
      <w:r w:rsidR="00B4378F" w:rsidRPr="00253155">
        <w:rPr>
          <w:color w:val="767171"/>
        </w:rPr>
        <w:t>mock counseling sessions</w:t>
      </w:r>
      <w:r w:rsidRPr="00253155">
        <w:rPr>
          <w:color w:val="767171"/>
        </w:rPr>
        <w:t>.</w:t>
      </w:r>
    </w:p>
    <w:p w:rsidR="00B96548" w:rsidRPr="00253155" w:rsidRDefault="00B96548" w:rsidP="00B96548">
      <w:pPr>
        <w:shd w:val="clear" w:color="auto" w:fill="FFFFFF"/>
        <w:spacing w:line="254" w:lineRule="atLeast"/>
        <w:ind w:right="240"/>
        <w:rPr>
          <w:color w:val="767171"/>
        </w:rPr>
      </w:pPr>
    </w:p>
    <w:p w:rsidR="00B96548" w:rsidRPr="00253155" w:rsidRDefault="00B96548" w:rsidP="00B96548">
      <w:pPr>
        <w:numPr>
          <w:ilvl w:val="0"/>
          <w:numId w:val="42"/>
        </w:numPr>
        <w:shd w:val="clear" w:color="auto" w:fill="FFFFFF"/>
        <w:spacing w:line="254" w:lineRule="atLeast"/>
        <w:ind w:right="240"/>
        <w:rPr>
          <w:color w:val="767171"/>
        </w:rPr>
      </w:pPr>
      <w:r w:rsidRPr="00253155">
        <w:rPr>
          <w:color w:val="767171"/>
        </w:rPr>
        <w:t>Learn ethical and culturally relevant strategies for establishing and maintaining in-person and technology-assisted relationships</w:t>
      </w:r>
      <w:r w:rsidR="00B4378F" w:rsidRPr="00253155">
        <w:rPr>
          <w:color w:val="767171"/>
        </w:rPr>
        <w:t xml:space="preserve"> as evident by 80% or higher on exams/quizzes.</w:t>
      </w:r>
    </w:p>
    <w:p w:rsidR="00B96548" w:rsidRPr="00253155" w:rsidRDefault="00B96548" w:rsidP="00B96548">
      <w:pPr>
        <w:shd w:val="clear" w:color="auto" w:fill="FFFFFF"/>
        <w:spacing w:line="254" w:lineRule="atLeast"/>
        <w:ind w:right="240"/>
        <w:rPr>
          <w:color w:val="767171"/>
        </w:rPr>
      </w:pPr>
    </w:p>
    <w:p w:rsidR="00B96548" w:rsidRPr="00253155" w:rsidRDefault="00B4378F" w:rsidP="00B96548">
      <w:pPr>
        <w:numPr>
          <w:ilvl w:val="0"/>
          <w:numId w:val="42"/>
        </w:numPr>
        <w:shd w:val="clear" w:color="auto" w:fill="FFFFFF"/>
        <w:spacing w:line="254" w:lineRule="atLeast"/>
        <w:ind w:right="240"/>
        <w:rPr>
          <w:color w:val="767171"/>
        </w:rPr>
      </w:pPr>
      <w:r w:rsidRPr="00253155">
        <w:rPr>
          <w:color w:val="767171"/>
        </w:rPr>
        <w:t xml:space="preserve">Understand </w:t>
      </w:r>
      <w:r w:rsidR="00B96548" w:rsidRPr="00253155">
        <w:rPr>
          <w:color w:val="767171"/>
        </w:rPr>
        <w:t>the impact of technology on the counseling process</w:t>
      </w:r>
      <w:r w:rsidRPr="00253155">
        <w:rPr>
          <w:color w:val="767171"/>
        </w:rPr>
        <w:t xml:space="preserve"> as evident by 80% or higher on mock counseling sessions.</w:t>
      </w:r>
    </w:p>
    <w:p w:rsidR="00B96548" w:rsidRPr="00253155" w:rsidRDefault="00B96548" w:rsidP="00B96548">
      <w:pPr>
        <w:shd w:val="clear" w:color="auto" w:fill="FFFFFF"/>
        <w:spacing w:line="254" w:lineRule="atLeast"/>
        <w:ind w:right="240"/>
        <w:rPr>
          <w:color w:val="767171"/>
        </w:rPr>
      </w:pPr>
    </w:p>
    <w:p w:rsidR="00B96548" w:rsidRPr="00253155" w:rsidRDefault="00B4378F" w:rsidP="00B96548">
      <w:pPr>
        <w:numPr>
          <w:ilvl w:val="0"/>
          <w:numId w:val="42"/>
        </w:numPr>
        <w:shd w:val="clear" w:color="auto" w:fill="FFFFFF"/>
        <w:spacing w:line="254" w:lineRule="atLeast"/>
        <w:ind w:right="240"/>
        <w:rPr>
          <w:color w:val="767171"/>
        </w:rPr>
      </w:pPr>
      <w:r w:rsidRPr="00253155">
        <w:rPr>
          <w:color w:val="767171"/>
        </w:rPr>
        <w:t xml:space="preserve">Practice </w:t>
      </w:r>
      <w:r w:rsidR="00B96548" w:rsidRPr="00253155">
        <w:rPr>
          <w:color w:val="767171"/>
        </w:rPr>
        <w:t>counselor characteristics and behaviors that influence the counseling process</w:t>
      </w:r>
      <w:r w:rsidRPr="00253155">
        <w:rPr>
          <w:color w:val="767171"/>
        </w:rPr>
        <w:t xml:space="preserve"> as evident by 80% or higher on mock counseling sessions.</w:t>
      </w:r>
    </w:p>
    <w:p w:rsidR="00B96548" w:rsidRPr="00253155" w:rsidRDefault="00B96548" w:rsidP="00B96548">
      <w:pPr>
        <w:shd w:val="clear" w:color="auto" w:fill="FFFFFF"/>
        <w:spacing w:line="254" w:lineRule="atLeast"/>
        <w:ind w:right="240"/>
        <w:rPr>
          <w:color w:val="767171"/>
        </w:rPr>
      </w:pPr>
    </w:p>
    <w:p w:rsidR="00B96548" w:rsidRPr="00253155" w:rsidRDefault="00B4378F" w:rsidP="00B96548">
      <w:pPr>
        <w:numPr>
          <w:ilvl w:val="0"/>
          <w:numId w:val="42"/>
        </w:numPr>
        <w:shd w:val="clear" w:color="auto" w:fill="FFFFFF"/>
        <w:spacing w:line="254" w:lineRule="atLeast"/>
        <w:ind w:right="240"/>
        <w:rPr>
          <w:color w:val="767171"/>
        </w:rPr>
      </w:pPr>
      <w:r w:rsidRPr="00253155">
        <w:rPr>
          <w:color w:val="767171"/>
        </w:rPr>
        <w:t xml:space="preserve">Develop </w:t>
      </w:r>
      <w:r w:rsidR="00B96548" w:rsidRPr="00253155">
        <w:rPr>
          <w:color w:val="767171"/>
        </w:rPr>
        <w:t>essential interviewing, counseling, and case conceptualization skills</w:t>
      </w:r>
      <w:r w:rsidRPr="00253155">
        <w:rPr>
          <w:color w:val="767171"/>
        </w:rPr>
        <w:t xml:space="preserve"> as evident by 80% or higher on Literature Review assignment.</w:t>
      </w:r>
    </w:p>
    <w:p w:rsidR="00B96548" w:rsidRPr="00253155" w:rsidRDefault="00B96548" w:rsidP="00B96548">
      <w:pPr>
        <w:shd w:val="clear" w:color="auto" w:fill="FFFFFF"/>
        <w:spacing w:line="254" w:lineRule="atLeast"/>
        <w:ind w:right="240"/>
        <w:rPr>
          <w:color w:val="767171"/>
        </w:rPr>
      </w:pPr>
    </w:p>
    <w:p w:rsidR="00B96548" w:rsidRPr="00253155" w:rsidRDefault="00B4378F" w:rsidP="00B96548">
      <w:pPr>
        <w:numPr>
          <w:ilvl w:val="0"/>
          <w:numId w:val="42"/>
        </w:numPr>
        <w:shd w:val="clear" w:color="auto" w:fill="FFFFFF"/>
        <w:spacing w:line="254" w:lineRule="atLeast"/>
        <w:ind w:right="240"/>
        <w:rPr>
          <w:color w:val="767171"/>
        </w:rPr>
      </w:pPr>
      <w:r w:rsidRPr="00253155">
        <w:rPr>
          <w:color w:val="767171"/>
        </w:rPr>
        <w:lastRenderedPageBreak/>
        <w:t xml:space="preserve">Learn about </w:t>
      </w:r>
      <w:r w:rsidR="00B96548" w:rsidRPr="00253155">
        <w:rPr>
          <w:color w:val="767171"/>
        </w:rPr>
        <w:t>developmentally relevant counseling treatment or intervention plans</w:t>
      </w:r>
      <w:r w:rsidRPr="00253155">
        <w:rPr>
          <w:color w:val="767171"/>
        </w:rPr>
        <w:t xml:space="preserve"> as evident by 80% or higher on exam/quiz assignments.</w:t>
      </w:r>
    </w:p>
    <w:p w:rsidR="00B96548" w:rsidRPr="00253155" w:rsidRDefault="00B96548" w:rsidP="00B96548">
      <w:pPr>
        <w:shd w:val="clear" w:color="auto" w:fill="FFFFFF"/>
        <w:spacing w:line="254" w:lineRule="atLeast"/>
        <w:ind w:right="240"/>
        <w:rPr>
          <w:color w:val="767171"/>
        </w:rPr>
      </w:pPr>
    </w:p>
    <w:p w:rsidR="00B96548" w:rsidRPr="00253155" w:rsidRDefault="00B4378F" w:rsidP="00B96548">
      <w:pPr>
        <w:numPr>
          <w:ilvl w:val="0"/>
          <w:numId w:val="42"/>
        </w:numPr>
        <w:shd w:val="clear" w:color="auto" w:fill="FFFFFF"/>
        <w:spacing w:line="254" w:lineRule="atLeast"/>
        <w:ind w:right="240"/>
        <w:rPr>
          <w:color w:val="767171"/>
        </w:rPr>
      </w:pPr>
      <w:r w:rsidRPr="00253155">
        <w:rPr>
          <w:color w:val="767171"/>
        </w:rPr>
        <w:t xml:space="preserve">Engage in </w:t>
      </w:r>
      <w:r w:rsidR="00B96548" w:rsidRPr="00253155">
        <w:rPr>
          <w:color w:val="767171"/>
        </w:rPr>
        <w:t>development of measurable outcomes for clients</w:t>
      </w:r>
      <w:r w:rsidRPr="00253155">
        <w:rPr>
          <w:color w:val="767171"/>
        </w:rPr>
        <w:t xml:space="preserve"> as evident by 80% or higher on mock counseling sessions.</w:t>
      </w:r>
    </w:p>
    <w:p w:rsidR="00B96548" w:rsidRPr="00253155" w:rsidRDefault="00B96548" w:rsidP="00B96548">
      <w:pPr>
        <w:shd w:val="clear" w:color="auto" w:fill="FFFFFF"/>
        <w:spacing w:line="254" w:lineRule="atLeast"/>
        <w:ind w:right="240"/>
        <w:rPr>
          <w:color w:val="767171"/>
        </w:rPr>
      </w:pPr>
    </w:p>
    <w:p w:rsidR="00B96548" w:rsidRPr="00253155" w:rsidRDefault="00B4378F" w:rsidP="00B96548">
      <w:pPr>
        <w:numPr>
          <w:ilvl w:val="0"/>
          <w:numId w:val="42"/>
        </w:numPr>
        <w:shd w:val="clear" w:color="auto" w:fill="FFFFFF"/>
        <w:spacing w:line="254" w:lineRule="atLeast"/>
        <w:ind w:right="240"/>
        <w:rPr>
          <w:color w:val="767171"/>
        </w:rPr>
      </w:pPr>
      <w:r w:rsidRPr="00253155">
        <w:rPr>
          <w:color w:val="767171"/>
        </w:rPr>
        <w:t xml:space="preserve">Discuss </w:t>
      </w:r>
      <w:r w:rsidR="00B96548" w:rsidRPr="00253155">
        <w:rPr>
          <w:color w:val="767171"/>
        </w:rPr>
        <w:t>evidence-based counseling strategies and techniques for prevention and intervention</w:t>
      </w:r>
      <w:r w:rsidRPr="00253155">
        <w:rPr>
          <w:color w:val="767171"/>
        </w:rPr>
        <w:t xml:space="preserve"> as evident by class participation.</w:t>
      </w:r>
    </w:p>
    <w:p w:rsidR="00B96548" w:rsidRPr="00253155" w:rsidRDefault="00B96548" w:rsidP="00B96548">
      <w:pPr>
        <w:shd w:val="clear" w:color="auto" w:fill="FFFFFF"/>
        <w:rPr>
          <w:color w:val="767171"/>
        </w:rPr>
      </w:pPr>
    </w:p>
    <w:p w:rsidR="00B96548" w:rsidRPr="00253155" w:rsidRDefault="00B4378F" w:rsidP="00B96548">
      <w:pPr>
        <w:numPr>
          <w:ilvl w:val="0"/>
          <w:numId w:val="42"/>
        </w:numPr>
        <w:shd w:val="clear" w:color="auto" w:fill="FFFFFF"/>
        <w:spacing w:line="254" w:lineRule="atLeast"/>
        <w:ind w:right="240"/>
        <w:rPr>
          <w:color w:val="767171"/>
        </w:rPr>
      </w:pPr>
      <w:r w:rsidRPr="00253155">
        <w:rPr>
          <w:color w:val="767171"/>
        </w:rPr>
        <w:t xml:space="preserve">Learn to support </w:t>
      </w:r>
      <w:r w:rsidR="00B96548" w:rsidRPr="00253155">
        <w:rPr>
          <w:color w:val="767171"/>
        </w:rPr>
        <w:t>strategies to promote client understanding of and access to a variety of community-based resources</w:t>
      </w:r>
      <w:r w:rsidRPr="00253155">
        <w:rPr>
          <w:color w:val="767171"/>
        </w:rPr>
        <w:t xml:space="preserve"> as evident by completion of reading assignments.</w:t>
      </w:r>
    </w:p>
    <w:p w:rsidR="00B96548" w:rsidRPr="00253155" w:rsidRDefault="00B96548" w:rsidP="00B96548">
      <w:pPr>
        <w:shd w:val="clear" w:color="auto" w:fill="FFFFFF"/>
        <w:rPr>
          <w:color w:val="767171"/>
        </w:rPr>
      </w:pPr>
    </w:p>
    <w:p w:rsidR="00B96548" w:rsidRPr="00253155" w:rsidRDefault="00B4378F" w:rsidP="00B96548">
      <w:pPr>
        <w:numPr>
          <w:ilvl w:val="0"/>
          <w:numId w:val="42"/>
        </w:numPr>
        <w:shd w:val="clear" w:color="auto" w:fill="FFFFFF"/>
        <w:spacing w:line="254" w:lineRule="atLeast"/>
        <w:ind w:right="240"/>
        <w:rPr>
          <w:color w:val="767171"/>
        </w:rPr>
      </w:pPr>
      <w:r w:rsidRPr="00253155">
        <w:rPr>
          <w:color w:val="767171"/>
        </w:rPr>
        <w:t xml:space="preserve">Discover useful </w:t>
      </w:r>
      <w:r w:rsidR="00B96548" w:rsidRPr="00253155">
        <w:rPr>
          <w:color w:val="767171"/>
        </w:rPr>
        <w:t xml:space="preserve">suicide prevention models and strategies </w:t>
      </w:r>
      <w:r w:rsidRPr="00253155">
        <w:rPr>
          <w:color w:val="767171"/>
        </w:rPr>
        <w:t>as evident by 80% or higher on class participation/discussion.</w:t>
      </w:r>
    </w:p>
    <w:p w:rsidR="00B96548" w:rsidRPr="00253155" w:rsidRDefault="00B96548" w:rsidP="00B96548">
      <w:pPr>
        <w:shd w:val="clear" w:color="auto" w:fill="FFFFFF"/>
        <w:rPr>
          <w:color w:val="767171"/>
        </w:rPr>
      </w:pPr>
    </w:p>
    <w:p w:rsidR="00B96548" w:rsidRPr="00253155" w:rsidRDefault="00B4378F" w:rsidP="00B96548">
      <w:pPr>
        <w:numPr>
          <w:ilvl w:val="0"/>
          <w:numId w:val="42"/>
        </w:numPr>
        <w:shd w:val="clear" w:color="auto" w:fill="FFFFFF"/>
        <w:spacing w:line="254" w:lineRule="atLeast"/>
        <w:ind w:right="240"/>
        <w:rPr>
          <w:color w:val="767171"/>
        </w:rPr>
      </w:pPr>
      <w:r w:rsidRPr="00253155">
        <w:rPr>
          <w:color w:val="767171"/>
        </w:rPr>
        <w:t xml:space="preserve">Understand </w:t>
      </w:r>
      <w:r w:rsidR="00B96548" w:rsidRPr="00253155">
        <w:rPr>
          <w:color w:val="767171"/>
        </w:rPr>
        <w:t>crisis intervention, trauma-informed, and community-based strategies, such as Psychological First Aid</w:t>
      </w:r>
      <w:r w:rsidRPr="00253155">
        <w:rPr>
          <w:color w:val="767171"/>
        </w:rPr>
        <w:t xml:space="preserve"> as evident by 80% or higher on class participation/discussion.</w:t>
      </w:r>
    </w:p>
    <w:p w:rsidR="00B96548" w:rsidRPr="00253155" w:rsidRDefault="00B96548" w:rsidP="00B96548">
      <w:pPr>
        <w:shd w:val="clear" w:color="auto" w:fill="FFFFFF"/>
        <w:rPr>
          <w:color w:val="767171"/>
        </w:rPr>
      </w:pPr>
    </w:p>
    <w:p w:rsidR="00B96548" w:rsidRPr="00253155" w:rsidRDefault="00B4378F" w:rsidP="00B96548">
      <w:pPr>
        <w:numPr>
          <w:ilvl w:val="0"/>
          <w:numId w:val="42"/>
        </w:numPr>
        <w:shd w:val="clear" w:color="auto" w:fill="FFFFFF"/>
        <w:spacing w:line="254" w:lineRule="atLeast"/>
        <w:ind w:right="240"/>
        <w:rPr>
          <w:color w:val="767171"/>
        </w:rPr>
      </w:pPr>
      <w:r w:rsidRPr="00253155">
        <w:rPr>
          <w:color w:val="767171"/>
        </w:rPr>
        <w:t xml:space="preserve">Recognize </w:t>
      </w:r>
      <w:r w:rsidR="00B96548" w:rsidRPr="00253155">
        <w:rPr>
          <w:color w:val="767171"/>
        </w:rPr>
        <w:t>processes for aiding in developing a personal model of counseling</w:t>
      </w:r>
      <w:r w:rsidRPr="00253155">
        <w:rPr>
          <w:color w:val="767171"/>
        </w:rPr>
        <w:t xml:space="preserve"> as evident by 80% or higher on Literature Review assignment.</w:t>
      </w:r>
    </w:p>
    <w:p w:rsidR="00861543" w:rsidRPr="00253155" w:rsidRDefault="00861543" w:rsidP="00861543">
      <w:pPr>
        <w:autoSpaceDE w:val="0"/>
        <w:autoSpaceDN w:val="0"/>
        <w:adjustRightInd w:val="0"/>
        <w:rPr>
          <w:color w:val="767171"/>
        </w:rPr>
      </w:pPr>
    </w:p>
    <w:p w:rsidR="00861543" w:rsidRPr="00253155" w:rsidRDefault="00861543" w:rsidP="00861543">
      <w:pPr>
        <w:autoSpaceDE w:val="0"/>
        <w:autoSpaceDN w:val="0"/>
        <w:adjustRightInd w:val="0"/>
        <w:rPr>
          <w:color w:val="767171"/>
        </w:rPr>
      </w:pPr>
    </w:p>
    <w:p w:rsidR="00891ED2" w:rsidRPr="00253155" w:rsidRDefault="008A1862" w:rsidP="00CE23CF">
      <w:pPr>
        <w:pStyle w:val="ColorfulShading-Accent31"/>
        <w:numPr>
          <w:ilvl w:val="0"/>
          <w:numId w:val="3"/>
        </w:numPr>
        <w:spacing w:after="200"/>
        <w:rPr>
          <w:b/>
          <w:color w:val="767171"/>
        </w:rPr>
      </w:pPr>
      <w:r w:rsidRPr="00253155">
        <w:rPr>
          <w:b/>
          <w:color w:val="767171"/>
        </w:rPr>
        <w:t>Required Texts and or Readings:</w:t>
      </w:r>
    </w:p>
    <w:p w:rsidR="00AB7BDA" w:rsidRPr="00253155" w:rsidRDefault="00AB7BDA" w:rsidP="00AB7BDA">
      <w:pPr>
        <w:widowControl w:val="0"/>
        <w:tabs>
          <w:tab w:val="left" w:pos="630"/>
          <w:tab w:val="center" w:pos="5031"/>
        </w:tabs>
        <w:rPr>
          <w:rFonts w:eastAsia="Calibri"/>
          <w:color w:val="767171"/>
          <w:u w:val="single"/>
        </w:rPr>
      </w:pPr>
      <w:r w:rsidRPr="00253155">
        <w:rPr>
          <w:rFonts w:eastAsia="Calibri"/>
          <w:color w:val="767171"/>
          <w:u w:val="single"/>
        </w:rPr>
        <w:t>Primary</w:t>
      </w:r>
    </w:p>
    <w:p w:rsidR="00AB32D7" w:rsidRPr="00253155" w:rsidRDefault="00AB32D7" w:rsidP="00AB32D7">
      <w:pPr>
        <w:rPr>
          <w:color w:val="767171"/>
        </w:rPr>
      </w:pPr>
      <w:r w:rsidRPr="00253155">
        <w:rPr>
          <w:rFonts w:ascii="Arial" w:hAnsi="Arial" w:cs="Arial"/>
          <w:color w:val="767171"/>
          <w:sz w:val="20"/>
          <w:szCs w:val="20"/>
          <w:shd w:val="clear" w:color="auto" w:fill="FFFFFF"/>
        </w:rPr>
        <w:t>Corey, G. (2017). </w:t>
      </w:r>
      <w:r w:rsidRPr="00253155">
        <w:rPr>
          <w:rFonts w:ascii="Arial" w:hAnsi="Arial" w:cs="Arial"/>
          <w:i/>
          <w:iCs/>
          <w:color w:val="767171"/>
          <w:sz w:val="20"/>
          <w:szCs w:val="20"/>
          <w:shd w:val="clear" w:color="auto" w:fill="FFFFFF"/>
        </w:rPr>
        <w:t>Theory and practice of counseling and psychotherapy</w:t>
      </w:r>
      <w:r w:rsidRPr="00253155">
        <w:rPr>
          <w:rFonts w:ascii="Arial" w:hAnsi="Arial" w:cs="Arial"/>
          <w:color w:val="767171"/>
          <w:sz w:val="20"/>
          <w:szCs w:val="20"/>
          <w:shd w:val="clear" w:color="auto" w:fill="FFFFFF"/>
        </w:rPr>
        <w:t>. Nelson Education.</w:t>
      </w:r>
    </w:p>
    <w:p w:rsidR="00AB7BDA" w:rsidRPr="00253155" w:rsidRDefault="00AB7BDA" w:rsidP="00AB7BDA">
      <w:pPr>
        <w:widowControl w:val="0"/>
        <w:tabs>
          <w:tab w:val="left" w:pos="630"/>
          <w:tab w:val="center" w:pos="5031"/>
        </w:tabs>
        <w:rPr>
          <w:rFonts w:eastAsia="Calibri"/>
          <w:color w:val="767171"/>
        </w:rPr>
      </w:pPr>
      <w:r w:rsidRPr="00253155">
        <w:rPr>
          <w:rFonts w:eastAsia="Calibri"/>
          <w:i/>
          <w:color w:val="767171"/>
        </w:rPr>
        <w:t xml:space="preserve"> </w:t>
      </w:r>
      <w:r w:rsidRPr="00253155">
        <w:rPr>
          <w:rFonts w:eastAsia="Calibri"/>
          <w:color w:val="767171"/>
        </w:rPr>
        <w:t>(10</w:t>
      </w:r>
      <w:r w:rsidRPr="00253155">
        <w:rPr>
          <w:rFonts w:eastAsia="Calibri"/>
          <w:color w:val="767171"/>
          <w:vertAlign w:val="superscript"/>
        </w:rPr>
        <w:t>th</w:t>
      </w:r>
      <w:r w:rsidRPr="00253155">
        <w:rPr>
          <w:rFonts w:eastAsia="Calibri"/>
          <w:color w:val="767171"/>
        </w:rPr>
        <w:t xml:space="preserve"> ed., 2017)</w:t>
      </w:r>
    </w:p>
    <w:p w:rsidR="00AB7BDA" w:rsidRPr="00253155" w:rsidRDefault="00AB7BDA" w:rsidP="00887522">
      <w:pPr>
        <w:widowControl w:val="0"/>
        <w:tabs>
          <w:tab w:val="left" w:pos="630"/>
          <w:tab w:val="center" w:pos="5031"/>
        </w:tabs>
        <w:rPr>
          <w:color w:val="767171"/>
          <w:u w:val="single"/>
        </w:rPr>
      </w:pPr>
    </w:p>
    <w:p w:rsidR="00887522" w:rsidRPr="00253155" w:rsidRDefault="00AB7BDA" w:rsidP="00887522">
      <w:pPr>
        <w:widowControl w:val="0"/>
        <w:tabs>
          <w:tab w:val="left" w:pos="630"/>
          <w:tab w:val="center" w:pos="5031"/>
        </w:tabs>
        <w:rPr>
          <w:color w:val="767171"/>
          <w:u w:val="single"/>
        </w:rPr>
      </w:pPr>
      <w:r w:rsidRPr="00253155">
        <w:rPr>
          <w:color w:val="767171"/>
          <w:u w:val="single"/>
        </w:rPr>
        <w:t>Supplementary / suggested</w:t>
      </w:r>
    </w:p>
    <w:p w:rsidR="00DE430D" w:rsidRPr="00253155" w:rsidRDefault="00887522" w:rsidP="00DE430D">
      <w:pPr>
        <w:widowControl w:val="0"/>
        <w:tabs>
          <w:tab w:val="left" w:pos="630"/>
          <w:tab w:val="center" w:pos="5031"/>
        </w:tabs>
        <w:rPr>
          <w:rFonts w:eastAsia="Calibri"/>
          <w:color w:val="767171"/>
        </w:rPr>
      </w:pPr>
      <w:r w:rsidRPr="00253155">
        <w:rPr>
          <w:rFonts w:eastAsia="Calibri"/>
          <w:color w:val="767171"/>
        </w:rPr>
        <w:t xml:space="preserve">Chan, F., </w:t>
      </w:r>
      <w:proofErr w:type="spellStart"/>
      <w:r w:rsidRPr="00253155">
        <w:rPr>
          <w:rFonts w:eastAsia="Calibri"/>
          <w:color w:val="767171"/>
        </w:rPr>
        <w:t>Berven</w:t>
      </w:r>
      <w:proofErr w:type="spellEnd"/>
      <w:r w:rsidRPr="00253155">
        <w:rPr>
          <w:rFonts w:eastAsia="Calibri"/>
          <w:color w:val="767171"/>
        </w:rPr>
        <w:t xml:space="preserve">, N.F., Thomas, K.R. (2015). </w:t>
      </w:r>
      <w:r w:rsidRPr="00253155">
        <w:rPr>
          <w:rFonts w:eastAsia="Calibri"/>
          <w:i/>
          <w:iCs/>
          <w:color w:val="767171"/>
        </w:rPr>
        <w:t xml:space="preserve">Counseling theories and techniques for </w:t>
      </w:r>
      <w:r w:rsidR="004B7AE8" w:rsidRPr="00253155">
        <w:rPr>
          <w:rFonts w:eastAsia="Calibri"/>
          <w:i/>
          <w:iCs/>
          <w:color w:val="767171"/>
        </w:rPr>
        <w:tab/>
      </w:r>
      <w:r w:rsidRPr="00253155">
        <w:rPr>
          <w:rFonts w:eastAsia="Calibri"/>
          <w:i/>
          <w:iCs/>
          <w:color w:val="767171"/>
        </w:rPr>
        <w:t xml:space="preserve">rehabilitation and </w:t>
      </w:r>
      <w:r w:rsidR="00CE23CF" w:rsidRPr="00253155">
        <w:rPr>
          <w:rFonts w:eastAsia="Calibri"/>
          <w:i/>
          <w:iCs/>
          <w:color w:val="767171"/>
        </w:rPr>
        <w:tab/>
      </w:r>
      <w:r w:rsidRPr="00253155">
        <w:rPr>
          <w:rFonts w:eastAsia="Calibri"/>
          <w:i/>
          <w:iCs/>
          <w:color w:val="767171"/>
        </w:rPr>
        <w:t>mental health professionals</w:t>
      </w:r>
      <w:r w:rsidRPr="00253155">
        <w:rPr>
          <w:rFonts w:eastAsia="Calibri"/>
          <w:color w:val="767171"/>
        </w:rPr>
        <w:t>. New York: Springer Publishing Company</w:t>
      </w:r>
    </w:p>
    <w:p w:rsidR="00887522" w:rsidRPr="00253155" w:rsidRDefault="00887522" w:rsidP="00DE430D">
      <w:pPr>
        <w:widowControl w:val="0"/>
        <w:tabs>
          <w:tab w:val="left" w:pos="630"/>
          <w:tab w:val="center" w:pos="5031"/>
        </w:tabs>
        <w:rPr>
          <w:rFonts w:eastAsia="Calibri"/>
          <w:color w:val="767171"/>
        </w:rPr>
      </w:pPr>
    </w:p>
    <w:p w:rsidR="008A1862" w:rsidRPr="00253155" w:rsidRDefault="00CE23CF" w:rsidP="00CE23CF">
      <w:pPr>
        <w:widowControl w:val="0"/>
        <w:numPr>
          <w:ilvl w:val="0"/>
          <w:numId w:val="43"/>
        </w:numPr>
        <w:tabs>
          <w:tab w:val="left" w:pos="630"/>
          <w:tab w:val="left" w:pos="720"/>
          <w:tab w:val="center" w:pos="5031"/>
        </w:tabs>
        <w:rPr>
          <w:rStyle w:val="Hyperlink"/>
          <w:color w:val="767171"/>
          <w:u w:val="none"/>
        </w:rPr>
      </w:pPr>
      <w:r w:rsidRPr="00253155">
        <w:rPr>
          <w:rStyle w:val="Hyperlink"/>
          <w:color w:val="767171"/>
          <w:u w:val="none"/>
        </w:rPr>
        <w:t>Throughout the semester, s</w:t>
      </w:r>
      <w:r w:rsidR="008A1862" w:rsidRPr="00253155">
        <w:rPr>
          <w:rStyle w:val="Hyperlink"/>
          <w:color w:val="767171"/>
          <w:u w:val="none"/>
        </w:rPr>
        <w:t>tudents will be provided current articles related to the course.</w:t>
      </w:r>
    </w:p>
    <w:p w:rsidR="008A1862" w:rsidRPr="00253155" w:rsidRDefault="008A1862" w:rsidP="008A1862">
      <w:pPr>
        <w:rPr>
          <w:color w:val="767171"/>
        </w:rPr>
      </w:pPr>
    </w:p>
    <w:p w:rsidR="008A1862" w:rsidRPr="00253155" w:rsidRDefault="008A1862" w:rsidP="008A1862">
      <w:pPr>
        <w:rPr>
          <w:color w:val="767171"/>
        </w:rPr>
      </w:pPr>
    </w:p>
    <w:p w:rsidR="00BB0285" w:rsidRPr="00253155" w:rsidRDefault="00BB0285" w:rsidP="00BB0285">
      <w:pPr>
        <w:numPr>
          <w:ilvl w:val="0"/>
          <w:numId w:val="3"/>
        </w:numPr>
        <w:rPr>
          <w:color w:val="767171"/>
        </w:rPr>
      </w:pPr>
      <w:r w:rsidRPr="00253155">
        <w:rPr>
          <w:b/>
          <w:color w:val="767171"/>
        </w:rPr>
        <w:t xml:space="preserve">CACREP Faculty: </w:t>
      </w:r>
    </w:p>
    <w:p w:rsidR="00B5749B" w:rsidRPr="00253155" w:rsidRDefault="00B5749B" w:rsidP="00B5749B">
      <w:pPr>
        <w:rPr>
          <w:b/>
          <w:color w:val="767171"/>
        </w:rPr>
      </w:pPr>
    </w:p>
    <w:p w:rsidR="003009B0" w:rsidRPr="00253155" w:rsidRDefault="003009B0" w:rsidP="003009B0">
      <w:pPr>
        <w:pStyle w:val="Default"/>
        <w:rPr>
          <w:rFonts w:ascii="Calibri" w:hAnsi="Calibri" w:cs="Calibri"/>
          <w:color w:val="767171"/>
          <w:sz w:val="23"/>
          <w:szCs w:val="23"/>
        </w:rPr>
      </w:pPr>
      <w:r w:rsidRPr="00253155">
        <w:rPr>
          <w:rFonts w:ascii="Calibri" w:hAnsi="Calibri" w:cs="Calibri"/>
          <w:color w:val="767171"/>
          <w:sz w:val="23"/>
          <w:szCs w:val="23"/>
        </w:rPr>
        <w:t>Derek Ruiz PhD, CRC, LPC (IL)</w:t>
      </w:r>
    </w:p>
    <w:p w:rsidR="003009B0" w:rsidRPr="00253155" w:rsidRDefault="003009B0" w:rsidP="003009B0">
      <w:pPr>
        <w:pStyle w:val="Default"/>
        <w:rPr>
          <w:rFonts w:ascii="Calibri" w:hAnsi="Calibri" w:cs="Calibri"/>
          <w:color w:val="767171"/>
          <w:sz w:val="23"/>
          <w:szCs w:val="23"/>
        </w:rPr>
      </w:pPr>
      <w:r w:rsidRPr="00253155">
        <w:rPr>
          <w:rFonts w:ascii="Calibri" w:hAnsi="Calibri" w:cs="Calibri"/>
          <w:color w:val="767171"/>
          <w:sz w:val="23"/>
          <w:szCs w:val="23"/>
        </w:rPr>
        <w:t>Assistant Professor</w:t>
      </w:r>
    </w:p>
    <w:p w:rsidR="003009B0" w:rsidRPr="00253155" w:rsidRDefault="003009B0" w:rsidP="003009B0">
      <w:pPr>
        <w:pStyle w:val="Default"/>
        <w:rPr>
          <w:color w:val="767171"/>
          <w:sz w:val="23"/>
          <w:szCs w:val="23"/>
        </w:rPr>
      </w:pPr>
      <w:r w:rsidRPr="00253155">
        <w:rPr>
          <w:rFonts w:ascii="Calibri" w:hAnsi="Calibri" w:cs="Calibri"/>
          <w:color w:val="767171"/>
          <w:sz w:val="23"/>
          <w:szCs w:val="23"/>
        </w:rPr>
        <w:t>Office Hours: Monday</w:t>
      </w:r>
      <w:r w:rsidRPr="00253155">
        <w:rPr>
          <w:color w:val="767171"/>
          <w:sz w:val="23"/>
          <w:szCs w:val="23"/>
        </w:rPr>
        <w:t xml:space="preserve">, </w:t>
      </w:r>
      <w:r w:rsidRPr="00253155">
        <w:rPr>
          <w:rFonts w:ascii="Calibri" w:hAnsi="Calibri" w:cs="Calibri"/>
          <w:color w:val="767171"/>
          <w:sz w:val="23"/>
          <w:szCs w:val="23"/>
        </w:rPr>
        <w:t xml:space="preserve">10-11 </w:t>
      </w:r>
      <w:r w:rsidRPr="00253155">
        <w:rPr>
          <w:color w:val="767171"/>
          <w:sz w:val="23"/>
          <w:szCs w:val="23"/>
        </w:rPr>
        <w:t>&amp;</w:t>
      </w:r>
      <w:r w:rsidRPr="00253155">
        <w:rPr>
          <w:rFonts w:ascii="Calibri" w:hAnsi="Calibri" w:cs="Calibri"/>
          <w:color w:val="767171"/>
          <w:sz w:val="23"/>
          <w:szCs w:val="23"/>
        </w:rPr>
        <w:t>1230-</w:t>
      </w:r>
      <w:proofErr w:type="gramStart"/>
      <w:r w:rsidRPr="00253155">
        <w:rPr>
          <w:rFonts w:ascii="Calibri" w:hAnsi="Calibri" w:cs="Calibri"/>
          <w:color w:val="767171"/>
          <w:sz w:val="23"/>
          <w:szCs w:val="23"/>
        </w:rPr>
        <w:t xml:space="preserve">230 </w:t>
      </w:r>
      <w:r w:rsidRPr="00253155">
        <w:rPr>
          <w:color w:val="767171"/>
          <w:sz w:val="23"/>
          <w:szCs w:val="23"/>
        </w:rPr>
        <w:t xml:space="preserve"> </w:t>
      </w:r>
      <w:r w:rsidRPr="00253155">
        <w:rPr>
          <w:rFonts w:ascii="Calibri" w:hAnsi="Calibri" w:cs="Calibri"/>
          <w:color w:val="767171"/>
          <w:sz w:val="23"/>
          <w:szCs w:val="23"/>
        </w:rPr>
        <w:t>Wed</w:t>
      </w:r>
      <w:proofErr w:type="gramEnd"/>
      <w:r w:rsidRPr="00253155">
        <w:rPr>
          <w:rFonts w:ascii="Calibri" w:hAnsi="Calibri" w:cs="Calibri"/>
          <w:color w:val="767171"/>
          <w:sz w:val="23"/>
          <w:szCs w:val="23"/>
        </w:rPr>
        <w:t xml:space="preserve"> 10-11&amp;1230-430</w:t>
      </w:r>
    </w:p>
    <w:p w:rsidR="003009B0" w:rsidRPr="00253155" w:rsidRDefault="003009B0" w:rsidP="003009B0">
      <w:pPr>
        <w:pStyle w:val="Default"/>
        <w:rPr>
          <w:color w:val="767171"/>
          <w:sz w:val="23"/>
          <w:szCs w:val="23"/>
        </w:rPr>
      </w:pPr>
      <w:r w:rsidRPr="00253155">
        <w:rPr>
          <w:color w:val="767171"/>
          <w:sz w:val="23"/>
          <w:szCs w:val="23"/>
        </w:rPr>
        <w:t xml:space="preserve">OFFICE HOURS BY APPOINTMENT </w:t>
      </w:r>
      <w:hyperlink r:id="rId8" w:history="1">
        <w:r w:rsidRPr="00253155">
          <w:rPr>
            <w:rStyle w:val="Hyperlink"/>
            <w:color w:val="767171"/>
            <w:sz w:val="23"/>
            <w:szCs w:val="23"/>
          </w:rPr>
          <w:t>http://derekruiz.youcanbook.me</w:t>
        </w:r>
      </w:hyperlink>
    </w:p>
    <w:p w:rsidR="003009B0" w:rsidRPr="00253155" w:rsidRDefault="003009B0" w:rsidP="003009B0">
      <w:pPr>
        <w:pStyle w:val="Default"/>
        <w:rPr>
          <w:rFonts w:ascii="Calibri" w:hAnsi="Calibri" w:cs="Calibri"/>
          <w:color w:val="767171"/>
          <w:sz w:val="23"/>
          <w:szCs w:val="23"/>
        </w:rPr>
      </w:pPr>
      <w:r w:rsidRPr="00253155">
        <w:rPr>
          <w:color w:val="767171"/>
          <w:sz w:val="23"/>
          <w:szCs w:val="23"/>
        </w:rPr>
        <w:t>(appointments scheduled via youcanbook.me and not guaranteed if booked fewer than 2 hours in advance)</w:t>
      </w:r>
    </w:p>
    <w:p w:rsidR="003009B0" w:rsidRPr="00253155" w:rsidRDefault="003009B0" w:rsidP="003009B0">
      <w:pPr>
        <w:pStyle w:val="Default"/>
        <w:rPr>
          <w:rFonts w:ascii="Calibri" w:hAnsi="Calibri" w:cs="Calibri"/>
          <w:color w:val="767171"/>
          <w:sz w:val="23"/>
          <w:szCs w:val="23"/>
        </w:rPr>
      </w:pPr>
      <w:r w:rsidRPr="00253155">
        <w:rPr>
          <w:rFonts w:ascii="Calibri" w:hAnsi="Calibri" w:cs="Calibri"/>
          <w:color w:val="767171"/>
          <w:sz w:val="23"/>
          <w:szCs w:val="23"/>
        </w:rPr>
        <w:t>Blanks Hall - Office 227</w:t>
      </w:r>
    </w:p>
    <w:p w:rsidR="003009B0" w:rsidRPr="00253155" w:rsidRDefault="003009B0" w:rsidP="003009B0">
      <w:pPr>
        <w:pStyle w:val="Default"/>
        <w:rPr>
          <w:rFonts w:ascii="Calibri" w:hAnsi="Calibri" w:cs="Calibri"/>
          <w:color w:val="767171"/>
          <w:sz w:val="23"/>
          <w:szCs w:val="23"/>
        </w:rPr>
      </w:pPr>
      <w:r w:rsidRPr="00253155">
        <w:rPr>
          <w:rFonts w:ascii="Calibri" w:hAnsi="Calibri" w:cs="Calibri"/>
          <w:color w:val="767171"/>
          <w:sz w:val="23"/>
          <w:szCs w:val="23"/>
        </w:rPr>
        <w:tab/>
      </w:r>
      <w:r w:rsidRPr="00253155">
        <w:rPr>
          <w:rFonts w:ascii="Calibri" w:hAnsi="Calibri" w:cs="Calibri"/>
          <w:color w:val="767171"/>
          <w:sz w:val="23"/>
          <w:szCs w:val="23"/>
        </w:rPr>
        <w:tab/>
        <w:t>Phone: 225.771.3671 DO NOT CALL…Send an email</w:t>
      </w:r>
    </w:p>
    <w:p w:rsidR="003009B0" w:rsidRPr="00253155" w:rsidRDefault="003009B0" w:rsidP="003009B0">
      <w:pPr>
        <w:pStyle w:val="Default"/>
        <w:rPr>
          <w:rFonts w:ascii="Calibri" w:hAnsi="Calibri" w:cs="Calibri"/>
          <w:color w:val="767171"/>
          <w:sz w:val="23"/>
          <w:szCs w:val="23"/>
        </w:rPr>
      </w:pPr>
      <w:r w:rsidRPr="00253155">
        <w:rPr>
          <w:rFonts w:ascii="Calibri" w:hAnsi="Calibri" w:cs="Calibri"/>
          <w:color w:val="767171"/>
          <w:sz w:val="23"/>
          <w:szCs w:val="23"/>
        </w:rPr>
        <w:t xml:space="preserve">e-mail: </w:t>
      </w:r>
      <w:hyperlink r:id="rId9" w:history="1">
        <w:r w:rsidRPr="00253155">
          <w:rPr>
            <w:rStyle w:val="Hyperlink"/>
            <w:color w:val="767171"/>
            <w:sz w:val="23"/>
            <w:szCs w:val="23"/>
          </w:rPr>
          <w:t>derek_ruiz@subr.edu</w:t>
        </w:r>
      </w:hyperlink>
    </w:p>
    <w:p w:rsidR="003009B0" w:rsidRPr="00253155" w:rsidRDefault="003009B0" w:rsidP="003009B0">
      <w:pPr>
        <w:pStyle w:val="Default"/>
        <w:rPr>
          <w:color w:val="767171"/>
          <w:sz w:val="22"/>
          <w:szCs w:val="22"/>
          <w:lang w:eastAsia="zh-TW"/>
        </w:rPr>
      </w:pPr>
      <w:r w:rsidRPr="00253155">
        <w:rPr>
          <w:color w:val="767171"/>
          <w:sz w:val="22"/>
          <w:szCs w:val="22"/>
        </w:rPr>
        <w:t xml:space="preserve">Class Time: M-W 11-12:20 </w:t>
      </w:r>
    </w:p>
    <w:p w:rsidR="003009B0" w:rsidRPr="00253155" w:rsidRDefault="003009B0" w:rsidP="003009B0">
      <w:pPr>
        <w:pStyle w:val="Default"/>
        <w:rPr>
          <w:color w:val="767171"/>
          <w:sz w:val="22"/>
          <w:szCs w:val="22"/>
        </w:rPr>
      </w:pPr>
      <w:r w:rsidRPr="00253155">
        <w:rPr>
          <w:color w:val="767171"/>
          <w:sz w:val="22"/>
          <w:szCs w:val="22"/>
        </w:rPr>
        <w:t>Class Location: Blanks Hall Rm 232</w:t>
      </w:r>
    </w:p>
    <w:p w:rsidR="00BB0285" w:rsidRPr="00253155" w:rsidRDefault="00BB0285" w:rsidP="00BB0285">
      <w:pPr>
        <w:pStyle w:val="MediumShading1-Accent21"/>
        <w:spacing w:before="0" w:beforeAutospacing="0" w:after="0" w:afterAutospacing="0"/>
        <w:rPr>
          <w:b/>
          <w:color w:val="767171"/>
        </w:rPr>
      </w:pPr>
    </w:p>
    <w:p w:rsidR="00BB0285" w:rsidRPr="00253155" w:rsidRDefault="00EC043F" w:rsidP="00CB31E1">
      <w:pPr>
        <w:pStyle w:val="ColorfulShading-Accent31"/>
        <w:numPr>
          <w:ilvl w:val="0"/>
          <w:numId w:val="3"/>
        </w:numPr>
        <w:rPr>
          <w:b/>
          <w:color w:val="767171"/>
        </w:rPr>
      </w:pPr>
      <w:r w:rsidRPr="00253155">
        <w:rPr>
          <w:b/>
          <w:color w:val="767171"/>
        </w:rPr>
        <w:lastRenderedPageBreak/>
        <w:t>Method of Instruction</w:t>
      </w:r>
    </w:p>
    <w:p w:rsidR="00EC043F" w:rsidRPr="00253155" w:rsidRDefault="00EC043F" w:rsidP="00EC043F">
      <w:pPr>
        <w:pStyle w:val="ColorfulShading-Accent31"/>
        <w:rPr>
          <w:b/>
          <w:color w:val="767171"/>
        </w:rPr>
      </w:pPr>
    </w:p>
    <w:p w:rsidR="00EC043F" w:rsidRPr="00253155" w:rsidRDefault="00690EDA" w:rsidP="00EC043F">
      <w:pPr>
        <w:pStyle w:val="ColorfulShading-Accent31"/>
        <w:ind w:left="0"/>
        <w:jc w:val="both"/>
        <w:rPr>
          <w:color w:val="767171"/>
        </w:rPr>
      </w:pPr>
      <w:r w:rsidRPr="00253155">
        <w:rPr>
          <w:color w:val="767171"/>
        </w:rPr>
        <w:t xml:space="preserve">Classes will include lectures, active class discussion and debate, case studies, examinations, and class presentations. This course involves </w:t>
      </w:r>
      <w:r w:rsidR="009768C0" w:rsidRPr="00253155">
        <w:rPr>
          <w:color w:val="767171"/>
        </w:rPr>
        <w:t>Internet</w:t>
      </w:r>
      <w:r w:rsidRPr="00253155">
        <w:rPr>
          <w:color w:val="767171"/>
        </w:rPr>
        <w:t xml:space="preserve"> assignments through Moodle on the Southern Univ</w:t>
      </w:r>
      <w:r w:rsidR="009768C0" w:rsidRPr="00253155">
        <w:rPr>
          <w:color w:val="767171"/>
        </w:rPr>
        <w:t>e</w:t>
      </w:r>
      <w:r w:rsidRPr="00253155">
        <w:rPr>
          <w:color w:val="767171"/>
        </w:rPr>
        <w:t xml:space="preserve">rsity Webpage. Students will also be expected to use </w:t>
      </w:r>
      <w:proofErr w:type="spellStart"/>
      <w:r w:rsidRPr="00253155">
        <w:rPr>
          <w:color w:val="767171"/>
        </w:rPr>
        <w:t>LiveText</w:t>
      </w:r>
      <w:proofErr w:type="spellEnd"/>
      <w:r w:rsidRPr="00253155">
        <w:rPr>
          <w:color w:val="767171"/>
        </w:rPr>
        <w:t xml:space="preserve"> for written assignments</w:t>
      </w:r>
      <w:r w:rsidR="00EC043F" w:rsidRPr="00253155">
        <w:rPr>
          <w:color w:val="767171"/>
        </w:rPr>
        <w:t xml:space="preserve">.  </w:t>
      </w:r>
    </w:p>
    <w:p w:rsidR="00BB0285" w:rsidRPr="00253155" w:rsidRDefault="00BB0285" w:rsidP="00BB0285">
      <w:pPr>
        <w:pStyle w:val="ColorfulShading-Accent31"/>
        <w:ind w:left="0"/>
        <w:rPr>
          <w:b/>
          <w:color w:val="767171"/>
        </w:rPr>
      </w:pPr>
    </w:p>
    <w:p w:rsidR="00EC043F" w:rsidRPr="00253155" w:rsidRDefault="00EC043F" w:rsidP="00CB31E1">
      <w:pPr>
        <w:pStyle w:val="ColorfulShading-Accent31"/>
        <w:numPr>
          <w:ilvl w:val="0"/>
          <w:numId w:val="3"/>
        </w:numPr>
        <w:rPr>
          <w:b/>
          <w:color w:val="767171"/>
        </w:rPr>
      </w:pPr>
      <w:r w:rsidRPr="00253155">
        <w:rPr>
          <w:b/>
          <w:color w:val="767171"/>
        </w:rPr>
        <w:t>Student Performance Evaluation Criteria</w:t>
      </w:r>
    </w:p>
    <w:p w:rsidR="00EC043F" w:rsidRPr="00253155" w:rsidRDefault="00EC043F" w:rsidP="00EC043F">
      <w:pPr>
        <w:pStyle w:val="ColorfulShading-Accent31"/>
        <w:rPr>
          <w:b/>
          <w:color w:val="767171"/>
        </w:rPr>
      </w:pPr>
    </w:p>
    <w:p w:rsidR="00A25FE7" w:rsidRPr="00253155" w:rsidRDefault="00A25FE7" w:rsidP="00A25FE7">
      <w:pPr>
        <w:rPr>
          <w:color w:val="767171"/>
        </w:rPr>
      </w:pPr>
      <w:r w:rsidRPr="00253155">
        <w:rPr>
          <w:b/>
          <w:color w:val="767171"/>
        </w:rPr>
        <w:t xml:space="preserve">Student Investment. </w:t>
      </w:r>
      <w:r w:rsidRPr="00253155">
        <w:rPr>
          <w:color w:val="767171"/>
        </w:rPr>
        <w:t>It is expected that students will arrive in this class with different levels of background. Learning counseling approaches requires students to not only study the academic material and the theories, but to practice techniques and explore personal reactions while engaged in this practice. A proactive stance is the most conducive to learning both personally and academically. Students need to be prepared for this class by reading the assigned materials and be present in all classes in order to make a meaningful investment in the learning process.</w:t>
      </w:r>
    </w:p>
    <w:p w:rsidR="00A25FE7" w:rsidRPr="00253155" w:rsidRDefault="00A25FE7" w:rsidP="00A25FE7">
      <w:pPr>
        <w:rPr>
          <w:color w:val="767171"/>
        </w:rPr>
      </w:pPr>
      <w:r w:rsidRPr="00253155">
        <w:rPr>
          <w:color w:val="767171"/>
        </w:rPr>
        <w:t xml:space="preserve"> </w:t>
      </w:r>
    </w:p>
    <w:p w:rsidR="00A25FE7" w:rsidRPr="00253155" w:rsidRDefault="00A25FE7" w:rsidP="00A25FE7">
      <w:pPr>
        <w:rPr>
          <w:b/>
          <w:bCs/>
          <w:color w:val="767171"/>
        </w:rPr>
      </w:pPr>
      <w:r w:rsidRPr="00253155">
        <w:rPr>
          <w:b/>
          <w:bCs/>
          <w:color w:val="767171"/>
          <w:u w:val="single"/>
        </w:rPr>
        <w:t>Course Expectations</w:t>
      </w:r>
    </w:p>
    <w:p w:rsidR="00A25FE7" w:rsidRPr="00253155" w:rsidRDefault="00A25FE7" w:rsidP="00A25FE7">
      <w:pPr>
        <w:rPr>
          <w:b/>
          <w:color w:val="767171"/>
        </w:rPr>
      </w:pPr>
    </w:p>
    <w:p w:rsidR="00A25FE7" w:rsidRPr="00253155" w:rsidRDefault="00A25FE7" w:rsidP="00A25FE7">
      <w:pPr>
        <w:rPr>
          <w:color w:val="767171"/>
        </w:rPr>
      </w:pPr>
      <w:r w:rsidRPr="00253155">
        <w:rPr>
          <w:b/>
          <w:color w:val="767171"/>
        </w:rPr>
        <w:t xml:space="preserve">Students are expected to attend all scheduled classes on time and participate in the planned events for the day. </w:t>
      </w:r>
      <w:r w:rsidRPr="00253155">
        <w:rPr>
          <w:color w:val="767171"/>
        </w:rPr>
        <w:t>If a student is ill, he or she should take the steps necessary to help him/herself get better, but s/he should inform the instructor regarding the reason for the absence. Students cannot plan on coming into class to take exams and not attend the other sessions. It will be impossible to pass this class with frequent absences.</w:t>
      </w:r>
    </w:p>
    <w:p w:rsidR="00A25FE7" w:rsidRPr="00253155" w:rsidRDefault="00A25FE7" w:rsidP="00A25FE7">
      <w:pPr>
        <w:rPr>
          <w:color w:val="767171"/>
        </w:rPr>
      </w:pPr>
    </w:p>
    <w:p w:rsidR="00A25FE7" w:rsidRPr="00253155" w:rsidRDefault="00A25FE7" w:rsidP="00A25FE7">
      <w:pPr>
        <w:rPr>
          <w:color w:val="767171"/>
        </w:rPr>
      </w:pPr>
      <w:r w:rsidRPr="00253155">
        <w:rPr>
          <w:b/>
          <w:color w:val="767171"/>
        </w:rPr>
        <w:t>Respect confidentiality! Confidentiality is a necessity</w:t>
      </w:r>
      <w:r w:rsidRPr="00253155">
        <w:rPr>
          <w:color w:val="767171"/>
        </w:rPr>
        <w:t xml:space="preserve">. Students might volunteer to share personal information during class discussions or demonstrations.  This is an important part of the </w:t>
      </w:r>
      <w:proofErr w:type="gramStart"/>
      <w:r w:rsidRPr="00253155">
        <w:rPr>
          <w:color w:val="767171"/>
        </w:rPr>
        <w:t>learning  experience</w:t>
      </w:r>
      <w:proofErr w:type="gramEnd"/>
      <w:r w:rsidRPr="00253155">
        <w:rPr>
          <w:color w:val="767171"/>
        </w:rPr>
        <w:t xml:space="preserve"> and the student’s right to privacy must be respected by all. Being actively involved in the class sessions and the small groups entails some level of personal self-disclosure. Because of the nature of the vulnerability, trust, and openness needed to learn about counseling, it is extremely important that confidentiality be maintained. Revealing personal information about others outside of the classroom is a breach of confidentiality. If you wish to share with others outside of the classroom, please reveal only your own reactions and understanding and avoid using names or identifying features of your classmates. It is expected that anyone who participates in a </w:t>
      </w:r>
      <w:r w:rsidRPr="00253155">
        <w:rPr>
          <w:i/>
          <w:color w:val="767171"/>
        </w:rPr>
        <w:t xml:space="preserve">demonstration </w:t>
      </w:r>
      <w:r w:rsidRPr="00253155">
        <w:rPr>
          <w:color w:val="767171"/>
        </w:rPr>
        <w:t xml:space="preserve">of either an individual session in this course will have his or her confidentiality respected. Please </w:t>
      </w:r>
      <w:r w:rsidRPr="00253155">
        <w:rPr>
          <w:b/>
          <w:color w:val="767171"/>
        </w:rPr>
        <w:t xml:space="preserve">do not record </w:t>
      </w:r>
      <w:r w:rsidRPr="00253155">
        <w:rPr>
          <w:color w:val="767171"/>
        </w:rPr>
        <w:t>any lectures, discussions, or demonstrations. Recording parts of class sessions could well pose problems with respect to confidentiality and privacy.</w:t>
      </w:r>
    </w:p>
    <w:p w:rsidR="00A25FE7" w:rsidRPr="00253155" w:rsidRDefault="00A25FE7" w:rsidP="00A25FE7">
      <w:pPr>
        <w:rPr>
          <w:color w:val="767171"/>
        </w:rPr>
      </w:pPr>
      <w:r w:rsidRPr="00253155">
        <w:rPr>
          <w:b/>
          <w:color w:val="767171"/>
        </w:rPr>
        <w:t xml:space="preserve">Class participation/attendance. </w:t>
      </w:r>
      <w:r w:rsidRPr="00253155">
        <w:rPr>
          <w:color w:val="767171"/>
        </w:rPr>
        <w:t>You are expected to be an active learner, which includes verbally participating in the class discussions and group discussions. If you are not willing to get actively involved in sharing/exchanging your ideas on issues pertaining to this course, then you should consider not remaining in this class. This class will involve some degree of self-exploration and interpersonal learning. You are also expected to bring questions for discussion to the class sessions and demonstrate that you are keeping up to date with your reading assignments.</w:t>
      </w:r>
    </w:p>
    <w:p w:rsidR="00A25FE7" w:rsidRPr="00253155" w:rsidRDefault="00A25FE7" w:rsidP="00A25FE7">
      <w:pPr>
        <w:rPr>
          <w:color w:val="767171"/>
        </w:rPr>
      </w:pPr>
      <w:r w:rsidRPr="00253155">
        <w:rPr>
          <w:b/>
          <w:color w:val="767171"/>
        </w:rPr>
        <w:t xml:space="preserve">ATTENDING </w:t>
      </w:r>
      <w:r w:rsidRPr="00253155">
        <w:rPr>
          <w:color w:val="767171"/>
        </w:rPr>
        <w:t xml:space="preserve">the full duration of class is expected at each class meeting, unless you have an emergency situation or are really ill. For me to credit you with an EXCUSED ABSENCE, you need to know that it is your responsibility to inform me of such cases immediately upon returning to class or prior to missing the class via email. Failure to attend ALL of the sessions (for the full duration) will negatively influence your course grade, as will frequent tardiness to class. </w:t>
      </w:r>
      <w:r w:rsidRPr="00253155">
        <w:rPr>
          <w:b/>
          <w:color w:val="767171"/>
        </w:rPr>
        <w:t xml:space="preserve">Excessive absences or tardiness </w:t>
      </w:r>
      <w:r w:rsidRPr="00253155">
        <w:rPr>
          <w:color w:val="767171"/>
        </w:rPr>
        <w:t xml:space="preserve">might result in getting a full grade deducted (or in some cases even failing the course). Even one unexcused absence is likely to result in lowering your final course grade to some extent. </w:t>
      </w:r>
    </w:p>
    <w:p w:rsidR="00A25FE7" w:rsidRPr="00253155" w:rsidRDefault="00A25FE7" w:rsidP="00A25FE7">
      <w:pPr>
        <w:rPr>
          <w:color w:val="767171"/>
        </w:rPr>
      </w:pPr>
    </w:p>
    <w:p w:rsidR="00A25FE7" w:rsidRPr="00253155" w:rsidRDefault="00A25FE7" w:rsidP="00A25FE7">
      <w:pPr>
        <w:numPr>
          <w:ilvl w:val="0"/>
          <w:numId w:val="47"/>
        </w:numPr>
        <w:rPr>
          <w:color w:val="767171"/>
        </w:rPr>
      </w:pPr>
      <w:r w:rsidRPr="00253155">
        <w:rPr>
          <w:b/>
          <w:color w:val="767171"/>
          <w:u w:val="single"/>
        </w:rPr>
        <w:t>Grading Practices and Policy</w:t>
      </w:r>
      <w:r w:rsidRPr="00253155">
        <w:rPr>
          <w:color w:val="767171"/>
        </w:rPr>
        <w:t>. Your grade for this course will be based on the following:</w:t>
      </w:r>
    </w:p>
    <w:p w:rsidR="00A25FE7" w:rsidRPr="00253155" w:rsidRDefault="00A25FE7" w:rsidP="00A25FE7">
      <w:pPr>
        <w:rPr>
          <w:color w:val="767171"/>
        </w:rPr>
        <w:sectPr w:rsidR="00A25FE7" w:rsidRPr="00253155">
          <w:pgSz w:w="12240" w:h="15840"/>
          <w:pgMar w:top="1480" w:right="1020" w:bottom="940" w:left="980" w:header="0" w:footer="740" w:gutter="0"/>
          <w:cols w:space="720"/>
        </w:sectPr>
      </w:pPr>
    </w:p>
    <w:tbl>
      <w:tblPr>
        <w:tblW w:w="0" w:type="auto"/>
        <w:tblInd w:w="1134" w:type="dxa"/>
        <w:tblLayout w:type="fixed"/>
        <w:tblCellMar>
          <w:left w:w="0" w:type="dxa"/>
          <w:right w:w="0" w:type="dxa"/>
        </w:tblCellMar>
        <w:tblLook w:val="01E0" w:firstRow="1" w:lastRow="1" w:firstColumn="1" w:lastColumn="1" w:noHBand="0" w:noVBand="0"/>
      </w:tblPr>
      <w:tblGrid>
        <w:gridCol w:w="1371"/>
        <w:gridCol w:w="3048"/>
        <w:gridCol w:w="2193"/>
      </w:tblGrid>
      <w:tr w:rsidR="00A25FE7" w:rsidRPr="00253155" w:rsidTr="005074B4">
        <w:trPr>
          <w:trHeight w:val="213"/>
        </w:trPr>
        <w:tc>
          <w:tcPr>
            <w:tcW w:w="1371" w:type="dxa"/>
          </w:tcPr>
          <w:p w:rsidR="00A25FE7" w:rsidRPr="00253155" w:rsidRDefault="00A25FE7" w:rsidP="00A25FE7">
            <w:pPr>
              <w:rPr>
                <w:color w:val="767171"/>
              </w:rPr>
            </w:pPr>
            <w:r w:rsidRPr="00253155">
              <w:rPr>
                <w:color w:val="767171"/>
              </w:rPr>
              <w:lastRenderedPageBreak/>
              <w:t>A. Tests</w:t>
            </w:r>
          </w:p>
        </w:tc>
        <w:tc>
          <w:tcPr>
            <w:tcW w:w="5241" w:type="dxa"/>
            <w:gridSpan w:val="2"/>
          </w:tcPr>
          <w:p w:rsidR="00A25FE7" w:rsidRPr="00253155" w:rsidRDefault="00A25FE7" w:rsidP="00A25FE7">
            <w:pPr>
              <w:rPr>
                <w:color w:val="767171"/>
              </w:rPr>
            </w:pPr>
          </w:p>
        </w:tc>
      </w:tr>
      <w:tr w:rsidR="00A25FE7" w:rsidRPr="00253155" w:rsidTr="005074B4">
        <w:trPr>
          <w:trHeight w:val="230"/>
        </w:trPr>
        <w:tc>
          <w:tcPr>
            <w:tcW w:w="1371" w:type="dxa"/>
          </w:tcPr>
          <w:p w:rsidR="00A25FE7" w:rsidRPr="00253155" w:rsidRDefault="00A25FE7" w:rsidP="00A25FE7">
            <w:pPr>
              <w:rPr>
                <w:i/>
                <w:color w:val="767171"/>
              </w:rPr>
            </w:pPr>
            <w:r w:rsidRPr="00253155">
              <w:rPr>
                <w:i/>
                <w:color w:val="767171"/>
              </w:rPr>
              <w:t>Test 1</w:t>
            </w:r>
          </w:p>
        </w:tc>
        <w:tc>
          <w:tcPr>
            <w:tcW w:w="3048" w:type="dxa"/>
          </w:tcPr>
          <w:p w:rsidR="00A25FE7" w:rsidRPr="00253155" w:rsidRDefault="00A25FE7" w:rsidP="00A25FE7">
            <w:pPr>
              <w:rPr>
                <w:color w:val="767171"/>
              </w:rPr>
            </w:pPr>
            <w:r w:rsidRPr="00253155">
              <w:rPr>
                <w:color w:val="767171"/>
              </w:rPr>
              <w:t>Chapters 2, 3, 5, 6, 7, 8</w:t>
            </w:r>
          </w:p>
        </w:tc>
        <w:tc>
          <w:tcPr>
            <w:tcW w:w="2193" w:type="dxa"/>
          </w:tcPr>
          <w:p w:rsidR="00A25FE7" w:rsidRPr="00253155" w:rsidRDefault="00A25FE7" w:rsidP="00A25FE7">
            <w:pPr>
              <w:rPr>
                <w:color w:val="767171"/>
              </w:rPr>
            </w:pPr>
            <w:r w:rsidRPr="00253155">
              <w:rPr>
                <w:color w:val="767171"/>
              </w:rPr>
              <w:t>(maximum100 points)</w:t>
            </w:r>
          </w:p>
        </w:tc>
      </w:tr>
      <w:tr w:rsidR="00A25FE7" w:rsidRPr="00253155" w:rsidTr="005074B4">
        <w:trPr>
          <w:trHeight w:val="213"/>
        </w:trPr>
        <w:tc>
          <w:tcPr>
            <w:tcW w:w="1371" w:type="dxa"/>
          </w:tcPr>
          <w:p w:rsidR="00A25FE7" w:rsidRPr="00253155" w:rsidRDefault="00A25FE7" w:rsidP="00A25FE7">
            <w:pPr>
              <w:rPr>
                <w:i/>
                <w:color w:val="767171"/>
              </w:rPr>
            </w:pPr>
            <w:r w:rsidRPr="00253155">
              <w:rPr>
                <w:i/>
                <w:color w:val="767171"/>
              </w:rPr>
              <w:t>Test 2</w:t>
            </w:r>
          </w:p>
        </w:tc>
        <w:tc>
          <w:tcPr>
            <w:tcW w:w="3048" w:type="dxa"/>
          </w:tcPr>
          <w:p w:rsidR="00A25FE7" w:rsidRPr="00253155" w:rsidRDefault="00A25FE7" w:rsidP="00A25FE7">
            <w:pPr>
              <w:rPr>
                <w:color w:val="767171"/>
              </w:rPr>
            </w:pPr>
            <w:r w:rsidRPr="00253155">
              <w:rPr>
                <w:color w:val="767171"/>
              </w:rPr>
              <w:t>Chapters 4, 9, 10, 11, 12, 13</w:t>
            </w:r>
          </w:p>
        </w:tc>
        <w:tc>
          <w:tcPr>
            <w:tcW w:w="2193" w:type="dxa"/>
          </w:tcPr>
          <w:p w:rsidR="00A25FE7" w:rsidRPr="00253155" w:rsidRDefault="00A25FE7" w:rsidP="00A25FE7">
            <w:pPr>
              <w:rPr>
                <w:color w:val="767171"/>
              </w:rPr>
            </w:pPr>
            <w:r w:rsidRPr="00253155">
              <w:rPr>
                <w:color w:val="767171"/>
              </w:rPr>
              <w:t>(maximum 100 points)</w:t>
            </w:r>
          </w:p>
        </w:tc>
      </w:tr>
    </w:tbl>
    <w:p w:rsidR="00A25FE7" w:rsidRPr="00253155" w:rsidRDefault="00A25FE7" w:rsidP="00A25FE7">
      <w:pPr>
        <w:rPr>
          <w:color w:val="767171"/>
        </w:rPr>
      </w:pPr>
    </w:p>
    <w:p w:rsidR="00A25FE7" w:rsidRPr="00253155" w:rsidRDefault="00A25FE7" w:rsidP="00A25FE7">
      <w:pPr>
        <w:numPr>
          <w:ilvl w:val="1"/>
          <w:numId w:val="47"/>
        </w:numPr>
        <w:rPr>
          <w:color w:val="767171"/>
        </w:rPr>
      </w:pPr>
      <w:r w:rsidRPr="00253155">
        <w:rPr>
          <w:color w:val="767171"/>
        </w:rPr>
        <w:t xml:space="preserve">The </w:t>
      </w:r>
      <w:r w:rsidRPr="00253155">
        <w:rPr>
          <w:i/>
          <w:color w:val="767171"/>
        </w:rPr>
        <w:t xml:space="preserve">paper </w:t>
      </w:r>
      <w:r w:rsidRPr="00253155">
        <w:rPr>
          <w:color w:val="767171"/>
        </w:rPr>
        <w:t>consists of 4 separate essays, each worth 50 points, for a total of 200 points possible</w:t>
      </w:r>
    </w:p>
    <w:p w:rsidR="00A25FE7" w:rsidRPr="00253155" w:rsidRDefault="00A25FE7" w:rsidP="00A25FE7">
      <w:pPr>
        <w:rPr>
          <w:color w:val="767171"/>
        </w:rPr>
      </w:pPr>
    </w:p>
    <w:p w:rsidR="00A25FE7" w:rsidRPr="00253155" w:rsidRDefault="00A25FE7" w:rsidP="00A25FE7">
      <w:pPr>
        <w:numPr>
          <w:ilvl w:val="1"/>
          <w:numId w:val="47"/>
        </w:numPr>
        <w:rPr>
          <w:color w:val="767171"/>
        </w:rPr>
      </w:pPr>
      <w:r w:rsidRPr="00253155">
        <w:rPr>
          <w:color w:val="767171"/>
        </w:rPr>
        <w:t xml:space="preserve">The </w:t>
      </w:r>
      <w:r w:rsidRPr="00253155">
        <w:rPr>
          <w:i/>
          <w:color w:val="767171"/>
        </w:rPr>
        <w:t xml:space="preserve">comprehensive final exam </w:t>
      </w:r>
      <w:r w:rsidRPr="00253155">
        <w:rPr>
          <w:color w:val="767171"/>
        </w:rPr>
        <w:t>(maximum 200 points)</w:t>
      </w:r>
    </w:p>
    <w:p w:rsidR="00A25FE7" w:rsidRPr="00253155" w:rsidRDefault="00A25FE7" w:rsidP="00A25FE7">
      <w:pPr>
        <w:rPr>
          <w:color w:val="767171"/>
        </w:rPr>
      </w:pPr>
    </w:p>
    <w:p w:rsidR="00A25FE7" w:rsidRPr="00253155" w:rsidRDefault="00A25FE7" w:rsidP="00A25FE7">
      <w:pPr>
        <w:numPr>
          <w:ilvl w:val="1"/>
          <w:numId w:val="47"/>
        </w:numPr>
        <w:rPr>
          <w:color w:val="767171"/>
        </w:rPr>
      </w:pPr>
      <w:r w:rsidRPr="00253155">
        <w:rPr>
          <w:color w:val="767171"/>
        </w:rPr>
        <w:t xml:space="preserve">The </w:t>
      </w:r>
      <w:r w:rsidRPr="00253155">
        <w:rPr>
          <w:i/>
          <w:color w:val="767171"/>
        </w:rPr>
        <w:t xml:space="preserve">take-home quizzes </w:t>
      </w:r>
      <w:r w:rsidRPr="00253155">
        <w:rPr>
          <w:color w:val="767171"/>
        </w:rPr>
        <w:t>turned in each week (maximum 100 points)</w:t>
      </w:r>
    </w:p>
    <w:p w:rsidR="00A25FE7" w:rsidRPr="00253155" w:rsidRDefault="00A25FE7" w:rsidP="00A25FE7">
      <w:pPr>
        <w:rPr>
          <w:color w:val="767171"/>
        </w:rPr>
      </w:pPr>
    </w:p>
    <w:p w:rsidR="00A25FE7" w:rsidRPr="00253155" w:rsidRDefault="00A25FE7" w:rsidP="00A25FE7">
      <w:pPr>
        <w:rPr>
          <w:color w:val="767171"/>
        </w:rPr>
      </w:pPr>
      <w:r w:rsidRPr="00253155">
        <w:rPr>
          <w:color w:val="767171"/>
        </w:rPr>
        <w:t xml:space="preserve">Taken collectively these have </w:t>
      </w:r>
      <w:r w:rsidRPr="00253155">
        <w:rPr>
          <w:b/>
          <w:color w:val="767171"/>
        </w:rPr>
        <w:t>a possible 700 points</w:t>
      </w:r>
      <w:r w:rsidRPr="00253155">
        <w:rPr>
          <w:color w:val="767171"/>
        </w:rPr>
        <w:t>. To determine your final course grade the points you earned will be divided by 700. For example, if your total points earned are 570 (divided by 700 points), your percentage grade would be 81% (which is a B–). See the grading scale below:</w:t>
      </w:r>
    </w:p>
    <w:p w:rsidR="00A25FE7" w:rsidRPr="00253155" w:rsidRDefault="00A25FE7" w:rsidP="00A25FE7">
      <w:pPr>
        <w:rPr>
          <w:color w:val="767171"/>
        </w:rPr>
      </w:pPr>
    </w:p>
    <w:p w:rsidR="00A25FE7" w:rsidRPr="00253155" w:rsidRDefault="00A25FE7" w:rsidP="00A25FE7">
      <w:pPr>
        <w:rPr>
          <w:color w:val="767171"/>
        </w:rPr>
      </w:pPr>
    </w:p>
    <w:p w:rsidR="00690EDA" w:rsidRPr="00253155" w:rsidRDefault="00690EDA" w:rsidP="00EC043F">
      <w:pPr>
        <w:rPr>
          <w:color w:val="767171"/>
        </w:rPr>
      </w:pPr>
    </w:p>
    <w:p w:rsidR="00690EDA" w:rsidRPr="00253155" w:rsidRDefault="00690EDA" w:rsidP="00EC043F">
      <w:pPr>
        <w:rPr>
          <w:color w:val="767171"/>
        </w:rPr>
      </w:pPr>
      <w:r w:rsidRPr="00253155">
        <w:rPr>
          <w:color w:val="767171"/>
        </w:rPr>
        <w:t>Grading</w:t>
      </w:r>
      <w:r w:rsidRPr="00253155">
        <w:rPr>
          <w:color w:val="767171"/>
        </w:rPr>
        <w:tab/>
      </w:r>
      <w:r w:rsidR="00E15D01" w:rsidRPr="00253155">
        <w:rPr>
          <w:color w:val="767171"/>
        </w:rPr>
        <w:t>630-700</w:t>
      </w:r>
      <w:r w:rsidRPr="00253155">
        <w:rPr>
          <w:color w:val="767171"/>
        </w:rPr>
        <w:tab/>
        <w:t>A</w:t>
      </w:r>
    </w:p>
    <w:p w:rsidR="00690EDA" w:rsidRPr="00253155" w:rsidRDefault="00690EDA" w:rsidP="00EC043F">
      <w:pPr>
        <w:rPr>
          <w:color w:val="767171"/>
        </w:rPr>
      </w:pPr>
      <w:r w:rsidRPr="00253155">
        <w:rPr>
          <w:color w:val="767171"/>
        </w:rPr>
        <w:tab/>
      </w:r>
      <w:r w:rsidRPr="00253155">
        <w:rPr>
          <w:color w:val="767171"/>
        </w:rPr>
        <w:tab/>
      </w:r>
      <w:r w:rsidR="00E15D01" w:rsidRPr="00253155">
        <w:rPr>
          <w:color w:val="767171"/>
        </w:rPr>
        <w:t>560-629</w:t>
      </w:r>
      <w:r w:rsidRPr="00253155">
        <w:rPr>
          <w:color w:val="767171"/>
        </w:rPr>
        <w:tab/>
        <w:t>B</w:t>
      </w:r>
    </w:p>
    <w:p w:rsidR="00690EDA" w:rsidRPr="00253155" w:rsidRDefault="00690EDA" w:rsidP="00EC043F">
      <w:pPr>
        <w:rPr>
          <w:color w:val="767171"/>
        </w:rPr>
      </w:pPr>
      <w:r w:rsidRPr="00253155">
        <w:rPr>
          <w:color w:val="767171"/>
        </w:rPr>
        <w:tab/>
      </w:r>
      <w:r w:rsidRPr="00253155">
        <w:rPr>
          <w:color w:val="767171"/>
        </w:rPr>
        <w:tab/>
      </w:r>
      <w:r w:rsidR="00E15D01" w:rsidRPr="00253155">
        <w:rPr>
          <w:color w:val="767171"/>
        </w:rPr>
        <w:t>490-559</w:t>
      </w:r>
      <w:r w:rsidRPr="00253155">
        <w:rPr>
          <w:color w:val="767171"/>
        </w:rPr>
        <w:tab/>
        <w:t>C</w:t>
      </w:r>
    </w:p>
    <w:p w:rsidR="00690EDA" w:rsidRPr="00253155" w:rsidRDefault="00690EDA" w:rsidP="00EC043F">
      <w:pPr>
        <w:rPr>
          <w:color w:val="767171"/>
        </w:rPr>
      </w:pPr>
    </w:p>
    <w:p w:rsidR="00690EDA" w:rsidRPr="00253155" w:rsidRDefault="00690EDA" w:rsidP="00EC043F">
      <w:pPr>
        <w:rPr>
          <w:color w:val="767171"/>
        </w:rPr>
      </w:pPr>
      <w:proofErr w:type="spellStart"/>
      <w:r w:rsidRPr="00253155">
        <w:rPr>
          <w:color w:val="767171"/>
        </w:rPr>
        <w:t>LiveText</w:t>
      </w:r>
      <w:proofErr w:type="spellEnd"/>
      <w:r w:rsidRPr="00253155">
        <w:rPr>
          <w:color w:val="767171"/>
        </w:rPr>
        <w:t xml:space="preserve"> Subscription</w:t>
      </w:r>
    </w:p>
    <w:p w:rsidR="00690EDA" w:rsidRPr="00253155" w:rsidRDefault="00690EDA" w:rsidP="00EC043F">
      <w:pPr>
        <w:rPr>
          <w:color w:val="767171"/>
        </w:rPr>
      </w:pPr>
    </w:p>
    <w:p w:rsidR="00BF0C97" w:rsidRPr="00253155" w:rsidRDefault="00690EDA" w:rsidP="00BF0C97">
      <w:pPr>
        <w:pStyle w:val="BodyText"/>
        <w:kinsoku w:val="0"/>
        <w:overflowPunct w:val="0"/>
        <w:ind w:firstLine="720"/>
        <w:rPr>
          <w:color w:val="767171"/>
          <w:sz w:val="24"/>
          <w:szCs w:val="24"/>
        </w:rPr>
      </w:pPr>
      <w:r w:rsidRPr="00253155">
        <w:rPr>
          <w:color w:val="767171"/>
          <w:sz w:val="24"/>
          <w:szCs w:val="24"/>
        </w:rPr>
        <w:t xml:space="preserve">Southern University and A&amp;M College – Baton Rouge has entered into a partnership with </w:t>
      </w:r>
      <w:proofErr w:type="spellStart"/>
      <w:r w:rsidRPr="00253155">
        <w:rPr>
          <w:color w:val="767171"/>
          <w:sz w:val="24"/>
          <w:szCs w:val="24"/>
        </w:rPr>
        <w:t>LiveText</w:t>
      </w:r>
      <w:proofErr w:type="spellEnd"/>
      <w:r w:rsidRPr="00253155">
        <w:rPr>
          <w:color w:val="767171"/>
          <w:sz w:val="24"/>
          <w:szCs w:val="24"/>
        </w:rPr>
        <w:t xml:space="preserve">, Inc. to provide online academic resources for student collaboration and learning outcomes assessment. Therefore, all students enrolled in this course are required to purchase a subscription from </w:t>
      </w:r>
      <w:proofErr w:type="spellStart"/>
      <w:r w:rsidRPr="00253155">
        <w:rPr>
          <w:color w:val="767171"/>
          <w:sz w:val="24"/>
          <w:szCs w:val="24"/>
        </w:rPr>
        <w:t>LiveText</w:t>
      </w:r>
      <w:proofErr w:type="spellEnd"/>
      <w:r w:rsidRPr="00253155">
        <w:rPr>
          <w:color w:val="767171"/>
          <w:sz w:val="24"/>
          <w:szCs w:val="24"/>
        </w:rPr>
        <w:t xml:space="preserve">, Inc. through the Southern University Bookstore. </w:t>
      </w:r>
      <w:proofErr w:type="spellStart"/>
      <w:r w:rsidRPr="00253155">
        <w:rPr>
          <w:color w:val="767171"/>
          <w:sz w:val="24"/>
          <w:szCs w:val="24"/>
        </w:rPr>
        <w:t>LiveText</w:t>
      </w:r>
      <w:proofErr w:type="spellEnd"/>
      <w:r w:rsidRPr="00253155">
        <w:rPr>
          <w:color w:val="767171"/>
          <w:sz w:val="24"/>
          <w:szCs w:val="24"/>
        </w:rPr>
        <w:t xml:space="preserve">, Inc. provides students with the electronic tools and services needed to serve them in their courses and in their career or academic pursuits beyond graduation. </w:t>
      </w:r>
      <w:proofErr w:type="spellStart"/>
      <w:r w:rsidRPr="00253155">
        <w:rPr>
          <w:color w:val="767171"/>
          <w:sz w:val="24"/>
          <w:szCs w:val="24"/>
        </w:rPr>
        <w:t>LiveText</w:t>
      </w:r>
      <w:proofErr w:type="spellEnd"/>
      <w:r w:rsidRPr="00253155">
        <w:rPr>
          <w:color w:val="767171"/>
          <w:sz w:val="24"/>
          <w:szCs w:val="24"/>
        </w:rPr>
        <w:t xml:space="preserve"> is a dynamic tool that </w:t>
      </w:r>
      <w:r w:rsidR="00BF0C97" w:rsidRPr="00253155">
        <w:rPr>
          <w:color w:val="767171"/>
          <w:sz w:val="24"/>
          <w:szCs w:val="24"/>
        </w:rPr>
        <w:t>is a dynamic tool that will enable you to:</w:t>
      </w:r>
    </w:p>
    <w:p w:rsidR="00BF0C97" w:rsidRPr="00253155" w:rsidRDefault="00BF0C97" w:rsidP="00BF0C97">
      <w:pPr>
        <w:pStyle w:val="BodyText"/>
        <w:kinsoku w:val="0"/>
        <w:overflowPunct w:val="0"/>
        <w:rPr>
          <w:color w:val="767171"/>
          <w:sz w:val="24"/>
          <w:szCs w:val="24"/>
        </w:rPr>
      </w:pPr>
    </w:p>
    <w:p w:rsidR="00BF0C97" w:rsidRPr="00253155" w:rsidRDefault="00BF0C97" w:rsidP="00BF0C97">
      <w:pPr>
        <w:pStyle w:val="LightGrid-Accent31"/>
        <w:widowControl w:val="0"/>
        <w:numPr>
          <w:ilvl w:val="0"/>
          <w:numId w:val="32"/>
        </w:numPr>
        <w:tabs>
          <w:tab w:val="left" w:pos="720"/>
        </w:tabs>
        <w:kinsoku w:val="0"/>
        <w:overflowPunct w:val="0"/>
        <w:autoSpaceDE w:val="0"/>
        <w:autoSpaceDN w:val="0"/>
        <w:adjustRightInd w:val="0"/>
        <w:ind w:right="117"/>
        <w:jc w:val="both"/>
        <w:rPr>
          <w:color w:val="767171"/>
        </w:rPr>
      </w:pPr>
      <w:r w:rsidRPr="00253155">
        <w:rPr>
          <w:color w:val="767171"/>
        </w:rPr>
        <w:t>Create Electronic Portfolios for storing and displaying coursework for use anytime and</w:t>
      </w:r>
      <w:r w:rsidRPr="00253155">
        <w:rPr>
          <w:color w:val="767171"/>
          <w:spacing w:val="-18"/>
        </w:rPr>
        <w:t xml:space="preserve"> </w:t>
      </w:r>
      <w:r w:rsidRPr="00253155">
        <w:rPr>
          <w:color w:val="767171"/>
        </w:rPr>
        <w:t>anyplace;</w:t>
      </w:r>
    </w:p>
    <w:p w:rsidR="00BF0C97" w:rsidRPr="00253155" w:rsidRDefault="00BF0C97" w:rsidP="00BF0C97">
      <w:pPr>
        <w:pStyle w:val="LightGrid-Accent31"/>
        <w:widowControl w:val="0"/>
        <w:numPr>
          <w:ilvl w:val="0"/>
          <w:numId w:val="32"/>
        </w:numPr>
        <w:tabs>
          <w:tab w:val="left" w:pos="720"/>
        </w:tabs>
        <w:kinsoku w:val="0"/>
        <w:overflowPunct w:val="0"/>
        <w:autoSpaceDE w:val="0"/>
        <w:autoSpaceDN w:val="0"/>
        <w:adjustRightInd w:val="0"/>
        <w:ind w:right="121"/>
        <w:jc w:val="both"/>
        <w:rPr>
          <w:color w:val="767171"/>
        </w:rPr>
      </w:pPr>
      <w:r w:rsidRPr="00253155">
        <w:rPr>
          <w:color w:val="767171"/>
        </w:rPr>
        <w:t>Share your résumés, professional portfolios and virtually any projects that can be photographed, video recorded, and uploaded to prospective employers and others who need or want to know about your</w:t>
      </w:r>
      <w:r w:rsidRPr="00253155">
        <w:rPr>
          <w:color w:val="767171"/>
          <w:spacing w:val="-21"/>
        </w:rPr>
        <w:t xml:space="preserve"> </w:t>
      </w:r>
      <w:r w:rsidRPr="00253155">
        <w:rPr>
          <w:color w:val="767171"/>
        </w:rPr>
        <w:t>accomplishments;</w:t>
      </w:r>
    </w:p>
    <w:p w:rsidR="00BF0C97" w:rsidRPr="00253155" w:rsidRDefault="00BF0C97" w:rsidP="00BF0C97">
      <w:pPr>
        <w:pStyle w:val="LightGrid-Accent31"/>
        <w:widowControl w:val="0"/>
        <w:numPr>
          <w:ilvl w:val="0"/>
          <w:numId w:val="32"/>
        </w:numPr>
        <w:kinsoku w:val="0"/>
        <w:overflowPunct w:val="0"/>
        <w:autoSpaceDE w:val="0"/>
        <w:autoSpaceDN w:val="0"/>
        <w:adjustRightInd w:val="0"/>
        <w:ind w:right="122"/>
        <w:jc w:val="both"/>
        <w:rPr>
          <w:color w:val="767171"/>
        </w:rPr>
      </w:pPr>
      <w:r w:rsidRPr="00253155">
        <w:rPr>
          <w:color w:val="767171"/>
        </w:rPr>
        <w:t>Engage in discussion boards with other students, exchange feedback, and create study groups and other types of social networks.</w:t>
      </w:r>
    </w:p>
    <w:p w:rsidR="00BF0C97" w:rsidRPr="00253155" w:rsidRDefault="00BF0C97" w:rsidP="00BF0C97">
      <w:pPr>
        <w:pStyle w:val="LightGrid-Accent31"/>
        <w:widowControl w:val="0"/>
        <w:numPr>
          <w:ilvl w:val="0"/>
          <w:numId w:val="32"/>
        </w:numPr>
        <w:tabs>
          <w:tab w:val="left" w:pos="720"/>
        </w:tabs>
        <w:kinsoku w:val="0"/>
        <w:overflowPunct w:val="0"/>
        <w:autoSpaceDE w:val="0"/>
        <w:autoSpaceDN w:val="0"/>
        <w:adjustRightInd w:val="0"/>
        <w:ind w:right="114"/>
        <w:jc w:val="both"/>
        <w:rPr>
          <w:color w:val="767171"/>
        </w:rPr>
      </w:pPr>
      <w:r w:rsidRPr="00253155">
        <w:rPr>
          <w:color w:val="767171"/>
        </w:rPr>
        <w:t xml:space="preserve">Complete assignments in key/required courses where </w:t>
      </w:r>
      <w:proofErr w:type="spellStart"/>
      <w:r w:rsidRPr="00253155">
        <w:rPr>
          <w:color w:val="767171"/>
        </w:rPr>
        <w:t>LiveText</w:t>
      </w:r>
      <w:proofErr w:type="spellEnd"/>
      <w:r w:rsidRPr="00253155">
        <w:rPr>
          <w:color w:val="767171"/>
        </w:rPr>
        <w:t xml:space="preserve"> has been embedded (without </w:t>
      </w:r>
      <w:proofErr w:type="spellStart"/>
      <w:r w:rsidRPr="00253155">
        <w:rPr>
          <w:color w:val="767171"/>
        </w:rPr>
        <w:t>LiveText</w:t>
      </w:r>
      <w:proofErr w:type="spellEnd"/>
      <w:r w:rsidRPr="00253155">
        <w:rPr>
          <w:color w:val="767171"/>
        </w:rPr>
        <w:t>, you will not be able to complete these</w:t>
      </w:r>
      <w:r w:rsidRPr="00253155">
        <w:rPr>
          <w:color w:val="767171"/>
          <w:spacing w:val="-22"/>
        </w:rPr>
        <w:t xml:space="preserve"> </w:t>
      </w:r>
      <w:r w:rsidRPr="00253155">
        <w:rPr>
          <w:color w:val="767171"/>
        </w:rPr>
        <w:t>assignments).</w:t>
      </w:r>
    </w:p>
    <w:p w:rsidR="00BF0C97" w:rsidRPr="00253155" w:rsidRDefault="00BF0C97" w:rsidP="00BF0C97">
      <w:pPr>
        <w:pStyle w:val="LightGrid-Accent31"/>
        <w:widowControl w:val="0"/>
        <w:numPr>
          <w:ilvl w:val="0"/>
          <w:numId w:val="32"/>
        </w:numPr>
        <w:tabs>
          <w:tab w:val="left" w:pos="720"/>
        </w:tabs>
        <w:kinsoku w:val="0"/>
        <w:overflowPunct w:val="0"/>
        <w:autoSpaceDE w:val="0"/>
        <w:autoSpaceDN w:val="0"/>
        <w:adjustRightInd w:val="0"/>
        <w:ind w:right="125"/>
        <w:jc w:val="both"/>
        <w:rPr>
          <w:color w:val="767171"/>
        </w:rPr>
      </w:pPr>
      <w:r w:rsidRPr="00253155">
        <w:rPr>
          <w:color w:val="767171"/>
        </w:rPr>
        <w:t>Create a complete record of your academic career that is malleable and easily</w:t>
      </w:r>
      <w:r w:rsidRPr="00253155">
        <w:rPr>
          <w:color w:val="767171"/>
          <w:spacing w:val="-12"/>
        </w:rPr>
        <w:t xml:space="preserve"> </w:t>
      </w:r>
      <w:r w:rsidRPr="00253155">
        <w:rPr>
          <w:color w:val="767171"/>
        </w:rPr>
        <w:t>accessible.</w:t>
      </w:r>
    </w:p>
    <w:p w:rsidR="00BF0C97" w:rsidRPr="00253155" w:rsidRDefault="00BF0C97" w:rsidP="00BF0C97">
      <w:pPr>
        <w:pStyle w:val="LightGrid-Accent31"/>
        <w:widowControl w:val="0"/>
        <w:numPr>
          <w:ilvl w:val="0"/>
          <w:numId w:val="32"/>
        </w:numPr>
        <w:kinsoku w:val="0"/>
        <w:overflowPunct w:val="0"/>
        <w:autoSpaceDE w:val="0"/>
        <w:autoSpaceDN w:val="0"/>
        <w:adjustRightInd w:val="0"/>
        <w:ind w:right="124"/>
        <w:jc w:val="both"/>
        <w:rPr>
          <w:color w:val="767171"/>
        </w:rPr>
      </w:pPr>
      <w:r w:rsidRPr="00253155">
        <w:rPr>
          <w:color w:val="767171"/>
        </w:rPr>
        <w:t xml:space="preserve">Engage in developing a </w:t>
      </w:r>
      <w:proofErr w:type="gramStart"/>
      <w:r w:rsidRPr="00253155">
        <w:rPr>
          <w:color w:val="767171"/>
        </w:rPr>
        <w:t>results</w:t>
      </w:r>
      <w:proofErr w:type="gramEnd"/>
      <w:r w:rsidRPr="00253155">
        <w:rPr>
          <w:color w:val="767171"/>
        </w:rPr>
        <w:t xml:space="preserve"> driven culture of assessment at Southern</w:t>
      </w:r>
      <w:r w:rsidRPr="00253155">
        <w:rPr>
          <w:color w:val="767171"/>
          <w:spacing w:val="-14"/>
        </w:rPr>
        <w:t xml:space="preserve"> </w:t>
      </w:r>
      <w:r w:rsidRPr="00253155">
        <w:rPr>
          <w:color w:val="767171"/>
        </w:rPr>
        <w:t>University.</w:t>
      </w:r>
    </w:p>
    <w:p w:rsidR="00BF0C97" w:rsidRPr="00253155" w:rsidRDefault="00BF0C97" w:rsidP="00BF0C97">
      <w:pPr>
        <w:pStyle w:val="LightGrid-Accent31"/>
        <w:widowControl w:val="0"/>
        <w:numPr>
          <w:ilvl w:val="0"/>
          <w:numId w:val="32"/>
        </w:numPr>
        <w:kinsoku w:val="0"/>
        <w:overflowPunct w:val="0"/>
        <w:autoSpaceDE w:val="0"/>
        <w:autoSpaceDN w:val="0"/>
        <w:adjustRightInd w:val="0"/>
        <w:ind w:right="124"/>
        <w:jc w:val="both"/>
        <w:rPr>
          <w:color w:val="767171"/>
        </w:rPr>
      </w:pPr>
      <w:r w:rsidRPr="00253155">
        <w:rPr>
          <w:color w:val="767171"/>
        </w:rPr>
        <w:t>Participate in a process that will allow for data-driven curricular improvements that foster improved student learning and</w:t>
      </w:r>
      <w:r w:rsidRPr="00253155">
        <w:rPr>
          <w:color w:val="767171"/>
          <w:spacing w:val="-4"/>
        </w:rPr>
        <w:t xml:space="preserve"> </w:t>
      </w:r>
      <w:r w:rsidRPr="00253155">
        <w:rPr>
          <w:color w:val="767171"/>
        </w:rPr>
        <w:t>performance.</w:t>
      </w:r>
    </w:p>
    <w:p w:rsidR="00573F16" w:rsidRPr="00253155" w:rsidRDefault="00573F16" w:rsidP="00EC043F">
      <w:pPr>
        <w:pStyle w:val="ColorfulShading-Accent31"/>
        <w:rPr>
          <w:b/>
          <w:color w:val="767171"/>
        </w:rPr>
      </w:pPr>
    </w:p>
    <w:p w:rsidR="00573F16" w:rsidRPr="00253155" w:rsidRDefault="00573F16" w:rsidP="00CB31E1">
      <w:pPr>
        <w:pStyle w:val="ColorfulShading-Accent31"/>
        <w:numPr>
          <w:ilvl w:val="0"/>
          <w:numId w:val="3"/>
        </w:numPr>
        <w:rPr>
          <w:b/>
          <w:color w:val="767171"/>
        </w:rPr>
      </w:pPr>
      <w:r w:rsidRPr="00253155">
        <w:rPr>
          <w:b/>
          <w:color w:val="767171"/>
        </w:rPr>
        <w:t>Disability Accommodations Policies and Procedures</w:t>
      </w:r>
    </w:p>
    <w:p w:rsidR="00573F16" w:rsidRPr="00253155" w:rsidRDefault="00573F16" w:rsidP="00573F16">
      <w:pPr>
        <w:pStyle w:val="ColorfulShading-Accent31"/>
        <w:ind w:left="0"/>
        <w:rPr>
          <w:b/>
          <w:color w:val="767171"/>
        </w:rPr>
      </w:pPr>
    </w:p>
    <w:p w:rsidR="00573F16" w:rsidRPr="00253155" w:rsidRDefault="00573F16" w:rsidP="00573F16">
      <w:pPr>
        <w:pStyle w:val="BodyText"/>
        <w:tabs>
          <w:tab w:val="left" w:pos="2826"/>
          <w:tab w:val="left" w:pos="2885"/>
          <w:tab w:val="left" w:pos="2923"/>
          <w:tab w:val="left" w:pos="3271"/>
          <w:tab w:val="left" w:pos="3320"/>
          <w:tab w:val="left" w:pos="3477"/>
          <w:tab w:val="left" w:pos="3530"/>
          <w:tab w:val="left" w:pos="3818"/>
          <w:tab w:val="left" w:pos="4173"/>
          <w:tab w:val="left" w:pos="4424"/>
          <w:tab w:val="left" w:pos="4456"/>
          <w:tab w:val="left" w:pos="4760"/>
          <w:tab w:val="left" w:pos="4932"/>
          <w:tab w:val="left" w:pos="5107"/>
          <w:tab w:val="left" w:pos="5189"/>
          <w:tab w:val="left" w:pos="5285"/>
          <w:tab w:val="left" w:pos="5654"/>
          <w:tab w:val="left" w:pos="5934"/>
          <w:tab w:val="left" w:pos="6210"/>
          <w:tab w:val="left" w:pos="6366"/>
          <w:tab w:val="left" w:pos="6636"/>
          <w:tab w:val="left" w:pos="6931"/>
          <w:tab w:val="left" w:pos="6997"/>
          <w:tab w:val="left" w:pos="7154"/>
          <w:tab w:val="left" w:pos="7639"/>
          <w:tab w:val="left" w:pos="8259"/>
          <w:tab w:val="left" w:pos="8342"/>
          <w:tab w:val="left" w:pos="8824"/>
          <w:tab w:val="left" w:pos="9127"/>
        </w:tabs>
        <w:kinsoku w:val="0"/>
        <w:overflowPunct w:val="0"/>
        <w:ind w:right="115"/>
        <w:jc w:val="both"/>
        <w:rPr>
          <w:color w:val="767171"/>
          <w:sz w:val="24"/>
          <w:szCs w:val="24"/>
        </w:rPr>
      </w:pPr>
      <w:r w:rsidRPr="00253155">
        <w:rPr>
          <w:color w:val="767171"/>
          <w:sz w:val="24"/>
          <w:szCs w:val="24"/>
        </w:rPr>
        <w:t>If a student needs academic accommodation, please identify those needs. It is the responsibility of the student to</w:t>
      </w:r>
      <w:r w:rsidRPr="00253155">
        <w:rPr>
          <w:color w:val="767171"/>
          <w:spacing w:val="13"/>
          <w:sz w:val="24"/>
          <w:szCs w:val="24"/>
        </w:rPr>
        <w:t xml:space="preserve"> </w:t>
      </w:r>
      <w:r w:rsidRPr="00253155">
        <w:rPr>
          <w:color w:val="767171"/>
          <w:sz w:val="24"/>
          <w:szCs w:val="24"/>
        </w:rPr>
        <w:t>seek</w:t>
      </w:r>
      <w:r w:rsidRPr="00253155">
        <w:rPr>
          <w:color w:val="767171"/>
          <w:spacing w:val="65"/>
          <w:sz w:val="24"/>
          <w:szCs w:val="24"/>
        </w:rPr>
        <w:t xml:space="preserve"> </w:t>
      </w:r>
      <w:r w:rsidRPr="00253155">
        <w:rPr>
          <w:color w:val="767171"/>
          <w:sz w:val="24"/>
          <w:szCs w:val="24"/>
        </w:rPr>
        <w:t xml:space="preserve">available assistance at the University and   to request reasonable accommodations. Students </w:t>
      </w:r>
      <w:r w:rsidRPr="00253155">
        <w:rPr>
          <w:color w:val="767171"/>
          <w:sz w:val="24"/>
          <w:szCs w:val="24"/>
        </w:rPr>
        <w:lastRenderedPageBreak/>
        <w:t>with disabilities are</w:t>
      </w:r>
      <w:r w:rsidRPr="00253155">
        <w:rPr>
          <w:color w:val="767171"/>
          <w:spacing w:val="24"/>
          <w:sz w:val="24"/>
          <w:szCs w:val="24"/>
        </w:rPr>
        <w:t xml:space="preserve"> </w:t>
      </w:r>
      <w:r w:rsidRPr="00253155">
        <w:rPr>
          <w:color w:val="767171"/>
          <w:sz w:val="24"/>
          <w:szCs w:val="24"/>
        </w:rPr>
        <w:t>encouraged</w:t>
      </w:r>
      <w:r w:rsidRPr="00253155">
        <w:rPr>
          <w:color w:val="767171"/>
          <w:spacing w:val="6"/>
          <w:sz w:val="24"/>
          <w:szCs w:val="24"/>
        </w:rPr>
        <w:t xml:space="preserve"> </w:t>
      </w:r>
      <w:r w:rsidRPr="00253155">
        <w:rPr>
          <w:color w:val="767171"/>
          <w:sz w:val="24"/>
          <w:szCs w:val="24"/>
        </w:rPr>
        <w:t>to contact the</w:t>
      </w:r>
      <w:r w:rsidRPr="00253155">
        <w:rPr>
          <w:color w:val="767171"/>
          <w:sz w:val="24"/>
          <w:szCs w:val="24"/>
        </w:rPr>
        <w:tab/>
        <w:t xml:space="preserve">instructor to discuss their individual needs for accommodations at the beginning of the course. It is University policy to provide, on a flexible and individualized basis, reasonable accommodations to students who have disabilities that may affect their ability to participate in course activities or to meet course requirements. Check with Mrs. Patricia Hebert, as soon as possible, in the Office for Student Services – Blanks Hall 2nd Floor for verification of need for accommodations to receive those accommodations in class-related matters. The Office of Disability Services is located in Room 246 Blanks Hall. Please contact Professor Patricia Hebert, ODS Director, for accommodations requests. Phone: 225-771-3950; Fax: 225-771-5652 and email: </w:t>
      </w:r>
      <w:hyperlink r:id="rId10" w:history="1">
        <w:r w:rsidR="00AB7BDA" w:rsidRPr="00253155">
          <w:rPr>
            <w:rStyle w:val="Hyperlink"/>
            <w:color w:val="767171"/>
            <w:sz w:val="24"/>
            <w:szCs w:val="24"/>
          </w:rPr>
          <w:t>patricia_hebert@subr.edu</w:t>
        </w:r>
      </w:hyperlink>
      <w:r w:rsidRPr="00253155">
        <w:rPr>
          <w:color w:val="767171"/>
          <w:sz w:val="24"/>
          <w:szCs w:val="24"/>
        </w:rPr>
        <w:t xml:space="preserve"> or </w:t>
      </w:r>
      <w:hyperlink r:id="rId11" w:history="1">
        <w:r w:rsidRPr="00253155">
          <w:rPr>
            <w:rStyle w:val="Hyperlink"/>
            <w:color w:val="767171"/>
            <w:sz w:val="24"/>
            <w:szCs w:val="24"/>
          </w:rPr>
          <w:t>ods@subr.edu</w:t>
        </w:r>
      </w:hyperlink>
      <w:r w:rsidRPr="00253155">
        <w:rPr>
          <w:color w:val="767171"/>
          <w:sz w:val="24"/>
          <w:szCs w:val="24"/>
        </w:rPr>
        <w:t xml:space="preserve"> . </w:t>
      </w:r>
    </w:p>
    <w:p w:rsidR="00573F16" w:rsidRPr="00253155" w:rsidRDefault="00573F16" w:rsidP="00573F16">
      <w:pPr>
        <w:pStyle w:val="BodyText"/>
        <w:tabs>
          <w:tab w:val="left" w:pos="2826"/>
          <w:tab w:val="left" w:pos="2885"/>
          <w:tab w:val="left" w:pos="2923"/>
          <w:tab w:val="left" w:pos="3271"/>
          <w:tab w:val="left" w:pos="3320"/>
          <w:tab w:val="left" w:pos="3477"/>
          <w:tab w:val="left" w:pos="3530"/>
          <w:tab w:val="left" w:pos="3818"/>
          <w:tab w:val="left" w:pos="4173"/>
          <w:tab w:val="left" w:pos="4424"/>
          <w:tab w:val="left" w:pos="4456"/>
          <w:tab w:val="left" w:pos="4760"/>
          <w:tab w:val="left" w:pos="4932"/>
          <w:tab w:val="left" w:pos="5107"/>
          <w:tab w:val="left" w:pos="5189"/>
          <w:tab w:val="left" w:pos="5285"/>
          <w:tab w:val="left" w:pos="5654"/>
          <w:tab w:val="left" w:pos="5934"/>
          <w:tab w:val="left" w:pos="6210"/>
          <w:tab w:val="left" w:pos="6366"/>
          <w:tab w:val="left" w:pos="6636"/>
          <w:tab w:val="left" w:pos="6931"/>
          <w:tab w:val="left" w:pos="6997"/>
          <w:tab w:val="left" w:pos="7154"/>
          <w:tab w:val="left" w:pos="7639"/>
          <w:tab w:val="left" w:pos="8259"/>
          <w:tab w:val="left" w:pos="8342"/>
          <w:tab w:val="left" w:pos="8824"/>
          <w:tab w:val="left" w:pos="9127"/>
        </w:tabs>
        <w:kinsoku w:val="0"/>
        <w:overflowPunct w:val="0"/>
        <w:ind w:right="115"/>
        <w:jc w:val="both"/>
        <w:rPr>
          <w:color w:val="767171"/>
          <w:sz w:val="24"/>
          <w:szCs w:val="24"/>
        </w:rPr>
      </w:pPr>
    </w:p>
    <w:p w:rsidR="00573F16" w:rsidRPr="00253155" w:rsidRDefault="00573F16" w:rsidP="00573F16">
      <w:pPr>
        <w:pStyle w:val="BodyText"/>
        <w:tabs>
          <w:tab w:val="left" w:pos="2826"/>
          <w:tab w:val="left" w:pos="2885"/>
          <w:tab w:val="left" w:pos="2923"/>
          <w:tab w:val="left" w:pos="3271"/>
          <w:tab w:val="left" w:pos="3320"/>
          <w:tab w:val="left" w:pos="3477"/>
          <w:tab w:val="left" w:pos="3530"/>
          <w:tab w:val="left" w:pos="3818"/>
          <w:tab w:val="left" w:pos="4173"/>
          <w:tab w:val="left" w:pos="4424"/>
          <w:tab w:val="left" w:pos="4456"/>
          <w:tab w:val="left" w:pos="4760"/>
          <w:tab w:val="left" w:pos="4932"/>
          <w:tab w:val="left" w:pos="5107"/>
          <w:tab w:val="left" w:pos="5189"/>
          <w:tab w:val="left" w:pos="5285"/>
          <w:tab w:val="left" w:pos="5654"/>
          <w:tab w:val="left" w:pos="5934"/>
          <w:tab w:val="left" w:pos="6210"/>
          <w:tab w:val="left" w:pos="6366"/>
          <w:tab w:val="left" w:pos="6636"/>
          <w:tab w:val="left" w:pos="6931"/>
          <w:tab w:val="left" w:pos="6997"/>
          <w:tab w:val="left" w:pos="7154"/>
          <w:tab w:val="left" w:pos="7639"/>
          <w:tab w:val="left" w:pos="8259"/>
          <w:tab w:val="left" w:pos="8342"/>
          <w:tab w:val="left" w:pos="8824"/>
          <w:tab w:val="left" w:pos="9127"/>
        </w:tabs>
        <w:kinsoku w:val="0"/>
        <w:overflowPunct w:val="0"/>
        <w:ind w:right="115"/>
        <w:jc w:val="both"/>
        <w:rPr>
          <w:color w:val="767171"/>
          <w:sz w:val="24"/>
          <w:szCs w:val="24"/>
        </w:rPr>
      </w:pPr>
      <w:r w:rsidRPr="00253155">
        <w:rPr>
          <w:color w:val="767171"/>
          <w:sz w:val="24"/>
          <w:szCs w:val="24"/>
        </w:rPr>
        <w:t xml:space="preserve">For </w:t>
      </w:r>
      <w:r w:rsidRPr="00253155">
        <w:rPr>
          <w:color w:val="767171"/>
          <w:spacing w:val="-1"/>
          <w:sz w:val="24"/>
          <w:szCs w:val="24"/>
        </w:rPr>
        <w:t xml:space="preserve">additional </w:t>
      </w:r>
      <w:r w:rsidRPr="00253155">
        <w:rPr>
          <w:color w:val="767171"/>
          <w:sz w:val="24"/>
          <w:szCs w:val="24"/>
        </w:rPr>
        <w:t>information,</w:t>
      </w:r>
      <w:r w:rsidRPr="00253155">
        <w:rPr>
          <w:color w:val="767171"/>
          <w:sz w:val="24"/>
          <w:szCs w:val="24"/>
        </w:rPr>
        <w:tab/>
        <w:t xml:space="preserve">please visit </w:t>
      </w:r>
      <w:hyperlink r:id="rId12" w:history="1">
        <w:r w:rsidRPr="00253155">
          <w:rPr>
            <w:color w:val="767171"/>
            <w:spacing w:val="-1"/>
            <w:sz w:val="24"/>
            <w:szCs w:val="24"/>
            <w:u w:val="single"/>
          </w:rPr>
          <w:t>http://web.subr.edu/index.php?id=806</w:t>
        </w:r>
      </w:hyperlink>
      <w:r w:rsidR="004B7AE8" w:rsidRPr="00253155">
        <w:rPr>
          <w:color w:val="767171"/>
          <w:sz w:val="24"/>
          <w:szCs w:val="24"/>
        </w:rPr>
        <w:t xml:space="preserve"> You may </w:t>
      </w:r>
      <w:r w:rsidRPr="00253155">
        <w:rPr>
          <w:color w:val="767171"/>
          <w:sz w:val="24"/>
          <w:szCs w:val="24"/>
        </w:rPr>
        <w:t xml:space="preserve">also access the below website for assistance with developing educational accommodations: </w:t>
      </w:r>
      <w:hyperlink r:id="rId13" w:history="1">
        <w:r w:rsidRPr="00253155">
          <w:rPr>
            <w:color w:val="767171"/>
            <w:sz w:val="24"/>
            <w:szCs w:val="24"/>
            <w:u w:val="single"/>
          </w:rPr>
          <w:t>http://www.jan.wvu.edu/portals/ed.htm</w:t>
        </w:r>
      </w:hyperlink>
      <w:r w:rsidRPr="00253155">
        <w:rPr>
          <w:color w:val="767171"/>
          <w:sz w:val="24"/>
          <w:szCs w:val="24"/>
        </w:rPr>
        <w:t>.</w:t>
      </w:r>
    </w:p>
    <w:p w:rsidR="00573F16" w:rsidRPr="00253155" w:rsidRDefault="00573F16" w:rsidP="00573F16">
      <w:pPr>
        <w:pStyle w:val="ColorfulShading-Accent31"/>
        <w:ind w:left="0"/>
        <w:rPr>
          <w:b/>
          <w:color w:val="767171"/>
        </w:rPr>
      </w:pPr>
    </w:p>
    <w:p w:rsidR="00FA2DD7" w:rsidRPr="00253155" w:rsidRDefault="00FA2DD7" w:rsidP="00FA2DD7">
      <w:pPr>
        <w:pStyle w:val="ColorfulShading-Accent31"/>
        <w:numPr>
          <w:ilvl w:val="0"/>
          <w:numId w:val="3"/>
        </w:numPr>
        <w:rPr>
          <w:b/>
          <w:color w:val="767171"/>
        </w:rPr>
      </w:pPr>
      <w:r w:rsidRPr="00253155">
        <w:rPr>
          <w:b/>
          <w:color w:val="767171"/>
        </w:rPr>
        <w:t>WEEKLY COURSE SCHEDULE</w:t>
      </w:r>
    </w:p>
    <w:p w:rsidR="00444ABC" w:rsidRPr="00253155" w:rsidRDefault="00444ABC" w:rsidP="00444ABC">
      <w:pPr>
        <w:pStyle w:val="ColorfulShading-Accent31"/>
        <w:ind w:left="0"/>
        <w:rPr>
          <w:b/>
          <w:color w:val="767171"/>
        </w:rPr>
      </w:pPr>
    </w:p>
    <w:p w:rsidR="00FA2DD7" w:rsidRPr="00253155" w:rsidRDefault="00444ABC" w:rsidP="00444ABC">
      <w:pPr>
        <w:jc w:val="both"/>
        <w:rPr>
          <w:color w:val="767171"/>
        </w:rPr>
      </w:pPr>
      <w:r w:rsidRPr="00253155">
        <w:rPr>
          <w:b/>
          <w:color w:val="767171"/>
        </w:rPr>
        <w:t xml:space="preserve">Changes to the course syllabus may occur at any time and will be deemed effective when the Syllabus is posted to the Moodle course website. </w:t>
      </w:r>
    </w:p>
    <w:tbl>
      <w:tblPr>
        <w:tblW w:w="0" w:type="auto"/>
        <w:tblCellMar>
          <w:left w:w="0" w:type="dxa"/>
          <w:right w:w="0" w:type="dxa"/>
        </w:tblCellMar>
        <w:tblLook w:val="04A0" w:firstRow="1" w:lastRow="0" w:firstColumn="1" w:lastColumn="0" w:noHBand="0" w:noVBand="1"/>
      </w:tblPr>
      <w:tblGrid>
        <w:gridCol w:w="1305"/>
        <w:gridCol w:w="1927"/>
        <w:gridCol w:w="2237"/>
        <w:gridCol w:w="1922"/>
        <w:gridCol w:w="1335"/>
      </w:tblGrid>
      <w:tr w:rsidR="004C47C4" w:rsidRPr="004C47C4" w:rsidTr="004C47C4">
        <w:trPr>
          <w:trHeight w:val="345"/>
        </w:trPr>
        <w:tc>
          <w:tcPr>
            <w:tcW w:w="1305"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jc w:val="center"/>
            </w:pPr>
            <w:r w:rsidRPr="004C47C4">
              <w:rPr>
                <w:b/>
                <w:bCs/>
                <w:color w:val="767171"/>
                <w:sz w:val="18"/>
                <w:szCs w:val="18"/>
              </w:rPr>
              <w:t>Date</w:t>
            </w:r>
          </w:p>
        </w:tc>
        <w:tc>
          <w:tcPr>
            <w:tcW w:w="1927"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jc w:val="center"/>
            </w:pPr>
            <w:r w:rsidRPr="004C47C4">
              <w:rPr>
                <w:b/>
                <w:bCs/>
                <w:color w:val="767171"/>
                <w:sz w:val="18"/>
                <w:szCs w:val="18"/>
              </w:rPr>
              <w:t>Topic</w:t>
            </w:r>
          </w:p>
        </w:tc>
        <w:tc>
          <w:tcPr>
            <w:tcW w:w="2237"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jc w:val="center"/>
            </w:pPr>
            <w:r w:rsidRPr="004C47C4">
              <w:rPr>
                <w:b/>
                <w:bCs/>
                <w:color w:val="767171"/>
                <w:sz w:val="18"/>
                <w:szCs w:val="18"/>
              </w:rPr>
              <w:t>Assigned Reading</w:t>
            </w:r>
          </w:p>
        </w:tc>
        <w:tc>
          <w:tcPr>
            <w:tcW w:w="1922"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jc w:val="center"/>
            </w:pPr>
            <w:r w:rsidRPr="004C47C4">
              <w:rPr>
                <w:b/>
                <w:bCs/>
                <w:color w:val="767171"/>
                <w:sz w:val="18"/>
                <w:szCs w:val="18"/>
              </w:rPr>
              <w:t>Assignment</w:t>
            </w:r>
          </w:p>
        </w:tc>
        <w:tc>
          <w:tcPr>
            <w:tcW w:w="1335" w:type="dxa"/>
            <w:tcBorders>
              <w:top w:val="single" w:sz="6" w:space="0" w:color="000000"/>
              <w:left w:val="single" w:sz="6" w:space="0" w:color="BFBFBF"/>
              <w:bottom w:val="single" w:sz="6" w:space="0" w:color="000000"/>
              <w:right w:val="single" w:sz="6" w:space="0" w:color="000000"/>
            </w:tcBorders>
            <w:shd w:val="clear" w:color="auto" w:fill="B0B3B2"/>
            <w:tcMar>
              <w:top w:w="60" w:type="dxa"/>
              <w:left w:w="60" w:type="dxa"/>
              <w:bottom w:w="60" w:type="dxa"/>
              <w:right w:w="60" w:type="dxa"/>
            </w:tcMar>
            <w:hideMark/>
          </w:tcPr>
          <w:p w:rsidR="004C47C4" w:rsidRPr="004C47C4" w:rsidRDefault="004C47C4" w:rsidP="004C47C4">
            <w:r w:rsidRPr="004C47C4">
              <w:rPr>
                <w:rFonts w:ascii="Helvetica Neue" w:hAnsi="Helvetica Neue"/>
                <w:b/>
                <w:bCs/>
                <w:color w:val="000000"/>
                <w:sz w:val="15"/>
                <w:szCs w:val="15"/>
              </w:rPr>
              <w:t>CACREP standards</w:t>
            </w:r>
          </w:p>
        </w:tc>
      </w:tr>
      <w:tr w:rsidR="004C47C4" w:rsidRPr="004C47C4" w:rsidTr="004C47C4">
        <w:trPr>
          <w:trHeight w:val="990"/>
        </w:trPr>
        <w:tc>
          <w:tcPr>
            <w:tcW w:w="1305"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jc w:val="center"/>
            </w:pPr>
            <w:r w:rsidRPr="004C47C4">
              <w:rPr>
                <w:color w:val="767171"/>
                <w:sz w:val="18"/>
                <w:szCs w:val="18"/>
              </w:rPr>
              <w:t>Week 1</w:t>
            </w:r>
          </w:p>
        </w:tc>
        <w:tc>
          <w:tcPr>
            <w:tcW w:w="1927"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jc w:val="center"/>
            </w:pPr>
            <w:r w:rsidRPr="004C47C4">
              <w:rPr>
                <w:b/>
                <w:bCs/>
                <w:color w:val="767171"/>
                <w:sz w:val="18"/>
                <w:szCs w:val="18"/>
                <w:u w:val="single"/>
              </w:rPr>
              <w:t>Introduction and</w:t>
            </w:r>
            <w:r w:rsidRPr="004C47C4">
              <w:rPr>
                <w:b/>
                <w:bCs/>
                <w:color w:val="767171"/>
                <w:spacing w:val="3"/>
                <w:sz w:val="18"/>
                <w:szCs w:val="18"/>
                <w:u w:val="single"/>
              </w:rPr>
              <w:t xml:space="preserve"> </w:t>
            </w:r>
            <w:r w:rsidRPr="004C47C4">
              <w:rPr>
                <w:b/>
                <w:bCs/>
                <w:color w:val="767171"/>
                <w:sz w:val="18"/>
                <w:szCs w:val="18"/>
                <w:u w:val="single"/>
              </w:rPr>
              <w:t>Overview</w:t>
            </w:r>
          </w:p>
          <w:p w:rsidR="004C47C4" w:rsidRPr="004C47C4" w:rsidRDefault="004C47C4" w:rsidP="004C47C4">
            <w:pPr>
              <w:jc w:val="center"/>
            </w:pPr>
            <w:r w:rsidRPr="004C47C4">
              <w:rPr>
                <w:b/>
                <w:bCs/>
                <w:color w:val="767171"/>
                <w:sz w:val="18"/>
                <w:szCs w:val="18"/>
                <w:u w:val="single"/>
              </w:rPr>
              <w:t>The Counselor: Person and Professional</w:t>
            </w:r>
          </w:p>
        </w:tc>
        <w:tc>
          <w:tcPr>
            <w:tcW w:w="2237"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spacing w:after="75"/>
              <w:jc w:val="center"/>
            </w:pPr>
            <w:r w:rsidRPr="004C47C4">
              <w:rPr>
                <w:color w:val="767171"/>
                <w:sz w:val="18"/>
                <w:szCs w:val="18"/>
              </w:rPr>
              <w:t>Syllabus Ch 1, 2</w:t>
            </w:r>
          </w:p>
        </w:tc>
        <w:tc>
          <w:tcPr>
            <w:tcW w:w="1922"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rPr>
                <w:rFonts w:ascii="Helvetica" w:hAnsi="Helvetica"/>
                <w:sz w:val="18"/>
                <w:szCs w:val="18"/>
              </w:rPr>
            </w:pPr>
          </w:p>
        </w:tc>
        <w:tc>
          <w:tcPr>
            <w:tcW w:w="1335" w:type="dxa"/>
            <w:tcBorders>
              <w:top w:val="single" w:sz="6" w:space="0" w:color="000000"/>
              <w:left w:val="single" w:sz="6" w:space="0" w:color="BFBFBF"/>
              <w:bottom w:val="single" w:sz="6" w:space="0" w:color="000000"/>
              <w:right w:val="single" w:sz="6" w:space="0" w:color="000000"/>
            </w:tcBorders>
            <w:tcMar>
              <w:top w:w="60" w:type="dxa"/>
              <w:left w:w="60" w:type="dxa"/>
              <w:bottom w:w="60" w:type="dxa"/>
              <w:right w:w="60" w:type="dxa"/>
            </w:tcMar>
            <w:hideMark/>
          </w:tcPr>
          <w:p w:rsidR="004C47C4" w:rsidRPr="004C47C4" w:rsidRDefault="004C47C4" w:rsidP="004C47C4">
            <w:r w:rsidRPr="004C47C4">
              <w:rPr>
                <w:rFonts w:ascii="Helvetica Neue" w:hAnsi="Helvetica Neue"/>
                <w:color w:val="000000"/>
                <w:sz w:val="15"/>
                <w:szCs w:val="15"/>
              </w:rPr>
              <w:t>1b, 1d, 3h, 4c, 5a, 5c, 5g</w:t>
            </w:r>
            <w:r w:rsidR="00CB6C4E">
              <w:rPr>
                <w:rFonts w:ascii="Helvetica Neue" w:hAnsi="Helvetica Neue"/>
                <w:color w:val="000000"/>
                <w:sz w:val="15"/>
                <w:szCs w:val="15"/>
              </w:rPr>
              <w:t xml:space="preserve">, </w:t>
            </w:r>
            <w:r w:rsidR="00CB6C4E">
              <w:rPr>
                <w:rFonts w:ascii="Helvetica Neue" w:hAnsi="Helvetica Neue"/>
                <w:color w:val="000000"/>
                <w:sz w:val="15"/>
                <w:szCs w:val="15"/>
              </w:rPr>
              <w:t>5.D.2.b</w:t>
            </w:r>
            <w:bookmarkStart w:id="0" w:name="_GoBack"/>
            <w:bookmarkEnd w:id="0"/>
          </w:p>
        </w:tc>
      </w:tr>
      <w:tr w:rsidR="004C47C4" w:rsidRPr="004C47C4" w:rsidTr="004C47C4">
        <w:trPr>
          <w:trHeight w:val="540"/>
        </w:trPr>
        <w:tc>
          <w:tcPr>
            <w:tcW w:w="1305"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jc w:val="center"/>
            </w:pPr>
            <w:r w:rsidRPr="004C47C4">
              <w:rPr>
                <w:color w:val="767171"/>
                <w:sz w:val="18"/>
                <w:szCs w:val="18"/>
              </w:rPr>
              <w:t>Week 2</w:t>
            </w:r>
          </w:p>
        </w:tc>
        <w:tc>
          <w:tcPr>
            <w:tcW w:w="1927"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jc w:val="center"/>
            </w:pPr>
            <w:r w:rsidRPr="004C47C4">
              <w:rPr>
                <w:b/>
                <w:bCs/>
                <w:color w:val="767171"/>
                <w:sz w:val="18"/>
                <w:szCs w:val="18"/>
                <w:u w:val="single"/>
              </w:rPr>
              <w:t>Ethical Issues in Counseling Practice</w:t>
            </w:r>
          </w:p>
        </w:tc>
        <w:tc>
          <w:tcPr>
            <w:tcW w:w="2237"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spacing w:after="75"/>
              <w:jc w:val="center"/>
            </w:pPr>
            <w:r w:rsidRPr="004C47C4">
              <w:rPr>
                <w:i/>
                <w:iCs/>
                <w:color w:val="767171"/>
                <w:sz w:val="18"/>
                <w:szCs w:val="18"/>
              </w:rPr>
              <w:t xml:space="preserve">TPCP </w:t>
            </w:r>
            <w:r w:rsidRPr="004C47C4">
              <w:rPr>
                <w:color w:val="767171"/>
                <w:sz w:val="18"/>
                <w:szCs w:val="18"/>
              </w:rPr>
              <w:t>text, Chapters 1, 2, 3</w:t>
            </w:r>
          </w:p>
        </w:tc>
        <w:tc>
          <w:tcPr>
            <w:tcW w:w="1922"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spacing w:after="75"/>
              <w:jc w:val="center"/>
            </w:pPr>
            <w:r w:rsidRPr="004C47C4">
              <w:rPr>
                <w:b/>
                <w:bCs/>
                <w:i/>
                <w:iCs/>
                <w:color w:val="767171"/>
                <w:sz w:val="18"/>
                <w:szCs w:val="18"/>
              </w:rPr>
              <w:t xml:space="preserve">Take home quiz </w:t>
            </w:r>
            <w:r w:rsidRPr="004C47C4">
              <w:rPr>
                <w:i/>
                <w:iCs/>
                <w:color w:val="767171"/>
                <w:sz w:val="18"/>
                <w:szCs w:val="18"/>
              </w:rPr>
              <w:t>for Chapters 2 and 3</w:t>
            </w:r>
          </w:p>
        </w:tc>
        <w:tc>
          <w:tcPr>
            <w:tcW w:w="1335" w:type="dxa"/>
            <w:tcBorders>
              <w:top w:val="single" w:sz="6" w:space="0" w:color="000000"/>
              <w:left w:val="single" w:sz="6" w:space="0" w:color="BFBFBF"/>
              <w:bottom w:val="single" w:sz="6" w:space="0" w:color="000000"/>
              <w:right w:val="single" w:sz="6" w:space="0" w:color="000000"/>
            </w:tcBorders>
            <w:tcMar>
              <w:top w:w="60" w:type="dxa"/>
              <w:left w:w="60" w:type="dxa"/>
              <w:bottom w:w="60" w:type="dxa"/>
              <w:right w:w="60" w:type="dxa"/>
            </w:tcMar>
            <w:hideMark/>
          </w:tcPr>
          <w:p w:rsidR="004C47C4" w:rsidRPr="004C47C4" w:rsidRDefault="004C47C4" w:rsidP="004C47C4">
            <w:r w:rsidRPr="004C47C4">
              <w:rPr>
                <w:rFonts w:ascii="Helvetica Neue" w:hAnsi="Helvetica Neue"/>
                <w:color w:val="000000"/>
                <w:sz w:val="15"/>
                <w:szCs w:val="15"/>
              </w:rPr>
              <w:t>1b, 1d, 1k, 1i, 1k, 2a, 2b, 2c ,4e, 5c, 5f, 7b, 8b </w:t>
            </w:r>
          </w:p>
        </w:tc>
      </w:tr>
      <w:tr w:rsidR="004C47C4" w:rsidRPr="004C47C4" w:rsidTr="004C47C4">
        <w:trPr>
          <w:trHeight w:val="1515"/>
        </w:trPr>
        <w:tc>
          <w:tcPr>
            <w:tcW w:w="1305"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jc w:val="center"/>
            </w:pPr>
            <w:r w:rsidRPr="004C47C4">
              <w:rPr>
                <w:color w:val="767171"/>
                <w:sz w:val="18"/>
                <w:szCs w:val="18"/>
              </w:rPr>
              <w:t>Week 3</w:t>
            </w:r>
          </w:p>
        </w:tc>
        <w:tc>
          <w:tcPr>
            <w:tcW w:w="1927"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jc w:val="center"/>
            </w:pPr>
            <w:r w:rsidRPr="004C47C4">
              <w:rPr>
                <w:b/>
                <w:bCs/>
                <w:color w:val="767171"/>
                <w:sz w:val="18"/>
                <w:szCs w:val="18"/>
                <w:u w:val="single"/>
              </w:rPr>
              <w:t>Adlerian Therapy</w:t>
            </w:r>
          </w:p>
        </w:tc>
        <w:tc>
          <w:tcPr>
            <w:tcW w:w="2237"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spacing w:after="75"/>
              <w:jc w:val="center"/>
            </w:pPr>
            <w:r w:rsidRPr="004C47C4">
              <w:rPr>
                <w:i/>
                <w:iCs/>
                <w:color w:val="767171"/>
                <w:sz w:val="18"/>
                <w:szCs w:val="18"/>
              </w:rPr>
              <w:t xml:space="preserve">TPCP </w:t>
            </w:r>
            <w:r w:rsidRPr="004C47C4">
              <w:rPr>
                <w:color w:val="767171"/>
                <w:sz w:val="18"/>
                <w:szCs w:val="18"/>
              </w:rPr>
              <w:t>text, Chapter 5</w:t>
            </w:r>
          </w:p>
        </w:tc>
        <w:tc>
          <w:tcPr>
            <w:tcW w:w="1922"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spacing w:after="75"/>
              <w:jc w:val="center"/>
            </w:pPr>
            <w:r w:rsidRPr="004C47C4">
              <w:rPr>
                <w:color w:val="767171"/>
                <w:sz w:val="18"/>
                <w:szCs w:val="18"/>
              </w:rPr>
              <w:t xml:space="preserve">Take home </w:t>
            </w:r>
            <w:r w:rsidRPr="004C47C4">
              <w:rPr>
                <w:b/>
                <w:bCs/>
                <w:color w:val="767171"/>
                <w:sz w:val="18"/>
                <w:szCs w:val="18"/>
              </w:rPr>
              <w:t xml:space="preserve">quiz </w:t>
            </w:r>
            <w:r w:rsidRPr="004C47C4">
              <w:rPr>
                <w:color w:val="767171"/>
                <w:sz w:val="18"/>
                <w:szCs w:val="18"/>
              </w:rPr>
              <w:t>for Chapter 5</w:t>
            </w:r>
          </w:p>
          <w:p w:rsidR="004C47C4" w:rsidRPr="004C47C4" w:rsidRDefault="004C47C4" w:rsidP="004C47C4">
            <w:pPr>
              <w:spacing w:after="75"/>
              <w:jc w:val="center"/>
            </w:pPr>
            <w:r w:rsidRPr="004C47C4">
              <w:rPr>
                <w:color w:val="767171"/>
                <w:sz w:val="18"/>
                <w:szCs w:val="18"/>
              </w:rPr>
              <w:t xml:space="preserve">* </w:t>
            </w:r>
            <w:r w:rsidRPr="004C47C4">
              <w:rPr>
                <w:b/>
                <w:bCs/>
                <w:color w:val="767171"/>
                <w:sz w:val="18"/>
                <w:szCs w:val="18"/>
              </w:rPr>
              <w:t xml:space="preserve">Note: </w:t>
            </w:r>
            <w:r w:rsidRPr="004C47C4">
              <w:rPr>
                <w:color w:val="767171"/>
                <w:sz w:val="18"/>
                <w:szCs w:val="18"/>
              </w:rPr>
              <w:t>We take up Chapter 4 (Psychoanalytic Therapy) in Week 10</w:t>
            </w:r>
          </w:p>
        </w:tc>
        <w:tc>
          <w:tcPr>
            <w:tcW w:w="1335" w:type="dxa"/>
            <w:tcBorders>
              <w:top w:val="single" w:sz="6" w:space="0" w:color="000000"/>
              <w:left w:val="single" w:sz="6" w:space="0" w:color="BFBFBF"/>
              <w:bottom w:val="single" w:sz="6" w:space="0" w:color="000000"/>
              <w:right w:val="single" w:sz="6" w:space="0" w:color="000000"/>
            </w:tcBorders>
            <w:tcMar>
              <w:top w:w="60" w:type="dxa"/>
              <w:left w:w="60" w:type="dxa"/>
              <w:bottom w:w="60" w:type="dxa"/>
              <w:right w:w="60" w:type="dxa"/>
            </w:tcMar>
            <w:hideMark/>
          </w:tcPr>
          <w:p w:rsidR="004C47C4" w:rsidRPr="004C47C4" w:rsidRDefault="004C47C4" w:rsidP="004C47C4">
            <w:r w:rsidRPr="004C47C4">
              <w:rPr>
                <w:rFonts w:ascii="Helvetica Neue" w:hAnsi="Helvetica Neue"/>
                <w:color w:val="000000"/>
                <w:sz w:val="15"/>
                <w:szCs w:val="15"/>
              </w:rPr>
              <w:t>1d, 2b, 2c, 3a,5a, 5c, 5f, 5g, </w:t>
            </w:r>
            <w:proofErr w:type="gramStart"/>
            <w:r w:rsidR="00CB6C4E">
              <w:rPr>
                <w:rFonts w:ascii="Helvetica Neue" w:hAnsi="Helvetica Neue"/>
                <w:color w:val="000000"/>
                <w:sz w:val="15"/>
                <w:szCs w:val="15"/>
              </w:rPr>
              <w:t>5.D.1.C</w:t>
            </w:r>
            <w:proofErr w:type="gramEnd"/>
          </w:p>
        </w:tc>
      </w:tr>
      <w:tr w:rsidR="004C47C4" w:rsidRPr="004C47C4" w:rsidTr="004C47C4">
        <w:trPr>
          <w:trHeight w:val="360"/>
        </w:trPr>
        <w:tc>
          <w:tcPr>
            <w:tcW w:w="1305"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jc w:val="center"/>
            </w:pPr>
            <w:r w:rsidRPr="004C47C4">
              <w:rPr>
                <w:color w:val="767171"/>
                <w:sz w:val="18"/>
                <w:szCs w:val="18"/>
              </w:rPr>
              <w:t>Week 4</w:t>
            </w:r>
          </w:p>
        </w:tc>
        <w:tc>
          <w:tcPr>
            <w:tcW w:w="1927"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jc w:val="center"/>
            </w:pPr>
            <w:r w:rsidRPr="004C47C4">
              <w:rPr>
                <w:b/>
                <w:bCs/>
                <w:color w:val="767171"/>
                <w:sz w:val="18"/>
                <w:szCs w:val="18"/>
                <w:u w:val="single"/>
              </w:rPr>
              <w:t>Existential</w:t>
            </w:r>
            <w:r w:rsidRPr="004C47C4">
              <w:rPr>
                <w:b/>
                <w:bCs/>
                <w:color w:val="767171"/>
                <w:spacing w:val="2"/>
                <w:sz w:val="18"/>
                <w:szCs w:val="18"/>
                <w:u w:val="single"/>
              </w:rPr>
              <w:t xml:space="preserve"> </w:t>
            </w:r>
            <w:r w:rsidRPr="004C47C4">
              <w:rPr>
                <w:b/>
                <w:bCs/>
                <w:color w:val="767171"/>
                <w:sz w:val="18"/>
                <w:szCs w:val="18"/>
                <w:u w:val="single"/>
              </w:rPr>
              <w:t>Therapy</w:t>
            </w:r>
          </w:p>
        </w:tc>
        <w:tc>
          <w:tcPr>
            <w:tcW w:w="2237"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spacing w:after="75"/>
              <w:jc w:val="center"/>
            </w:pPr>
            <w:r w:rsidRPr="004C47C4">
              <w:rPr>
                <w:i/>
                <w:iCs/>
                <w:color w:val="767171"/>
                <w:sz w:val="18"/>
                <w:szCs w:val="18"/>
              </w:rPr>
              <w:t>TPCP text, Chapter 6</w:t>
            </w:r>
          </w:p>
        </w:tc>
        <w:tc>
          <w:tcPr>
            <w:tcW w:w="1922"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spacing w:after="75"/>
              <w:jc w:val="center"/>
            </w:pPr>
            <w:r w:rsidRPr="004C47C4">
              <w:rPr>
                <w:color w:val="767171"/>
                <w:sz w:val="18"/>
                <w:szCs w:val="18"/>
              </w:rPr>
              <w:t xml:space="preserve">Take home </w:t>
            </w:r>
            <w:r w:rsidRPr="004C47C4">
              <w:rPr>
                <w:b/>
                <w:bCs/>
                <w:color w:val="767171"/>
                <w:sz w:val="18"/>
                <w:szCs w:val="18"/>
              </w:rPr>
              <w:t xml:space="preserve">quiz </w:t>
            </w:r>
            <w:r w:rsidRPr="004C47C4">
              <w:rPr>
                <w:color w:val="767171"/>
                <w:sz w:val="18"/>
                <w:szCs w:val="18"/>
              </w:rPr>
              <w:t>for Chapter 6</w:t>
            </w:r>
          </w:p>
        </w:tc>
        <w:tc>
          <w:tcPr>
            <w:tcW w:w="1335" w:type="dxa"/>
            <w:tcBorders>
              <w:top w:val="single" w:sz="6" w:space="0" w:color="000000"/>
              <w:left w:val="single" w:sz="6" w:space="0" w:color="BFBFBF"/>
              <w:bottom w:val="single" w:sz="6" w:space="0" w:color="000000"/>
              <w:right w:val="single" w:sz="6" w:space="0" w:color="000000"/>
            </w:tcBorders>
            <w:tcMar>
              <w:top w:w="60" w:type="dxa"/>
              <w:left w:w="60" w:type="dxa"/>
              <w:bottom w:w="60" w:type="dxa"/>
              <w:right w:w="60" w:type="dxa"/>
            </w:tcMar>
            <w:hideMark/>
          </w:tcPr>
          <w:p w:rsidR="004C47C4" w:rsidRPr="004C47C4" w:rsidRDefault="004C47C4" w:rsidP="004C47C4">
            <w:r w:rsidRPr="004C47C4">
              <w:rPr>
                <w:rFonts w:ascii="Helvetica Neue" w:hAnsi="Helvetica Neue"/>
                <w:color w:val="000000"/>
                <w:sz w:val="15"/>
                <w:szCs w:val="15"/>
              </w:rPr>
              <w:t>1a, 2b, 3c, 5a, 5c, 5f, 5</w:t>
            </w:r>
            <w:proofErr w:type="gramStart"/>
            <w:r w:rsidRPr="004C47C4">
              <w:rPr>
                <w:rFonts w:ascii="Helvetica Neue" w:hAnsi="Helvetica Neue"/>
                <w:color w:val="000000"/>
                <w:sz w:val="15"/>
                <w:szCs w:val="15"/>
              </w:rPr>
              <w:t>j,  8</w:t>
            </w:r>
            <w:proofErr w:type="gramEnd"/>
            <w:r w:rsidRPr="004C47C4">
              <w:rPr>
                <w:rFonts w:ascii="Helvetica Neue" w:hAnsi="Helvetica Neue"/>
                <w:color w:val="000000"/>
                <w:sz w:val="15"/>
                <w:szCs w:val="15"/>
              </w:rPr>
              <w:t>b</w:t>
            </w:r>
            <w:r w:rsidR="00CB6C4E">
              <w:rPr>
                <w:rFonts w:ascii="Helvetica Neue" w:hAnsi="Helvetica Neue"/>
                <w:color w:val="000000"/>
                <w:sz w:val="15"/>
                <w:szCs w:val="15"/>
              </w:rPr>
              <w:t xml:space="preserve">, </w:t>
            </w:r>
            <w:r w:rsidR="00CB6C4E">
              <w:rPr>
                <w:rFonts w:ascii="Helvetica Neue" w:hAnsi="Helvetica Neue"/>
                <w:color w:val="000000"/>
                <w:sz w:val="15"/>
                <w:szCs w:val="15"/>
              </w:rPr>
              <w:t>5.D.1.C</w:t>
            </w:r>
          </w:p>
        </w:tc>
      </w:tr>
      <w:tr w:rsidR="004C47C4" w:rsidRPr="004C47C4" w:rsidTr="004C47C4">
        <w:trPr>
          <w:trHeight w:val="345"/>
        </w:trPr>
        <w:tc>
          <w:tcPr>
            <w:tcW w:w="1305"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jc w:val="center"/>
            </w:pPr>
            <w:r w:rsidRPr="004C47C4">
              <w:rPr>
                <w:color w:val="767171"/>
                <w:sz w:val="18"/>
                <w:szCs w:val="18"/>
              </w:rPr>
              <w:t>Week 5</w:t>
            </w:r>
          </w:p>
        </w:tc>
        <w:tc>
          <w:tcPr>
            <w:tcW w:w="1927"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jc w:val="center"/>
            </w:pPr>
            <w:r w:rsidRPr="004C47C4">
              <w:rPr>
                <w:b/>
                <w:bCs/>
                <w:color w:val="767171"/>
                <w:sz w:val="18"/>
                <w:szCs w:val="18"/>
                <w:u w:val="single"/>
              </w:rPr>
              <w:t>Person-Centered Therapy</w:t>
            </w:r>
          </w:p>
        </w:tc>
        <w:tc>
          <w:tcPr>
            <w:tcW w:w="2237"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jc w:val="center"/>
            </w:pPr>
            <w:r w:rsidRPr="004C47C4">
              <w:rPr>
                <w:color w:val="767171"/>
                <w:sz w:val="18"/>
                <w:szCs w:val="18"/>
              </w:rPr>
              <w:t>CH 7</w:t>
            </w:r>
          </w:p>
        </w:tc>
        <w:tc>
          <w:tcPr>
            <w:tcW w:w="1922"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jc w:val="center"/>
            </w:pPr>
            <w:r w:rsidRPr="004C47C4">
              <w:rPr>
                <w:color w:val="767171"/>
                <w:sz w:val="18"/>
                <w:szCs w:val="18"/>
              </w:rPr>
              <w:t xml:space="preserve">Take home </w:t>
            </w:r>
            <w:r w:rsidRPr="004C47C4">
              <w:rPr>
                <w:b/>
                <w:bCs/>
                <w:color w:val="767171"/>
                <w:sz w:val="18"/>
                <w:szCs w:val="18"/>
              </w:rPr>
              <w:t xml:space="preserve">quiz </w:t>
            </w:r>
            <w:r w:rsidRPr="004C47C4">
              <w:rPr>
                <w:color w:val="767171"/>
                <w:sz w:val="18"/>
                <w:szCs w:val="18"/>
              </w:rPr>
              <w:t>for Chapter 7</w:t>
            </w:r>
          </w:p>
        </w:tc>
        <w:tc>
          <w:tcPr>
            <w:tcW w:w="1335" w:type="dxa"/>
            <w:tcBorders>
              <w:top w:val="single" w:sz="6" w:space="0" w:color="000000"/>
              <w:left w:val="single" w:sz="6" w:space="0" w:color="BFBFBF"/>
              <w:bottom w:val="single" w:sz="6" w:space="0" w:color="000000"/>
              <w:right w:val="single" w:sz="6" w:space="0" w:color="000000"/>
            </w:tcBorders>
            <w:tcMar>
              <w:top w:w="60" w:type="dxa"/>
              <w:left w:w="60" w:type="dxa"/>
              <w:bottom w:w="60" w:type="dxa"/>
              <w:right w:w="60" w:type="dxa"/>
            </w:tcMar>
            <w:hideMark/>
          </w:tcPr>
          <w:p w:rsidR="004C47C4" w:rsidRPr="004C47C4" w:rsidRDefault="004C47C4" w:rsidP="004C47C4">
            <w:r w:rsidRPr="004C47C4">
              <w:rPr>
                <w:rFonts w:ascii="Helvetica Neue" w:hAnsi="Helvetica Neue"/>
                <w:color w:val="000000"/>
                <w:sz w:val="15"/>
                <w:szCs w:val="15"/>
              </w:rPr>
              <w:t>1a, 1d, 2b, 5a, 5c, 5f, 5g, 5j, 6a, 8a</w:t>
            </w:r>
            <w:r w:rsidR="00CB6C4E">
              <w:rPr>
                <w:rFonts w:ascii="Helvetica Neue" w:hAnsi="Helvetica Neue"/>
                <w:color w:val="000000"/>
                <w:sz w:val="15"/>
                <w:szCs w:val="15"/>
              </w:rPr>
              <w:t xml:space="preserve">, </w:t>
            </w:r>
            <w:proofErr w:type="gramStart"/>
            <w:r w:rsidR="00CB6C4E">
              <w:rPr>
                <w:rFonts w:ascii="Helvetica Neue" w:hAnsi="Helvetica Neue"/>
                <w:color w:val="000000"/>
                <w:sz w:val="15"/>
                <w:szCs w:val="15"/>
              </w:rPr>
              <w:t>5.D.1.C</w:t>
            </w:r>
            <w:proofErr w:type="gramEnd"/>
          </w:p>
        </w:tc>
      </w:tr>
      <w:tr w:rsidR="004C47C4" w:rsidRPr="004C47C4" w:rsidTr="004C47C4">
        <w:trPr>
          <w:trHeight w:val="375"/>
        </w:trPr>
        <w:tc>
          <w:tcPr>
            <w:tcW w:w="1305"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jc w:val="center"/>
            </w:pPr>
            <w:r w:rsidRPr="004C47C4">
              <w:rPr>
                <w:color w:val="767171"/>
                <w:sz w:val="18"/>
                <w:szCs w:val="18"/>
              </w:rPr>
              <w:t>Week 6</w:t>
            </w:r>
          </w:p>
        </w:tc>
        <w:tc>
          <w:tcPr>
            <w:tcW w:w="1927"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spacing w:line="257" w:lineRule="atLeast"/>
              <w:ind w:left="78"/>
            </w:pPr>
            <w:r w:rsidRPr="004C47C4">
              <w:rPr>
                <w:i/>
                <w:iCs/>
                <w:color w:val="767171"/>
                <w:sz w:val="18"/>
                <w:szCs w:val="18"/>
              </w:rPr>
              <w:t xml:space="preserve">TPCP </w:t>
            </w:r>
            <w:r w:rsidRPr="004C47C4">
              <w:rPr>
                <w:color w:val="767171"/>
                <w:sz w:val="18"/>
                <w:szCs w:val="18"/>
              </w:rPr>
              <w:t>text, Chapter 8</w:t>
            </w:r>
          </w:p>
        </w:tc>
        <w:tc>
          <w:tcPr>
            <w:tcW w:w="2237"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jc w:val="center"/>
            </w:pPr>
            <w:r w:rsidRPr="004C47C4">
              <w:rPr>
                <w:color w:val="767171"/>
                <w:sz w:val="18"/>
                <w:szCs w:val="18"/>
              </w:rPr>
              <w:t>Chapter 8</w:t>
            </w:r>
          </w:p>
        </w:tc>
        <w:tc>
          <w:tcPr>
            <w:tcW w:w="1922"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r w:rsidRPr="004C47C4">
              <w:rPr>
                <w:color w:val="767171"/>
                <w:sz w:val="18"/>
                <w:szCs w:val="18"/>
              </w:rPr>
              <w:t xml:space="preserve">Take home </w:t>
            </w:r>
            <w:r w:rsidRPr="004C47C4">
              <w:rPr>
                <w:b/>
                <w:bCs/>
                <w:color w:val="767171"/>
                <w:sz w:val="18"/>
                <w:szCs w:val="18"/>
              </w:rPr>
              <w:t xml:space="preserve">quiz </w:t>
            </w:r>
            <w:r w:rsidRPr="004C47C4">
              <w:rPr>
                <w:color w:val="767171"/>
                <w:sz w:val="18"/>
                <w:szCs w:val="18"/>
              </w:rPr>
              <w:t>for Chapter 8</w:t>
            </w:r>
          </w:p>
        </w:tc>
        <w:tc>
          <w:tcPr>
            <w:tcW w:w="1335" w:type="dxa"/>
            <w:tcBorders>
              <w:top w:val="single" w:sz="6" w:space="0" w:color="000000"/>
              <w:left w:val="single" w:sz="6" w:space="0" w:color="BFBFBF"/>
              <w:bottom w:val="single" w:sz="6" w:space="0" w:color="000000"/>
              <w:right w:val="single" w:sz="6" w:space="0" w:color="000000"/>
            </w:tcBorders>
            <w:tcMar>
              <w:top w:w="60" w:type="dxa"/>
              <w:left w:w="60" w:type="dxa"/>
              <w:bottom w:w="60" w:type="dxa"/>
              <w:right w:w="60" w:type="dxa"/>
            </w:tcMar>
            <w:hideMark/>
          </w:tcPr>
          <w:p w:rsidR="004C47C4" w:rsidRPr="004C47C4" w:rsidRDefault="004C47C4" w:rsidP="004C47C4">
            <w:r w:rsidRPr="004C47C4">
              <w:rPr>
                <w:rFonts w:ascii="Helvetica Neue" w:hAnsi="Helvetica Neue"/>
                <w:color w:val="000000"/>
                <w:sz w:val="15"/>
                <w:szCs w:val="15"/>
              </w:rPr>
              <w:t>1a, 1d, 2b, 5a, 5</w:t>
            </w:r>
            <w:proofErr w:type="gramStart"/>
            <w:r w:rsidRPr="004C47C4">
              <w:rPr>
                <w:rFonts w:ascii="Helvetica Neue" w:hAnsi="Helvetica Neue"/>
                <w:color w:val="000000"/>
                <w:sz w:val="15"/>
                <w:szCs w:val="15"/>
              </w:rPr>
              <w:t>c,  5</w:t>
            </w:r>
            <w:proofErr w:type="gramEnd"/>
            <w:r w:rsidRPr="004C47C4">
              <w:rPr>
                <w:rFonts w:ascii="Helvetica Neue" w:hAnsi="Helvetica Neue"/>
                <w:color w:val="000000"/>
                <w:sz w:val="15"/>
                <w:szCs w:val="15"/>
              </w:rPr>
              <w:t>f, 5g, 5j, 6a,</w:t>
            </w:r>
          </w:p>
        </w:tc>
      </w:tr>
      <w:tr w:rsidR="004C47C4" w:rsidRPr="004C47C4" w:rsidTr="004C47C4">
        <w:trPr>
          <w:trHeight w:val="345"/>
        </w:trPr>
        <w:tc>
          <w:tcPr>
            <w:tcW w:w="1305"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jc w:val="center"/>
            </w:pPr>
            <w:r w:rsidRPr="004C47C4">
              <w:rPr>
                <w:color w:val="767171"/>
                <w:sz w:val="18"/>
                <w:szCs w:val="18"/>
              </w:rPr>
              <w:t>Week 7</w:t>
            </w:r>
          </w:p>
        </w:tc>
        <w:tc>
          <w:tcPr>
            <w:tcW w:w="1927"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jc w:val="center"/>
            </w:pPr>
            <w:r w:rsidRPr="004C47C4">
              <w:rPr>
                <w:b/>
                <w:bCs/>
                <w:color w:val="767171"/>
                <w:sz w:val="18"/>
                <w:szCs w:val="18"/>
                <w:u w:val="single"/>
              </w:rPr>
              <w:t>Behavior Therapy</w:t>
            </w:r>
          </w:p>
        </w:tc>
        <w:tc>
          <w:tcPr>
            <w:tcW w:w="2237"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spacing w:after="75"/>
              <w:jc w:val="center"/>
            </w:pPr>
            <w:r w:rsidRPr="004C47C4">
              <w:rPr>
                <w:i/>
                <w:iCs/>
                <w:color w:val="767171"/>
                <w:sz w:val="18"/>
                <w:szCs w:val="18"/>
              </w:rPr>
              <w:t xml:space="preserve">TPCP </w:t>
            </w:r>
            <w:r w:rsidRPr="004C47C4">
              <w:rPr>
                <w:color w:val="767171"/>
                <w:sz w:val="18"/>
                <w:szCs w:val="18"/>
              </w:rPr>
              <w:t>text, Chapter 9</w:t>
            </w:r>
          </w:p>
        </w:tc>
        <w:tc>
          <w:tcPr>
            <w:tcW w:w="1922"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jc w:val="center"/>
            </w:pPr>
            <w:r w:rsidRPr="004C47C4">
              <w:rPr>
                <w:color w:val="767171"/>
                <w:sz w:val="18"/>
                <w:szCs w:val="18"/>
              </w:rPr>
              <w:t xml:space="preserve">Take home </w:t>
            </w:r>
            <w:r w:rsidRPr="004C47C4">
              <w:rPr>
                <w:b/>
                <w:bCs/>
                <w:color w:val="767171"/>
                <w:sz w:val="18"/>
                <w:szCs w:val="18"/>
              </w:rPr>
              <w:t xml:space="preserve">quiz </w:t>
            </w:r>
            <w:r w:rsidRPr="004C47C4">
              <w:rPr>
                <w:color w:val="767171"/>
                <w:sz w:val="18"/>
                <w:szCs w:val="18"/>
              </w:rPr>
              <w:t>for Chapter 9</w:t>
            </w:r>
          </w:p>
        </w:tc>
        <w:tc>
          <w:tcPr>
            <w:tcW w:w="1335" w:type="dxa"/>
            <w:tcBorders>
              <w:top w:val="single" w:sz="6" w:space="0" w:color="000000"/>
              <w:left w:val="single" w:sz="6" w:space="0" w:color="BFBFBF"/>
              <w:bottom w:val="single" w:sz="6" w:space="0" w:color="000000"/>
              <w:right w:val="single" w:sz="6" w:space="0" w:color="000000"/>
            </w:tcBorders>
            <w:tcMar>
              <w:top w:w="60" w:type="dxa"/>
              <w:left w:w="60" w:type="dxa"/>
              <w:bottom w:w="60" w:type="dxa"/>
              <w:right w:w="60" w:type="dxa"/>
            </w:tcMar>
            <w:hideMark/>
          </w:tcPr>
          <w:p w:rsidR="004C47C4" w:rsidRPr="004C47C4" w:rsidRDefault="004C47C4" w:rsidP="004C47C4">
            <w:r w:rsidRPr="004C47C4">
              <w:rPr>
                <w:rFonts w:ascii="Helvetica Neue" w:hAnsi="Helvetica Neue"/>
                <w:color w:val="000000"/>
                <w:sz w:val="15"/>
                <w:szCs w:val="15"/>
              </w:rPr>
              <w:t>1a 2b, 5a, 5c, 5f, 6a 8b</w:t>
            </w:r>
            <w:r w:rsidR="00CB6C4E">
              <w:rPr>
                <w:rFonts w:ascii="Helvetica Neue" w:hAnsi="Helvetica Neue"/>
                <w:color w:val="000000"/>
                <w:sz w:val="15"/>
                <w:szCs w:val="15"/>
              </w:rPr>
              <w:t xml:space="preserve">, </w:t>
            </w:r>
            <w:proofErr w:type="gramStart"/>
            <w:r w:rsidR="00CB6C4E">
              <w:rPr>
                <w:rFonts w:ascii="Helvetica Neue" w:hAnsi="Helvetica Neue"/>
                <w:color w:val="000000"/>
                <w:sz w:val="15"/>
                <w:szCs w:val="15"/>
              </w:rPr>
              <w:t>5.D.1.C</w:t>
            </w:r>
            <w:proofErr w:type="gramEnd"/>
          </w:p>
        </w:tc>
      </w:tr>
      <w:tr w:rsidR="004C47C4" w:rsidRPr="004C47C4" w:rsidTr="004C47C4">
        <w:trPr>
          <w:trHeight w:val="540"/>
        </w:trPr>
        <w:tc>
          <w:tcPr>
            <w:tcW w:w="1305"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jc w:val="center"/>
            </w:pPr>
            <w:r w:rsidRPr="004C47C4">
              <w:rPr>
                <w:color w:val="767171"/>
                <w:sz w:val="18"/>
                <w:szCs w:val="18"/>
              </w:rPr>
              <w:t>Week 8</w:t>
            </w:r>
          </w:p>
        </w:tc>
        <w:tc>
          <w:tcPr>
            <w:tcW w:w="1927"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jc w:val="center"/>
            </w:pPr>
            <w:r w:rsidRPr="004C47C4">
              <w:rPr>
                <w:b/>
                <w:bCs/>
                <w:color w:val="767171"/>
                <w:sz w:val="18"/>
                <w:szCs w:val="18"/>
                <w:u w:val="single"/>
              </w:rPr>
              <w:t>Cognitive Behavior</w:t>
            </w:r>
            <w:r w:rsidRPr="004C47C4">
              <w:rPr>
                <w:b/>
                <w:bCs/>
                <w:color w:val="767171"/>
                <w:spacing w:val="2"/>
                <w:sz w:val="18"/>
                <w:szCs w:val="18"/>
                <w:u w:val="single"/>
              </w:rPr>
              <w:t xml:space="preserve"> </w:t>
            </w:r>
            <w:r w:rsidRPr="004C47C4">
              <w:rPr>
                <w:b/>
                <w:bCs/>
                <w:color w:val="767171"/>
                <w:sz w:val="18"/>
                <w:szCs w:val="18"/>
                <w:u w:val="single"/>
              </w:rPr>
              <w:t>Therapy</w:t>
            </w:r>
          </w:p>
        </w:tc>
        <w:tc>
          <w:tcPr>
            <w:tcW w:w="2237"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spacing w:after="75"/>
              <w:jc w:val="center"/>
            </w:pPr>
            <w:r w:rsidRPr="004C47C4">
              <w:rPr>
                <w:i/>
                <w:iCs/>
                <w:color w:val="767171"/>
                <w:sz w:val="18"/>
                <w:szCs w:val="18"/>
              </w:rPr>
              <w:t xml:space="preserve">TPCP </w:t>
            </w:r>
            <w:r w:rsidRPr="004C47C4">
              <w:rPr>
                <w:color w:val="767171"/>
                <w:sz w:val="18"/>
                <w:szCs w:val="18"/>
              </w:rPr>
              <w:t>text</w:t>
            </w:r>
            <w:r w:rsidRPr="004C47C4">
              <w:rPr>
                <w:i/>
                <w:iCs/>
                <w:color w:val="767171"/>
                <w:sz w:val="18"/>
                <w:szCs w:val="18"/>
              </w:rPr>
              <w:t xml:space="preserve">, </w:t>
            </w:r>
            <w:r w:rsidRPr="004C47C4">
              <w:rPr>
                <w:color w:val="767171"/>
                <w:sz w:val="18"/>
                <w:szCs w:val="18"/>
              </w:rPr>
              <w:t>Chapter 10</w:t>
            </w:r>
          </w:p>
        </w:tc>
        <w:tc>
          <w:tcPr>
            <w:tcW w:w="1922"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jc w:val="center"/>
            </w:pPr>
            <w:r w:rsidRPr="004C47C4">
              <w:rPr>
                <w:color w:val="767171"/>
                <w:sz w:val="18"/>
                <w:szCs w:val="18"/>
              </w:rPr>
              <w:t xml:space="preserve">Take home </w:t>
            </w:r>
            <w:r w:rsidRPr="004C47C4">
              <w:rPr>
                <w:b/>
                <w:bCs/>
                <w:color w:val="767171"/>
                <w:sz w:val="18"/>
                <w:szCs w:val="18"/>
              </w:rPr>
              <w:t xml:space="preserve">quiz </w:t>
            </w:r>
            <w:r w:rsidRPr="004C47C4">
              <w:rPr>
                <w:color w:val="767171"/>
                <w:sz w:val="18"/>
                <w:szCs w:val="18"/>
              </w:rPr>
              <w:t>for Chapter 10</w:t>
            </w:r>
          </w:p>
        </w:tc>
        <w:tc>
          <w:tcPr>
            <w:tcW w:w="1335" w:type="dxa"/>
            <w:tcBorders>
              <w:top w:val="single" w:sz="6" w:space="0" w:color="000000"/>
              <w:left w:val="single" w:sz="6" w:space="0" w:color="BFBFBF"/>
              <w:bottom w:val="single" w:sz="6" w:space="0" w:color="000000"/>
              <w:right w:val="single" w:sz="6" w:space="0" w:color="000000"/>
            </w:tcBorders>
            <w:tcMar>
              <w:top w:w="60" w:type="dxa"/>
              <w:left w:w="60" w:type="dxa"/>
              <w:bottom w:w="60" w:type="dxa"/>
              <w:right w:w="60" w:type="dxa"/>
            </w:tcMar>
            <w:hideMark/>
          </w:tcPr>
          <w:p w:rsidR="004C47C4" w:rsidRPr="004C47C4" w:rsidRDefault="004C47C4" w:rsidP="004C47C4">
            <w:r w:rsidRPr="004C47C4">
              <w:rPr>
                <w:rFonts w:ascii="Helvetica Neue" w:hAnsi="Helvetica Neue"/>
                <w:color w:val="000000"/>
                <w:sz w:val="15"/>
                <w:szCs w:val="15"/>
              </w:rPr>
              <w:t>1a, 1d, 2b, 5a, 5c, 5f, 5g, 5j 6</w:t>
            </w:r>
            <w:proofErr w:type="gramStart"/>
            <w:r w:rsidRPr="004C47C4">
              <w:rPr>
                <w:rFonts w:ascii="Helvetica Neue" w:hAnsi="Helvetica Neue"/>
                <w:color w:val="000000"/>
                <w:sz w:val="15"/>
                <w:szCs w:val="15"/>
              </w:rPr>
              <w:t>a </w:t>
            </w:r>
            <w:r w:rsidR="00CB6C4E">
              <w:rPr>
                <w:rFonts w:ascii="Helvetica Neue" w:hAnsi="Helvetica Neue"/>
                <w:color w:val="000000"/>
                <w:sz w:val="15"/>
                <w:szCs w:val="15"/>
              </w:rPr>
              <w:t>,</w:t>
            </w:r>
            <w:proofErr w:type="gramEnd"/>
            <w:r w:rsidR="00CB6C4E">
              <w:rPr>
                <w:rFonts w:ascii="Helvetica Neue" w:hAnsi="Helvetica Neue"/>
                <w:color w:val="000000"/>
                <w:sz w:val="15"/>
                <w:szCs w:val="15"/>
              </w:rPr>
              <w:t xml:space="preserve"> </w:t>
            </w:r>
            <w:r w:rsidR="00CB6C4E">
              <w:rPr>
                <w:rFonts w:ascii="Helvetica Neue" w:hAnsi="Helvetica Neue"/>
                <w:color w:val="000000"/>
                <w:sz w:val="15"/>
                <w:szCs w:val="15"/>
              </w:rPr>
              <w:t>5.D.1.C</w:t>
            </w:r>
          </w:p>
        </w:tc>
      </w:tr>
      <w:tr w:rsidR="004C47C4" w:rsidRPr="004C47C4" w:rsidTr="004C47C4">
        <w:trPr>
          <w:trHeight w:val="345"/>
        </w:trPr>
        <w:tc>
          <w:tcPr>
            <w:tcW w:w="1305"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jc w:val="center"/>
            </w:pPr>
            <w:r w:rsidRPr="004C47C4">
              <w:rPr>
                <w:color w:val="767171"/>
                <w:sz w:val="18"/>
                <w:szCs w:val="18"/>
              </w:rPr>
              <w:t>Week 9</w:t>
            </w:r>
          </w:p>
        </w:tc>
        <w:tc>
          <w:tcPr>
            <w:tcW w:w="1927"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jc w:val="center"/>
            </w:pPr>
            <w:r w:rsidRPr="004C47C4">
              <w:rPr>
                <w:b/>
                <w:bCs/>
                <w:color w:val="767171"/>
                <w:sz w:val="18"/>
                <w:szCs w:val="18"/>
                <w:u w:val="single"/>
              </w:rPr>
              <w:t>Psychoanalytic Therapy</w:t>
            </w:r>
          </w:p>
        </w:tc>
        <w:tc>
          <w:tcPr>
            <w:tcW w:w="2237"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spacing w:after="75"/>
              <w:jc w:val="center"/>
            </w:pPr>
            <w:r w:rsidRPr="004C47C4">
              <w:rPr>
                <w:i/>
                <w:iCs/>
                <w:color w:val="767171"/>
                <w:sz w:val="18"/>
                <w:szCs w:val="18"/>
              </w:rPr>
              <w:t xml:space="preserve">TPCP </w:t>
            </w:r>
            <w:r w:rsidRPr="004C47C4">
              <w:rPr>
                <w:color w:val="767171"/>
                <w:sz w:val="18"/>
                <w:szCs w:val="18"/>
              </w:rPr>
              <w:t>text</w:t>
            </w:r>
            <w:r w:rsidRPr="004C47C4">
              <w:rPr>
                <w:i/>
                <w:iCs/>
                <w:color w:val="767171"/>
                <w:sz w:val="18"/>
                <w:szCs w:val="18"/>
              </w:rPr>
              <w:t xml:space="preserve">, </w:t>
            </w:r>
            <w:r w:rsidRPr="004C47C4">
              <w:rPr>
                <w:color w:val="767171"/>
                <w:sz w:val="18"/>
                <w:szCs w:val="18"/>
              </w:rPr>
              <w:t>Chapter 4</w:t>
            </w:r>
          </w:p>
        </w:tc>
        <w:tc>
          <w:tcPr>
            <w:tcW w:w="1922"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jc w:val="center"/>
            </w:pPr>
            <w:r w:rsidRPr="004C47C4">
              <w:rPr>
                <w:color w:val="767171"/>
                <w:sz w:val="18"/>
                <w:szCs w:val="18"/>
              </w:rPr>
              <w:t xml:space="preserve">Take home </w:t>
            </w:r>
            <w:r w:rsidRPr="004C47C4">
              <w:rPr>
                <w:b/>
                <w:bCs/>
                <w:color w:val="767171"/>
                <w:sz w:val="18"/>
                <w:szCs w:val="18"/>
              </w:rPr>
              <w:t xml:space="preserve">quiz </w:t>
            </w:r>
            <w:r w:rsidRPr="004C47C4">
              <w:rPr>
                <w:color w:val="767171"/>
                <w:sz w:val="18"/>
                <w:szCs w:val="18"/>
              </w:rPr>
              <w:t>for Chapter 4</w:t>
            </w:r>
          </w:p>
        </w:tc>
        <w:tc>
          <w:tcPr>
            <w:tcW w:w="1335" w:type="dxa"/>
            <w:tcBorders>
              <w:top w:val="single" w:sz="6" w:space="0" w:color="000000"/>
              <w:left w:val="single" w:sz="6" w:space="0" w:color="BFBFBF"/>
              <w:bottom w:val="single" w:sz="6" w:space="0" w:color="000000"/>
              <w:right w:val="single" w:sz="6" w:space="0" w:color="000000"/>
            </w:tcBorders>
            <w:tcMar>
              <w:top w:w="60" w:type="dxa"/>
              <w:left w:w="60" w:type="dxa"/>
              <w:bottom w:w="60" w:type="dxa"/>
              <w:right w:w="60" w:type="dxa"/>
            </w:tcMar>
            <w:hideMark/>
          </w:tcPr>
          <w:p w:rsidR="004C47C4" w:rsidRPr="004C47C4" w:rsidRDefault="004C47C4" w:rsidP="004C47C4">
            <w:r w:rsidRPr="004C47C4">
              <w:rPr>
                <w:rFonts w:ascii="Helvetica Neue" w:hAnsi="Helvetica Neue"/>
                <w:color w:val="000000"/>
                <w:sz w:val="15"/>
                <w:szCs w:val="15"/>
              </w:rPr>
              <w:t>2b, 3c, 5a, 5c, 5f, 5g 5j</w:t>
            </w:r>
          </w:p>
        </w:tc>
      </w:tr>
      <w:tr w:rsidR="004C47C4" w:rsidRPr="004C47C4" w:rsidTr="004C47C4">
        <w:trPr>
          <w:trHeight w:val="765"/>
        </w:trPr>
        <w:tc>
          <w:tcPr>
            <w:tcW w:w="1305"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jc w:val="center"/>
            </w:pPr>
            <w:r w:rsidRPr="004C47C4">
              <w:rPr>
                <w:color w:val="767171"/>
                <w:sz w:val="18"/>
                <w:szCs w:val="18"/>
              </w:rPr>
              <w:lastRenderedPageBreak/>
              <w:t>Week 10</w:t>
            </w:r>
          </w:p>
        </w:tc>
        <w:tc>
          <w:tcPr>
            <w:tcW w:w="1927"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jc w:val="center"/>
            </w:pPr>
            <w:r w:rsidRPr="004C47C4">
              <w:rPr>
                <w:b/>
                <w:bCs/>
                <w:color w:val="767171"/>
                <w:sz w:val="18"/>
                <w:szCs w:val="18"/>
                <w:u w:val="single"/>
              </w:rPr>
              <w:t>Choice Theory/Reality Therapy</w:t>
            </w:r>
          </w:p>
          <w:p w:rsidR="004C47C4" w:rsidRPr="004C47C4" w:rsidRDefault="004C47C4" w:rsidP="004C47C4">
            <w:pPr>
              <w:jc w:val="center"/>
            </w:pPr>
            <w:r w:rsidRPr="004C47C4">
              <w:rPr>
                <w:b/>
                <w:bCs/>
                <w:color w:val="767171"/>
                <w:sz w:val="18"/>
                <w:szCs w:val="18"/>
                <w:u w:val="single"/>
              </w:rPr>
              <w:t>Feminist Therapy</w:t>
            </w:r>
          </w:p>
        </w:tc>
        <w:tc>
          <w:tcPr>
            <w:tcW w:w="2237"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spacing w:after="75"/>
              <w:jc w:val="center"/>
            </w:pPr>
            <w:r w:rsidRPr="004C47C4">
              <w:rPr>
                <w:i/>
                <w:iCs/>
                <w:color w:val="767171"/>
                <w:sz w:val="18"/>
                <w:szCs w:val="18"/>
              </w:rPr>
              <w:t xml:space="preserve">TPCP </w:t>
            </w:r>
            <w:r w:rsidRPr="004C47C4">
              <w:rPr>
                <w:color w:val="767171"/>
                <w:sz w:val="18"/>
                <w:szCs w:val="18"/>
              </w:rPr>
              <w:t>text</w:t>
            </w:r>
            <w:r w:rsidRPr="004C47C4">
              <w:rPr>
                <w:i/>
                <w:iCs/>
                <w:color w:val="767171"/>
                <w:sz w:val="18"/>
                <w:szCs w:val="18"/>
              </w:rPr>
              <w:t xml:space="preserve">, </w:t>
            </w:r>
            <w:r w:rsidRPr="004C47C4">
              <w:rPr>
                <w:color w:val="767171"/>
                <w:sz w:val="18"/>
                <w:szCs w:val="18"/>
              </w:rPr>
              <w:t>Chapter 11 &amp;12</w:t>
            </w:r>
          </w:p>
        </w:tc>
        <w:tc>
          <w:tcPr>
            <w:tcW w:w="1922"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jc w:val="center"/>
            </w:pPr>
            <w:r w:rsidRPr="004C47C4">
              <w:rPr>
                <w:color w:val="767171"/>
                <w:sz w:val="18"/>
                <w:szCs w:val="18"/>
              </w:rPr>
              <w:t xml:space="preserve">Take home </w:t>
            </w:r>
            <w:r w:rsidRPr="004C47C4">
              <w:rPr>
                <w:b/>
                <w:bCs/>
                <w:color w:val="767171"/>
                <w:sz w:val="18"/>
                <w:szCs w:val="18"/>
              </w:rPr>
              <w:t xml:space="preserve">quiz </w:t>
            </w:r>
            <w:r w:rsidRPr="004C47C4">
              <w:rPr>
                <w:color w:val="767171"/>
                <w:sz w:val="18"/>
                <w:szCs w:val="18"/>
              </w:rPr>
              <w:t>for Chapter 11 and 13</w:t>
            </w:r>
          </w:p>
        </w:tc>
        <w:tc>
          <w:tcPr>
            <w:tcW w:w="1335" w:type="dxa"/>
            <w:tcBorders>
              <w:top w:val="single" w:sz="6" w:space="0" w:color="000000"/>
              <w:left w:val="single" w:sz="6" w:space="0" w:color="BFBFBF"/>
              <w:bottom w:val="single" w:sz="6" w:space="0" w:color="000000"/>
              <w:right w:val="single" w:sz="6" w:space="0" w:color="000000"/>
            </w:tcBorders>
            <w:tcMar>
              <w:top w:w="60" w:type="dxa"/>
              <w:left w:w="60" w:type="dxa"/>
              <w:bottom w:w="60" w:type="dxa"/>
              <w:right w:w="60" w:type="dxa"/>
            </w:tcMar>
            <w:hideMark/>
          </w:tcPr>
          <w:p w:rsidR="004C47C4" w:rsidRPr="004C47C4" w:rsidRDefault="004C47C4" w:rsidP="004C47C4">
            <w:r w:rsidRPr="004C47C4">
              <w:rPr>
                <w:rFonts w:ascii="Helvetica Neue" w:hAnsi="Helvetica Neue"/>
                <w:color w:val="000000"/>
                <w:sz w:val="15"/>
                <w:szCs w:val="15"/>
              </w:rPr>
              <w:t>1a, 1d, 2b, 3e, 5a, 5c, 5f, 5g, 5j,</w:t>
            </w:r>
            <w:r w:rsidR="00CB6C4E">
              <w:rPr>
                <w:rFonts w:ascii="Helvetica Neue" w:hAnsi="Helvetica Neue"/>
                <w:color w:val="000000"/>
                <w:sz w:val="15"/>
                <w:szCs w:val="15"/>
              </w:rPr>
              <w:t xml:space="preserve"> </w:t>
            </w:r>
            <w:r w:rsidR="00CB6C4E">
              <w:rPr>
                <w:rFonts w:ascii="Helvetica Neue" w:hAnsi="Helvetica Neue"/>
                <w:color w:val="000000"/>
                <w:sz w:val="15"/>
                <w:szCs w:val="15"/>
              </w:rPr>
              <w:t>5.D.1.</w:t>
            </w:r>
            <w:r w:rsidR="00CB6C4E">
              <w:rPr>
                <w:rFonts w:ascii="Helvetica Neue" w:hAnsi="Helvetica Neue"/>
                <w:color w:val="000000"/>
                <w:sz w:val="15"/>
                <w:szCs w:val="15"/>
              </w:rPr>
              <w:t xml:space="preserve">c, </w:t>
            </w:r>
          </w:p>
        </w:tc>
      </w:tr>
      <w:tr w:rsidR="004C47C4" w:rsidRPr="004C47C4" w:rsidTr="004C47C4">
        <w:trPr>
          <w:trHeight w:val="345"/>
        </w:trPr>
        <w:tc>
          <w:tcPr>
            <w:tcW w:w="1305"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jc w:val="center"/>
            </w:pPr>
            <w:r w:rsidRPr="004C47C4">
              <w:rPr>
                <w:color w:val="767171"/>
                <w:sz w:val="18"/>
                <w:szCs w:val="18"/>
              </w:rPr>
              <w:t>Week 11</w:t>
            </w:r>
          </w:p>
        </w:tc>
        <w:tc>
          <w:tcPr>
            <w:tcW w:w="1927"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jc w:val="center"/>
            </w:pPr>
            <w:r w:rsidRPr="004C47C4">
              <w:rPr>
                <w:b/>
                <w:bCs/>
                <w:color w:val="767171"/>
                <w:sz w:val="18"/>
                <w:szCs w:val="18"/>
                <w:u w:val="single"/>
              </w:rPr>
              <w:t>Postmodern Approaches</w:t>
            </w:r>
          </w:p>
        </w:tc>
        <w:tc>
          <w:tcPr>
            <w:tcW w:w="2237"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spacing w:after="75"/>
              <w:jc w:val="center"/>
            </w:pPr>
            <w:r w:rsidRPr="004C47C4">
              <w:rPr>
                <w:i/>
                <w:iCs/>
                <w:color w:val="767171"/>
                <w:sz w:val="18"/>
                <w:szCs w:val="18"/>
              </w:rPr>
              <w:t xml:space="preserve">TPCP </w:t>
            </w:r>
            <w:r w:rsidRPr="004C47C4">
              <w:rPr>
                <w:color w:val="767171"/>
                <w:sz w:val="18"/>
                <w:szCs w:val="18"/>
              </w:rPr>
              <w:t>text</w:t>
            </w:r>
            <w:r w:rsidRPr="004C47C4">
              <w:rPr>
                <w:i/>
                <w:iCs/>
                <w:color w:val="767171"/>
                <w:sz w:val="18"/>
                <w:szCs w:val="18"/>
              </w:rPr>
              <w:t xml:space="preserve">, </w:t>
            </w:r>
            <w:r w:rsidRPr="004C47C4">
              <w:rPr>
                <w:color w:val="767171"/>
                <w:sz w:val="18"/>
                <w:szCs w:val="18"/>
              </w:rPr>
              <w:t>Chapter 13</w:t>
            </w:r>
          </w:p>
        </w:tc>
        <w:tc>
          <w:tcPr>
            <w:tcW w:w="1922"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jc w:val="center"/>
            </w:pPr>
            <w:r w:rsidRPr="004C47C4">
              <w:rPr>
                <w:color w:val="767171"/>
                <w:sz w:val="18"/>
                <w:szCs w:val="18"/>
              </w:rPr>
              <w:t xml:space="preserve">Take home </w:t>
            </w:r>
            <w:r w:rsidRPr="004C47C4">
              <w:rPr>
                <w:b/>
                <w:bCs/>
                <w:color w:val="767171"/>
                <w:sz w:val="18"/>
                <w:szCs w:val="18"/>
              </w:rPr>
              <w:t xml:space="preserve">quiz </w:t>
            </w:r>
            <w:r w:rsidRPr="004C47C4">
              <w:rPr>
                <w:color w:val="767171"/>
                <w:sz w:val="18"/>
                <w:szCs w:val="18"/>
              </w:rPr>
              <w:t>for Chapter 13</w:t>
            </w:r>
          </w:p>
        </w:tc>
        <w:tc>
          <w:tcPr>
            <w:tcW w:w="1335" w:type="dxa"/>
            <w:tcBorders>
              <w:top w:val="single" w:sz="6" w:space="0" w:color="000000"/>
              <w:left w:val="single" w:sz="6" w:space="0" w:color="BFBFBF"/>
              <w:bottom w:val="single" w:sz="6" w:space="0" w:color="000000"/>
              <w:right w:val="single" w:sz="6" w:space="0" w:color="000000"/>
            </w:tcBorders>
            <w:tcMar>
              <w:top w:w="60" w:type="dxa"/>
              <w:left w:w="60" w:type="dxa"/>
              <w:bottom w:w="60" w:type="dxa"/>
              <w:right w:w="60" w:type="dxa"/>
            </w:tcMar>
            <w:hideMark/>
          </w:tcPr>
          <w:p w:rsidR="004C47C4" w:rsidRPr="004C47C4" w:rsidRDefault="004C47C4" w:rsidP="004C47C4">
            <w:r w:rsidRPr="004C47C4">
              <w:rPr>
                <w:rFonts w:ascii="Helvetica Neue" w:hAnsi="Helvetica Neue"/>
                <w:color w:val="000000"/>
                <w:sz w:val="15"/>
                <w:szCs w:val="15"/>
              </w:rPr>
              <w:t>1a, 1d, 2b, 5a, 5c, 5g, </w:t>
            </w:r>
            <w:proofErr w:type="gramStart"/>
            <w:r w:rsidR="00CB6C4E">
              <w:rPr>
                <w:rFonts w:ascii="Helvetica Neue" w:hAnsi="Helvetica Neue"/>
                <w:color w:val="000000"/>
                <w:sz w:val="15"/>
                <w:szCs w:val="15"/>
              </w:rPr>
              <w:t>5.D.1.C</w:t>
            </w:r>
            <w:proofErr w:type="gramEnd"/>
          </w:p>
        </w:tc>
      </w:tr>
      <w:tr w:rsidR="004C47C4" w:rsidRPr="004C47C4" w:rsidTr="004C47C4">
        <w:trPr>
          <w:trHeight w:val="765"/>
        </w:trPr>
        <w:tc>
          <w:tcPr>
            <w:tcW w:w="1305"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jc w:val="center"/>
            </w:pPr>
            <w:r w:rsidRPr="004C47C4">
              <w:rPr>
                <w:color w:val="767171"/>
                <w:sz w:val="18"/>
                <w:szCs w:val="18"/>
              </w:rPr>
              <w:t>Week 12</w:t>
            </w:r>
          </w:p>
        </w:tc>
        <w:tc>
          <w:tcPr>
            <w:tcW w:w="1927"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jc w:val="center"/>
            </w:pPr>
            <w:r w:rsidRPr="004C47C4">
              <w:rPr>
                <w:b/>
                <w:bCs/>
                <w:color w:val="767171"/>
                <w:sz w:val="18"/>
                <w:szCs w:val="18"/>
                <w:u w:val="single"/>
              </w:rPr>
              <w:t>Family System’s Therapy</w:t>
            </w:r>
          </w:p>
        </w:tc>
        <w:tc>
          <w:tcPr>
            <w:tcW w:w="2237"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spacing w:after="75"/>
              <w:jc w:val="center"/>
            </w:pPr>
            <w:r w:rsidRPr="004C47C4">
              <w:rPr>
                <w:i/>
                <w:iCs/>
                <w:color w:val="767171"/>
                <w:sz w:val="18"/>
                <w:szCs w:val="18"/>
              </w:rPr>
              <w:t xml:space="preserve">TPCP </w:t>
            </w:r>
            <w:r w:rsidRPr="004C47C4">
              <w:rPr>
                <w:color w:val="767171"/>
                <w:sz w:val="18"/>
                <w:szCs w:val="18"/>
              </w:rPr>
              <w:t>text</w:t>
            </w:r>
            <w:r w:rsidRPr="004C47C4">
              <w:rPr>
                <w:i/>
                <w:iCs/>
                <w:color w:val="767171"/>
                <w:sz w:val="18"/>
                <w:szCs w:val="18"/>
              </w:rPr>
              <w:t xml:space="preserve">, </w:t>
            </w:r>
            <w:r w:rsidRPr="004C47C4">
              <w:rPr>
                <w:color w:val="767171"/>
                <w:sz w:val="18"/>
                <w:szCs w:val="18"/>
              </w:rPr>
              <w:t>Chapter 14</w:t>
            </w:r>
          </w:p>
        </w:tc>
        <w:tc>
          <w:tcPr>
            <w:tcW w:w="1922"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spacing w:after="75"/>
              <w:jc w:val="center"/>
            </w:pPr>
            <w:r w:rsidRPr="004C47C4">
              <w:rPr>
                <w:b/>
                <w:bCs/>
                <w:color w:val="767171"/>
                <w:sz w:val="18"/>
                <w:szCs w:val="18"/>
              </w:rPr>
              <w:t xml:space="preserve">Test #2 on Chaps 4, 9, 10, 11, 12, and 13 </w:t>
            </w:r>
            <w:r w:rsidRPr="004C47C4">
              <w:rPr>
                <w:color w:val="767171"/>
                <w:sz w:val="18"/>
                <w:szCs w:val="18"/>
              </w:rPr>
              <w:t>(100 items)</w:t>
            </w:r>
          </w:p>
        </w:tc>
        <w:tc>
          <w:tcPr>
            <w:tcW w:w="1335" w:type="dxa"/>
            <w:tcBorders>
              <w:top w:val="single" w:sz="6" w:space="0" w:color="000000"/>
              <w:left w:val="single" w:sz="6" w:space="0" w:color="BFBFBF"/>
              <w:bottom w:val="single" w:sz="6" w:space="0" w:color="000000"/>
              <w:right w:val="single" w:sz="6" w:space="0" w:color="000000"/>
            </w:tcBorders>
            <w:tcMar>
              <w:top w:w="60" w:type="dxa"/>
              <w:left w:w="60" w:type="dxa"/>
              <w:bottom w:w="60" w:type="dxa"/>
              <w:right w:w="60" w:type="dxa"/>
            </w:tcMar>
            <w:hideMark/>
          </w:tcPr>
          <w:p w:rsidR="004C47C4" w:rsidRPr="004C47C4" w:rsidRDefault="004C47C4" w:rsidP="004C47C4">
            <w:r w:rsidRPr="004C47C4">
              <w:rPr>
                <w:rFonts w:ascii="Helvetica Neue" w:hAnsi="Helvetica Neue"/>
                <w:color w:val="000000"/>
                <w:sz w:val="15"/>
                <w:szCs w:val="15"/>
              </w:rPr>
              <w:t>1a, 1d, 2b, 3a, 5b, 5c, 5g </w:t>
            </w:r>
          </w:p>
        </w:tc>
      </w:tr>
      <w:tr w:rsidR="004C47C4" w:rsidRPr="004C47C4" w:rsidTr="004C47C4">
        <w:trPr>
          <w:trHeight w:val="360"/>
        </w:trPr>
        <w:tc>
          <w:tcPr>
            <w:tcW w:w="1305"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jc w:val="center"/>
            </w:pPr>
            <w:r w:rsidRPr="004C47C4">
              <w:rPr>
                <w:color w:val="767171"/>
                <w:sz w:val="18"/>
                <w:szCs w:val="18"/>
              </w:rPr>
              <w:t>Week 13</w:t>
            </w:r>
          </w:p>
        </w:tc>
        <w:tc>
          <w:tcPr>
            <w:tcW w:w="1927"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jc w:val="center"/>
            </w:pPr>
            <w:r w:rsidRPr="004C47C4">
              <w:rPr>
                <w:b/>
                <w:bCs/>
                <w:color w:val="767171"/>
                <w:sz w:val="18"/>
                <w:szCs w:val="18"/>
                <w:u w:val="single"/>
              </w:rPr>
              <w:t>Family Systems Therapy</w:t>
            </w:r>
          </w:p>
        </w:tc>
        <w:tc>
          <w:tcPr>
            <w:tcW w:w="2237"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spacing w:after="75"/>
              <w:jc w:val="center"/>
            </w:pPr>
            <w:r w:rsidRPr="004C47C4">
              <w:rPr>
                <w:i/>
                <w:iCs/>
                <w:color w:val="767171"/>
                <w:sz w:val="18"/>
                <w:szCs w:val="18"/>
              </w:rPr>
              <w:t xml:space="preserve">TPCP </w:t>
            </w:r>
            <w:r w:rsidRPr="004C47C4">
              <w:rPr>
                <w:color w:val="767171"/>
                <w:sz w:val="18"/>
                <w:szCs w:val="18"/>
              </w:rPr>
              <w:t>text, Chapter 14</w:t>
            </w:r>
          </w:p>
        </w:tc>
        <w:tc>
          <w:tcPr>
            <w:tcW w:w="1922"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rPr>
                <w:rFonts w:ascii="Helvetica" w:hAnsi="Helvetica"/>
                <w:sz w:val="18"/>
                <w:szCs w:val="18"/>
              </w:rPr>
            </w:pPr>
          </w:p>
        </w:tc>
        <w:tc>
          <w:tcPr>
            <w:tcW w:w="1335" w:type="dxa"/>
            <w:tcBorders>
              <w:top w:val="single" w:sz="6" w:space="0" w:color="000000"/>
              <w:left w:val="single" w:sz="6" w:space="0" w:color="BFBFBF"/>
              <w:bottom w:val="single" w:sz="6" w:space="0" w:color="000000"/>
              <w:right w:val="single" w:sz="6" w:space="0" w:color="000000"/>
            </w:tcBorders>
            <w:tcMar>
              <w:top w:w="60" w:type="dxa"/>
              <w:left w:w="60" w:type="dxa"/>
              <w:bottom w:w="60" w:type="dxa"/>
              <w:right w:w="60" w:type="dxa"/>
            </w:tcMar>
            <w:hideMark/>
          </w:tcPr>
          <w:p w:rsidR="004C47C4" w:rsidRPr="004C47C4" w:rsidRDefault="004C47C4" w:rsidP="004C47C4">
            <w:r w:rsidRPr="004C47C4">
              <w:rPr>
                <w:rFonts w:ascii="Helvetica Neue" w:hAnsi="Helvetica Neue"/>
                <w:color w:val="000000"/>
                <w:sz w:val="15"/>
                <w:szCs w:val="15"/>
              </w:rPr>
              <w:t>1a, 1d, 2b, 3a, 5b, 5c, 5g </w:t>
            </w:r>
          </w:p>
        </w:tc>
      </w:tr>
      <w:tr w:rsidR="004C47C4" w:rsidRPr="004C47C4" w:rsidTr="004C47C4">
        <w:trPr>
          <w:trHeight w:val="540"/>
        </w:trPr>
        <w:tc>
          <w:tcPr>
            <w:tcW w:w="1305"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jc w:val="center"/>
            </w:pPr>
            <w:r w:rsidRPr="004C47C4">
              <w:rPr>
                <w:color w:val="767171"/>
                <w:sz w:val="18"/>
                <w:szCs w:val="18"/>
              </w:rPr>
              <w:t>Week 14</w:t>
            </w:r>
          </w:p>
        </w:tc>
        <w:tc>
          <w:tcPr>
            <w:tcW w:w="1927"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jc w:val="center"/>
            </w:pPr>
            <w:r w:rsidRPr="004C47C4">
              <w:rPr>
                <w:b/>
                <w:bCs/>
                <w:color w:val="767171"/>
                <w:sz w:val="18"/>
                <w:szCs w:val="18"/>
                <w:u w:val="single"/>
              </w:rPr>
              <w:t>An Integrative</w:t>
            </w:r>
            <w:r w:rsidRPr="004C47C4">
              <w:rPr>
                <w:b/>
                <w:bCs/>
                <w:color w:val="767171"/>
                <w:spacing w:val="3"/>
                <w:sz w:val="18"/>
                <w:szCs w:val="18"/>
                <w:u w:val="single"/>
              </w:rPr>
              <w:t xml:space="preserve"> </w:t>
            </w:r>
            <w:r w:rsidRPr="004C47C4">
              <w:rPr>
                <w:b/>
                <w:bCs/>
                <w:color w:val="767171"/>
                <w:sz w:val="18"/>
                <w:szCs w:val="18"/>
                <w:u w:val="single"/>
              </w:rPr>
              <w:t>Perspective</w:t>
            </w:r>
          </w:p>
        </w:tc>
        <w:tc>
          <w:tcPr>
            <w:tcW w:w="2237"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spacing w:after="75"/>
              <w:jc w:val="center"/>
            </w:pPr>
            <w:r w:rsidRPr="004C47C4">
              <w:rPr>
                <w:i/>
                <w:iCs/>
                <w:color w:val="767171"/>
                <w:sz w:val="18"/>
                <w:szCs w:val="18"/>
              </w:rPr>
              <w:t xml:space="preserve">TPCP </w:t>
            </w:r>
            <w:r w:rsidRPr="004C47C4">
              <w:rPr>
                <w:color w:val="767171"/>
                <w:sz w:val="18"/>
                <w:szCs w:val="18"/>
              </w:rPr>
              <w:t>text, Chapter 15 and 16</w:t>
            </w:r>
          </w:p>
        </w:tc>
        <w:tc>
          <w:tcPr>
            <w:tcW w:w="1922" w:type="dxa"/>
            <w:tcBorders>
              <w:top w:val="single" w:sz="6" w:space="0" w:color="BFBFBF"/>
              <w:left w:val="single" w:sz="6" w:space="0" w:color="BFBFBF"/>
              <w:bottom w:val="single" w:sz="6" w:space="0" w:color="BFBFBF"/>
              <w:right w:val="single" w:sz="6" w:space="0" w:color="BFBFBF"/>
            </w:tcBorders>
            <w:tcMar>
              <w:top w:w="0" w:type="dxa"/>
              <w:left w:w="75" w:type="dxa"/>
              <w:bottom w:w="0" w:type="dxa"/>
              <w:right w:w="75" w:type="dxa"/>
            </w:tcMar>
            <w:hideMark/>
          </w:tcPr>
          <w:p w:rsidR="004C47C4" w:rsidRPr="004C47C4" w:rsidRDefault="004C47C4" w:rsidP="004C47C4">
            <w:pPr>
              <w:jc w:val="center"/>
            </w:pPr>
            <w:r w:rsidRPr="004C47C4">
              <w:rPr>
                <w:color w:val="767171"/>
                <w:sz w:val="18"/>
                <w:szCs w:val="18"/>
              </w:rPr>
              <w:t>Take Home Final</w:t>
            </w:r>
          </w:p>
        </w:tc>
        <w:tc>
          <w:tcPr>
            <w:tcW w:w="1335" w:type="dxa"/>
            <w:tcBorders>
              <w:top w:val="single" w:sz="6" w:space="0" w:color="000000"/>
              <w:left w:val="single" w:sz="6" w:space="0" w:color="BFBFBF"/>
              <w:bottom w:val="single" w:sz="6" w:space="0" w:color="000000"/>
              <w:right w:val="single" w:sz="6" w:space="0" w:color="000000"/>
            </w:tcBorders>
            <w:tcMar>
              <w:top w:w="60" w:type="dxa"/>
              <w:left w:w="60" w:type="dxa"/>
              <w:bottom w:w="60" w:type="dxa"/>
              <w:right w:w="60" w:type="dxa"/>
            </w:tcMar>
            <w:hideMark/>
          </w:tcPr>
          <w:p w:rsidR="004C47C4" w:rsidRPr="004C47C4" w:rsidRDefault="004C47C4" w:rsidP="004C47C4">
            <w:r w:rsidRPr="004C47C4">
              <w:rPr>
                <w:rFonts w:ascii="Helvetica Neue" w:hAnsi="Helvetica Neue"/>
                <w:color w:val="000000"/>
                <w:sz w:val="15"/>
                <w:szCs w:val="15"/>
              </w:rPr>
              <w:t>1a, 1d, 2b 4a, 4e, 5a, 5c, 5f, 5g 5j,8b, 8e,</w:t>
            </w:r>
            <w:r w:rsidR="00CB6C4E">
              <w:rPr>
                <w:rFonts w:ascii="Helvetica Neue" w:hAnsi="Helvetica Neue"/>
                <w:color w:val="000000"/>
                <w:sz w:val="15"/>
                <w:szCs w:val="15"/>
              </w:rPr>
              <w:t xml:space="preserve"> </w:t>
            </w:r>
            <w:proofErr w:type="gramStart"/>
            <w:r w:rsidR="00CB6C4E">
              <w:rPr>
                <w:rFonts w:ascii="Helvetica Neue" w:hAnsi="Helvetica Neue"/>
                <w:color w:val="000000"/>
                <w:sz w:val="15"/>
                <w:szCs w:val="15"/>
              </w:rPr>
              <w:t>5.D.1.C</w:t>
            </w:r>
            <w:proofErr w:type="gramEnd"/>
          </w:p>
        </w:tc>
      </w:tr>
    </w:tbl>
    <w:p w:rsidR="00A25FE7" w:rsidRPr="00253155" w:rsidRDefault="00A25FE7" w:rsidP="00A25FE7">
      <w:pPr>
        <w:pStyle w:val="Heading6"/>
        <w:ind w:left="824"/>
        <w:rPr>
          <w:rFonts w:ascii="Times New Roman" w:hAnsi="Times New Roman"/>
          <w:b w:val="0"/>
          <w:color w:val="767171"/>
          <w:sz w:val="24"/>
          <w:szCs w:val="24"/>
        </w:rPr>
      </w:pPr>
      <w:r w:rsidRPr="00253155">
        <w:rPr>
          <w:rFonts w:ascii="Times New Roman" w:hAnsi="Times New Roman"/>
          <w:color w:val="767171"/>
          <w:w w:val="105"/>
          <w:sz w:val="24"/>
          <w:szCs w:val="24"/>
          <w:u w:val="single"/>
        </w:rPr>
        <w:t>Suggestions of how to study and review for the final exam</w:t>
      </w:r>
      <w:r w:rsidRPr="00253155">
        <w:rPr>
          <w:rFonts w:ascii="Times New Roman" w:hAnsi="Times New Roman"/>
          <w:b w:val="0"/>
          <w:color w:val="767171"/>
          <w:w w:val="105"/>
          <w:sz w:val="24"/>
          <w:szCs w:val="24"/>
          <w:u w:val="single"/>
        </w:rPr>
        <w:t>:</w:t>
      </w:r>
    </w:p>
    <w:p w:rsidR="00A25FE7" w:rsidRPr="00253155" w:rsidRDefault="00A25FE7" w:rsidP="00A25FE7">
      <w:pPr>
        <w:pStyle w:val="ListParagraph"/>
        <w:numPr>
          <w:ilvl w:val="0"/>
          <w:numId w:val="46"/>
        </w:numPr>
        <w:tabs>
          <w:tab w:val="left" w:pos="1544"/>
          <w:tab w:val="left" w:pos="1545"/>
        </w:tabs>
        <w:spacing w:before="2"/>
        <w:rPr>
          <w:color w:val="767171"/>
          <w:sz w:val="24"/>
          <w:szCs w:val="24"/>
        </w:rPr>
      </w:pPr>
      <w:r w:rsidRPr="00253155">
        <w:rPr>
          <w:color w:val="767171"/>
          <w:w w:val="105"/>
          <w:sz w:val="24"/>
          <w:szCs w:val="24"/>
        </w:rPr>
        <w:t>Read carefully the summary and evaluation of each</w:t>
      </w:r>
      <w:r w:rsidRPr="00253155">
        <w:rPr>
          <w:color w:val="767171"/>
          <w:spacing w:val="2"/>
          <w:w w:val="105"/>
          <w:sz w:val="24"/>
          <w:szCs w:val="24"/>
        </w:rPr>
        <w:t xml:space="preserve"> </w:t>
      </w:r>
      <w:r w:rsidRPr="00253155">
        <w:rPr>
          <w:color w:val="767171"/>
          <w:w w:val="105"/>
          <w:sz w:val="24"/>
          <w:szCs w:val="24"/>
        </w:rPr>
        <w:t>chapter.</w:t>
      </w:r>
    </w:p>
    <w:p w:rsidR="00A25FE7" w:rsidRPr="00253155" w:rsidRDefault="00A25FE7" w:rsidP="00A25FE7">
      <w:pPr>
        <w:pStyle w:val="ListParagraph"/>
        <w:numPr>
          <w:ilvl w:val="0"/>
          <w:numId w:val="46"/>
        </w:numPr>
        <w:tabs>
          <w:tab w:val="left" w:pos="1545"/>
        </w:tabs>
        <w:spacing w:before="17" w:line="254" w:lineRule="auto"/>
        <w:ind w:right="1059"/>
        <w:jc w:val="both"/>
        <w:rPr>
          <w:color w:val="767171"/>
          <w:sz w:val="24"/>
          <w:szCs w:val="24"/>
        </w:rPr>
      </w:pPr>
      <w:r w:rsidRPr="00253155">
        <w:rPr>
          <w:color w:val="767171"/>
          <w:w w:val="105"/>
          <w:sz w:val="24"/>
          <w:szCs w:val="24"/>
        </w:rPr>
        <w:t>Focus your study on the summary, review and charts given in Chapter 15 – Basic philosophies, key concepts, goals of therapy, therapeutic relationship, techniques, applications, contributions, limitations, and multicultural</w:t>
      </w:r>
      <w:r w:rsidRPr="00253155">
        <w:rPr>
          <w:color w:val="767171"/>
          <w:spacing w:val="2"/>
          <w:w w:val="105"/>
          <w:sz w:val="24"/>
          <w:szCs w:val="24"/>
        </w:rPr>
        <w:t xml:space="preserve"> </w:t>
      </w:r>
      <w:r w:rsidRPr="00253155">
        <w:rPr>
          <w:color w:val="767171"/>
          <w:w w:val="105"/>
          <w:sz w:val="24"/>
          <w:szCs w:val="24"/>
        </w:rPr>
        <w:t>implications.</w:t>
      </w:r>
    </w:p>
    <w:p w:rsidR="00A25FE7" w:rsidRPr="00253155" w:rsidRDefault="00A25FE7" w:rsidP="00A25FE7">
      <w:pPr>
        <w:pStyle w:val="ListParagraph"/>
        <w:numPr>
          <w:ilvl w:val="0"/>
          <w:numId w:val="46"/>
        </w:numPr>
        <w:tabs>
          <w:tab w:val="left" w:pos="1544"/>
          <w:tab w:val="left" w:pos="1545"/>
        </w:tabs>
        <w:spacing w:before="5"/>
        <w:rPr>
          <w:color w:val="767171"/>
          <w:sz w:val="24"/>
          <w:szCs w:val="24"/>
        </w:rPr>
      </w:pPr>
      <w:r w:rsidRPr="00253155">
        <w:rPr>
          <w:color w:val="767171"/>
          <w:w w:val="105"/>
          <w:sz w:val="24"/>
          <w:szCs w:val="24"/>
        </w:rPr>
        <w:t>Review the online quizzes for each chapter for Chapters 4 to</w:t>
      </w:r>
      <w:r w:rsidRPr="00253155">
        <w:rPr>
          <w:color w:val="767171"/>
          <w:spacing w:val="7"/>
          <w:w w:val="105"/>
          <w:sz w:val="24"/>
          <w:szCs w:val="24"/>
        </w:rPr>
        <w:t xml:space="preserve"> </w:t>
      </w:r>
      <w:r w:rsidRPr="00253155">
        <w:rPr>
          <w:color w:val="767171"/>
          <w:w w:val="105"/>
          <w:sz w:val="24"/>
          <w:szCs w:val="24"/>
        </w:rPr>
        <w:t>15.</w:t>
      </w:r>
    </w:p>
    <w:p w:rsidR="009F53B2" w:rsidRPr="00253155" w:rsidRDefault="009F53B2" w:rsidP="00D16E5D">
      <w:pPr>
        <w:pStyle w:val="Default"/>
        <w:rPr>
          <w:rFonts w:ascii="Times New Roman" w:hAnsi="Times New Roman" w:cs="Times New Roman"/>
          <w:color w:val="767171"/>
        </w:rPr>
      </w:pPr>
    </w:p>
    <w:p w:rsidR="00E15D01" w:rsidRPr="00253155" w:rsidRDefault="00E15D01" w:rsidP="00D16E5D">
      <w:pPr>
        <w:pStyle w:val="Default"/>
        <w:rPr>
          <w:rFonts w:ascii="Times New Roman" w:hAnsi="Times New Roman" w:cs="Times New Roman"/>
          <w:color w:val="767171"/>
        </w:rPr>
      </w:pPr>
    </w:p>
    <w:p w:rsidR="00E15D01" w:rsidRPr="00253155" w:rsidRDefault="00E15D01" w:rsidP="00D16E5D">
      <w:pPr>
        <w:pStyle w:val="Default"/>
        <w:rPr>
          <w:rFonts w:ascii="Times New Roman" w:hAnsi="Times New Roman" w:cs="Times New Roman"/>
          <w:color w:val="767171"/>
        </w:rPr>
      </w:pPr>
    </w:p>
    <w:p w:rsidR="00E15D01" w:rsidRPr="00253155" w:rsidRDefault="00E15D01" w:rsidP="00D16E5D">
      <w:pPr>
        <w:pStyle w:val="Default"/>
        <w:rPr>
          <w:rFonts w:ascii="Times New Roman" w:hAnsi="Times New Roman" w:cs="Times New Roman"/>
          <w:color w:val="767171"/>
        </w:rPr>
      </w:pPr>
    </w:p>
    <w:p w:rsidR="00E15D01" w:rsidRPr="00253155" w:rsidRDefault="00E15D01" w:rsidP="00D16E5D">
      <w:pPr>
        <w:pStyle w:val="Default"/>
        <w:rPr>
          <w:rFonts w:ascii="Times New Roman" w:hAnsi="Times New Roman" w:cs="Times New Roman"/>
          <w:color w:val="767171"/>
        </w:rPr>
      </w:pPr>
    </w:p>
    <w:p w:rsidR="00E15D01" w:rsidRPr="00253155" w:rsidRDefault="00E15D01" w:rsidP="00D16E5D">
      <w:pPr>
        <w:pStyle w:val="Default"/>
        <w:rPr>
          <w:rFonts w:ascii="Times New Roman" w:hAnsi="Times New Roman" w:cs="Times New Roman"/>
          <w:color w:val="767171"/>
        </w:rPr>
      </w:pPr>
    </w:p>
    <w:p w:rsidR="00E15D01" w:rsidRPr="00253155" w:rsidRDefault="00E15D01" w:rsidP="00D16E5D">
      <w:pPr>
        <w:pStyle w:val="Default"/>
        <w:rPr>
          <w:rFonts w:ascii="Times New Roman" w:hAnsi="Times New Roman" w:cs="Times New Roman"/>
          <w:color w:val="767171"/>
        </w:rPr>
      </w:pPr>
    </w:p>
    <w:p w:rsidR="00E15D01" w:rsidRPr="00253155" w:rsidRDefault="00E15D01" w:rsidP="00D16E5D">
      <w:pPr>
        <w:pStyle w:val="Default"/>
        <w:rPr>
          <w:rFonts w:ascii="Times New Roman" w:hAnsi="Times New Roman" w:cs="Times New Roman"/>
          <w:color w:val="767171"/>
        </w:rPr>
      </w:pPr>
    </w:p>
    <w:p w:rsidR="00E15D01" w:rsidRPr="00253155" w:rsidRDefault="00E15D01" w:rsidP="00D16E5D">
      <w:pPr>
        <w:pStyle w:val="Default"/>
        <w:rPr>
          <w:rFonts w:ascii="Times New Roman" w:hAnsi="Times New Roman" w:cs="Times New Roman"/>
          <w:color w:val="767171"/>
        </w:rPr>
      </w:pPr>
    </w:p>
    <w:p w:rsidR="00E15D01" w:rsidRPr="00253155" w:rsidRDefault="00E15D01" w:rsidP="00D16E5D">
      <w:pPr>
        <w:pStyle w:val="Default"/>
        <w:rPr>
          <w:rFonts w:ascii="Times New Roman" w:hAnsi="Times New Roman" w:cs="Times New Roman"/>
          <w:color w:val="767171"/>
        </w:rPr>
      </w:pPr>
    </w:p>
    <w:p w:rsidR="00E15D01" w:rsidRPr="00253155" w:rsidRDefault="00E15D01" w:rsidP="00D16E5D">
      <w:pPr>
        <w:pStyle w:val="Default"/>
        <w:rPr>
          <w:rFonts w:ascii="Times New Roman" w:hAnsi="Times New Roman" w:cs="Times New Roman"/>
          <w:color w:val="767171"/>
        </w:rPr>
      </w:pPr>
    </w:p>
    <w:p w:rsidR="00E15D01" w:rsidRPr="00253155" w:rsidRDefault="00E15D01" w:rsidP="00E15D01">
      <w:pPr>
        <w:pStyle w:val="Default"/>
        <w:rPr>
          <w:rFonts w:ascii="Times New Roman" w:hAnsi="Times New Roman" w:cs="Times New Roman"/>
          <w:b/>
          <w:color w:val="767171"/>
        </w:rPr>
      </w:pPr>
      <w:r w:rsidRPr="00253155">
        <w:rPr>
          <w:rFonts w:ascii="Times New Roman" w:hAnsi="Times New Roman" w:cs="Times New Roman"/>
          <w:b/>
          <w:color w:val="767171"/>
        </w:rPr>
        <w:br w:type="page"/>
      </w:r>
      <w:r w:rsidRPr="00253155">
        <w:rPr>
          <w:rFonts w:ascii="Times New Roman" w:hAnsi="Times New Roman" w:cs="Times New Roman"/>
          <w:b/>
          <w:color w:val="767171"/>
        </w:rPr>
        <w:lastRenderedPageBreak/>
        <w:t>Directions for Your Paper</w:t>
      </w:r>
    </w:p>
    <w:p w:rsidR="00E15D01" w:rsidRPr="00253155" w:rsidRDefault="00E15D01" w:rsidP="00E15D01">
      <w:pPr>
        <w:pStyle w:val="Default"/>
        <w:rPr>
          <w:rFonts w:ascii="Times New Roman" w:hAnsi="Times New Roman" w:cs="Times New Roman"/>
          <w:color w:val="767171"/>
        </w:rPr>
      </w:pPr>
    </w:p>
    <w:p w:rsidR="00E15D01" w:rsidRPr="00253155" w:rsidRDefault="00E15D01" w:rsidP="00E15D01">
      <w:pPr>
        <w:pStyle w:val="Default"/>
        <w:rPr>
          <w:rFonts w:ascii="Times New Roman" w:hAnsi="Times New Roman" w:cs="Times New Roman"/>
          <w:color w:val="767171"/>
        </w:rPr>
      </w:pPr>
      <w:r w:rsidRPr="00253155">
        <w:rPr>
          <w:rFonts w:ascii="Times New Roman" w:hAnsi="Times New Roman" w:cs="Times New Roman"/>
          <w:color w:val="767171"/>
        </w:rPr>
        <w:t xml:space="preserve">The paper is designed to help you integrate the material. Consult this outline early for the details. This paper must be typewritten, proofread, double-spaced, and is expected to show evidence of clear thought. Plan ahead so that your paper will be turned in </w:t>
      </w:r>
      <w:r w:rsidRPr="00253155">
        <w:rPr>
          <w:rFonts w:ascii="Times New Roman" w:hAnsi="Times New Roman" w:cs="Times New Roman"/>
          <w:i/>
          <w:color w:val="767171"/>
        </w:rPr>
        <w:t xml:space="preserve">on time </w:t>
      </w:r>
      <w:r w:rsidRPr="00253155">
        <w:rPr>
          <w:rFonts w:ascii="Times New Roman" w:hAnsi="Times New Roman" w:cs="Times New Roman"/>
          <w:color w:val="767171"/>
        </w:rPr>
        <w:t>in a quality fashion. No papers will be accepted by email attachments. Only a hard copy of your paper is accepted.</w:t>
      </w:r>
    </w:p>
    <w:p w:rsidR="00E15D01" w:rsidRPr="00253155" w:rsidRDefault="00E15D01" w:rsidP="00E15D01">
      <w:pPr>
        <w:pStyle w:val="Default"/>
        <w:rPr>
          <w:rFonts w:ascii="Times New Roman" w:hAnsi="Times New Roman" w:cs="Times New Roman"/>
          <w:color w:val="767171"/>
        </w:rPr>
      </w:pPr>
    </w:p>
    <w:p w:rsidR="00E15D01" w:rsidRPr="00253155" w:rsidRDefault="00E15D01" w:rsidP="00E15D01">
      <w:pPr>
        <w:pStyle w:val="Default"/>
        <w:rPr>
          <w:rFonts w:ascii="Times New Roman" w:hAnsi="Times New Roman" w:cs="Times New Roman"/>
          <w:color w:val="767171"/>
        </w:rPr>
      </w:pPr>
      <w:r w:rsidRPr="00253155">
        <w:rPr>
          <w:rFonts w:ascii="Times New Roman" w:hAnsi="Times New Roman" w:cs="Times New Roman"/>
          <w:b/>
          <w:color w:val="767171"/>
        </w:rPr>
        <w:t xml:space="preserve">Note: Late papers will be subject to lowering the overall grade by at least 20%. </w:t>
      </w:r>
      <w:r w:rsidRPr="00253155">
        <w:rPr>
          <w:rFonts w:ascii="Times New Roman" w:hAnsi="Times New Roman" w:cs="Times New Roman"/>
          <w:color w:val="767171"/>
        </w:rPr>
        <w:t>For example, if you were to receive a 93% on a paper, yet submit it late, if would be docked at least 20%, which would yield a 73% for the paper.</w:t>
      </w:r>
    </w:p>
    <w:p w:rsidR="00E15D01" w:rsidRPr="00253155" w:rsidRDefault="00E15D01" w:rsidP="00E15D01">
      <w:pPr>
        <w:pStyle w:val="Default"/>
        <w:rPr>
          <w:rFonts w:ascii="Times New Roman" w:hAnsi="Times New Roman" w:cs="Times New Roman"/>
          <w:color w:val="767171"/>
        </w:rPr>
      </w:pPr>
    </w:p>
    <w:p w:rsidR="00E15D01" w:rsidRPr="00253155" w:rsidRDefault="00E15D01" w:rsidP="00E15D01">
      <w:pPr>
        <w:pStyle w:val="Default"/>
        <w:rPr>
          <w:rFonts w:ascii="Times New Roman" w:hAnsi="Times New Roman" w:cs="Times New Roman"/>
          <w:color w:val="767171"/>
        </w:rPr>
      </w:pPr>
      <w:r w:rsidRPr="00253155">
        <w:rPr>
          <w:rFonts w:ascii="Times New Roman" w:hAnsi="Times New Roman" w:cs="Times New Roman"/>
          <w:color w:val="767171"/>
        </w:rPr>
        <w:t xml:space="preserve">This paper—which consists of four topics—will be approximately </w:t>
      </w:r>
      <w:r w:rsidRPr="00253155">
        <w:rPr>
          <w:rFonts w:ascii="Times New Roman" w:hAnsi="Times New Roman" w:cs="Times New Roman"/>
          <w:b/>
          <w:color w:val="767171"/>
        </w:rPr>
        <w:t xml:space="preserve">20 pages in length. </w:t>
      </w:r>
      <w:r w:rsidRPr="00253155">
        <w:rPr>
          <w:rFonts w:ascii="Times New Roman" w:hAnsi="Times New Roman" w:cs="Times New Roman"/>
          <w:color w:val="767171"/>
        </w:rPr>
        <w:t>Be sure to stay within the page limitations, and also review the guidelines for your paper. Use a title page and put your name only on this title page. Begin each new essay with a new page and identify each essay by number and a title.</w:t>
      </w:r>
    </w:p>
    <w:p w:rsidR="00E15D01" w:rsidRPr="00253155" w:rsidRDefault="00E15D01" w:rsidP="00E15D01">
      <w:pPr>
        <w:pStyle w:val="Default"/>
        <w:rPr>
          <w:rFonts w:ascii="Times New Roman" w:hAnsi="Times New Roman" w:cs="Times New Roman"/>
          <w:color w:val="767171"/>
        </w:rPr>
      </w:pPr>
    </w:p>
    <w:p w:rsidR="00E15D01" w:rsidRPr="00253155" w:rsidRDefault="00E15D01" w:rsidP="00E15D01">
      <w:pPr>
        <w:pStyle w:val="Default"/>
        <w:numPr>
          <w:ilvl w:val="0"/>
          <w:numId w:val="48"/>
        </w:numPr>
        <w:rPr>
          <w:rFonts w:ascii="Times New Roman" w:hAnsi="Times New Roman" w:cs="Times New Roman"/>
          <w:b/>
          <w:bCs/>
          <w:color w:val="767171"/>
        </w:rPr>
      </w:pPr>
      <w:r w:rsidRPr="00253155">
        <w:rPr>
          <w:rFonts w:ascii="Times New Roman" w:hAnsi="Times New Roman" w:cs="Times New Roman"/>
          <w:b/>
          <w:bCs/>
          <w:color w:val="767171"/>
        </w:rPr>
        <w:t>Your Integrative Approach to Counseling</w:t>
      </w:r>
    </w:p>
    <w:p w:rsidR="00E15D01" w:rsidRPr="00253155" w:rsidRDefault="00E15D01" w:rsidP="00E15D01">
      <w:pPr>
        <w:pStyle w:val="Default"/>
        <w:rPr>
          <w:rFonts w:ascii="Times New Roman" w:hAnsi="Times New Roman" w:cs="Times New Roman"/>
          <w:b/>
          <w:color w:val="767171"/>
        </w:rPr>
      </w:pPr>
    </w:p>
    <w:p w:rsidR="00E15D01" w:rsidRPr="00253155" w:rsidRDefault="00E15D01" w:rsidP="00E15D01">
      <w:pPr>
        <w:pStyle w:val="Default"/>
        <w:rPr>
          <w:rFonts w:ascii="Times New Roman" w:hAnsi="Times New Roman" w:cs="Times New Roman"/>
          <w:color w:val="767171"/>
        </w:rPr>
      </w:pPr>
      <w:r w:rsidRPr="00253155">
        <w:rPr>
          <w:rFonts w:ascii="Times New Roman" w:hAnsi="Times New Roman" w:cs="Times New Roman"/>
          <w:color w:val="767171"/>
        </w:rPr>
        <w:t>Write an integrative paper that addresses your personal theoretical orientation to counseling. Your paper should deal with aspects such as:</w:t>
      </w:r>
    </w:p>
    <w:p w:rsidR="00E15D01" w:rsidRPr="00253155" w:rsidRDefault="00E15D01" w:rsidP="00E15D01">
      <w:pPr>
        <w:pStyle w:val="Default"/>
        <w:numPr>
          <w:ilvl w:val="1"/>
          <w:numId w:val="48"/>
        </w:numPr>
        <w:rPr>
          <w:rFonts w:ascii="Times New Roman" w:hAnsi="Times New Roman" w:cs="Times New Roman"/>
          <w:color w:val="767171"/>
        </w:rPr>
      </w:pPr>
      <w:r w:rsidRPr="00253155">
        <w:rPr>
          <w:rFonts w:ascii="Times New Roman" w:hAnsi="Times New Roman" w:cs="Times New Roman"/>
          <w:color w:val="767171"/>
        </w:rPr>
        <w:t>key concepts of your approach</w:t>
      </w:r>
    </w:p>
    <w:p w:rsidR="00E15D01" w:rsidRPr="00253155" w:rsidRDefault="00E15D01" w:rsidP="00E15D01">
      <w:pPr>
        <w:pStyle w:val="Default"/>
        <w:numPr>
          <w:ilvl w:val="1"/>
          <w:numId w:val="48"/>
        </w:numPr>
        <w:rPr>
          <w:rFonts w:ascii="Times New Roman" w:hAnsi="Times New Roman" w:cs="Times New Roman"/>
          <w:color w:val="767171"/>
        </w:rPr>
      </w:pPr>
      <w:r w:rsidRPr="00253155">
        <w:rPr>
          <w:rFonts w:ascii="Times New Roman" w:hAnsi="Times New Roman" w:cs="Times New Roman"/>
          <w:color w:val="767171"/>
        </w:rPr>
        <w:t>view of your role as a counselor</w:t>
      </w:r>
    </w:p>
    <w:p w:rsidR="00E15D01" w:rsidRPr="00253155" w:rsidRDefault="00E15D01" w:rsidP="00E15D01">
      <w:pPr>
        <w:pStyle w:val="Default"/>
        <w:numPr>
          <w:ilvl w:val="1"/>
          <w:numId w:val="48"/>
        </w:numPr>
        <w:rPr>
          <w:rFonts w:ascii="Times New Roman" w:hAnsi="Times New Roman" w:cs="Times New Roman"/>
          <w:color w:val="767171"/>
        </w:rPr>
      </w:pPr>
      <w:r w:rsidRPr="00253155">
        <w:rPr>
          <w:rFonts w:ascii="Times New Roman" w:hAnsi="Times New Roman" w:cs="Times New Roman"/>
          <w:color w:val="767171"/>
        </w:rPr>
        <w:t>therapeutic goals and how you would decide upon goals</w:t>
      </w:r>
    </w:p>
    <w:p w:rsidR="00E15D01" w:rsidRPr="00253155" w:rsidRDefault="00E15D01" w:rsidP="00E15D01">
      <w:pPr>
        <w:pStyle w:val="Default"/>
        <w:numPr>
          <w:ilvl w:val="1"/>
          <w:numId w:val="48"/>
        </w:numPr>
        <w:rPr>
          <w:rFonts w:ascii="Times New Roman" w:hAnsi="Times New Roman" w:cs="Times New Roman"/>
          <w:color w:val="767171"/>
        </w:rPr>
      </w:pPr>
      <w:r w:rsidRPr="00253155">
        <w:rPr>
          <w:rFonts w:ascii="Times New Roman" w:hAnsi="Times New Roman" w:cs="Times New Roman"/>
          <w:color w:val="767171"/>
        </w:rPr>
        <w:t>relationship issues you are likely to consider</w:t>
      </w:r>
    </w:p>
    <w:p w:rsidR="00E15D01" w:rsidRPr="00253155" w:rsidRDefault="00E15D01" w:rsidP="00E15D01">
      <w:pPr>
        <w:pStyle w:val="Default"/>
        <w:numPr>
          <w:ilvl w:val="1"/>
          <w:numId w:val="48"/>
        </w:numPr>
        <w:rPr>
          <w:rFonts w:ascii="Times New Roman" w:hAnsi="Times New Roman" w:cs="Times New Roman"/>
          <w:color w:val="767171"/>
        </w:rPr>
      </w:pPr>
      <w:r w:rsidRPr="00253155">
        <w:rPr>
          <w:rFonts w:ascii="Times New Roman" w:hAnsi="Times New Roman" w:cs="Times New Roman"/>
          <w:color w:val="767171"/>
        </w:rPr>
        <w:t>central techniques you are likely to employ</w:t>
      </w:r>
    </w:p>
    <w:p w:rsidR="00E15D01" w:rsidRPr="00253155" w:rsidRDefault="00E15D01" w:rsidP="00E15D01">
      <w:pPr>
        <w:pStyle w:val="Default"/>
        <w:numPr>
          <w:ilvl w:val="1"/>
          <w:numId w:val="48"/>
        </w:numPr>
        <w:rPr>
          <w:rFonts w:ascii="Times New Roman" w:hAnsi="Times New Roman" w:cs="Times New Roman"/>
          <w:color w:val="767171"/>
        </w:rPr>
      </w:pPr>
      <w:r w:rsidRPr="00253155">
        <w:rPr>
          <w:rFonts w:ascii="Times New Roman" w:hAnsi="Times New Roman" w:cs="Times New Roman"/>
          <w:color w:val="767171"/>
        </w:rPr>
        <w:t>how you would address issues of cultural diversity</w:t>
      </w:r>
    </w:p>
    <w:p w:rsidR="00E15D01" w:rsidRPr="00253155" w:rsidRDefault="00E15D01" w:rsidP="00E15D01">
      <w:pPr>
        <w:pStyle w:val="Default"/>
        <w:rPr>
          <w:rFonts w:ascii="Times New Roman" w:hAnsi="Times New Roman" w:cs="Times New Roman"/>
          <w:color w:val="767171"/>
        </w:rPr>
      </w:pPr>
    </w:p>
    <w:p w:rsidR="00E15D01" w:rsidRPr="00253155" w:rsidRDefault="00E15D01" w:rsidP="00E15D01">
      <w:pPr>
        <w:pStyle w:val="Default"/>
        <w:rPr>
          <w:rFonts w:ascii="Times New Roman" w:hAnsi="Times New Roman" w:cs="Times New Roman"/>
          <w:color w:val="767171"/>
        </w:rPr>
      </w:pPr>
      <w:r w:rsidRPr="00253155">
        <w:rPr>
          <w:rFonts w:ascii="Times New Roman" w:hAnsi="Times New Roman" w:cs="Times New Roman"/>
          <w:color w:val="767171"/>
        </w:rPr>
        <w:t xml:space="preserve">Address specific issues as outlined in the textbook, especially Chapter 15. This particular essay should be about </w:t>
      </w:r>
      <w:r w:rsidRPr="00253155">
        <w:rPr>
          <w:rFonts w:ascii="Times New Roman" w:hAnsi="Times New Roman" w:cs="Times New Roman"/>
          <w:b/>
          <w:color w:val="767171"/>
        </w:rPr>
        <w:t xml:space="preserve">5 to 6 pages in length </w:t>
      </w:r>
      <w:r w:rsidRPr="00253155">
        <w:rPr>
          <w:rFonts w:ascii="Times New Roman" w:hAnsi="Times New Roman" w:cs="Times New Roman"/>
          <w:color w:val="767171"/>
        </w:rPr>
        <w:t>and you should attempt to integrate as many concepts and techniques as you can based upon two or more of the counseling models. I suggest you take a primary theory (one that comes closest to your beliefs and your theory of choice—and then branch out showing how you would draw techniques from several other theoretical approaches. Be sure to state why you select a particular theory as your main theory. Show how you could bring in ideas and techniques from the various theories you have studied into your own integrative theoretical stance.</w:t>
      </w:r>
    </w:p>
    <w:p w:rsidR="00E15D01" w:rsidRPr="00253155" w:rsidRDefault="00E15D01" w:rsidP="00E15D01">
      <w:pPr>
        <w:pStyle w:val="Default"/>
        <w:rPr>
          <w:rFonts w:ascii="Times New Roman" w:hAnsi="Times New Roman" w:cs="Times New Roman"/>
          <w:color w:val="767171"/>
        </w:rPr>
      </w:pPr>
    </w:p>
    <w:p w:rsidR="00E15D01" w:rsidRPr="00253155" w:rsidRDefault="00E15D01" w:rsidP="00E15D01">
      <w:pPr>
        <w:pStyle w:val="Default"/>
        <w:numPr>
          <w:ilvl w:val="0"/>
          <w:numId w:val="48"/>
        </w:numPr>
        <w:rPr>
          <w:rFonts w:ascii="Times New Roman" w:hAnsi="Times New Roman" w:cs="Times New Roman"/>
          <w:b/>
          <w:bCs/>
          <w:color w:val="767171"/>
        </w:rPr>
      </w:pPr>
      <w:r w:rsidRPr="00253155">
        <w:rPr>
          <w:rFonts w:ascii="Times New Roman" w:hAnsi="Times New Roman" w:cs="Times New Roman"/>
          <w:b/>
          <w:bCs/>
          <w:color w:val="767171"/>
        </w:rPr>
        <w:t>How Theories Apply to You Personally</w:t>
      </w:r>
    </w:p>
    <w:p w:rsidR="00E15D01" w:rsidRPr="00253155" w:rsidRDefault="00E15D01" w:rsidP="00E15D01">
      <w:pPr>
        <w:pStyle w:val="Default"/>
        <w:rPr>
          <w:rFonts w:ascii="Times New Roman" w:hAnsi="Times New Roman" w:cs="Times New Roman"/>
          <w:b/>
          <w:color w:val="767171"/>
        </w:rPr>
      </w:pPr>
    </w:p>
    <w:p w:rsidR="00E15D01" w:rsidRPr="00253155" w:rsidRDefault="00E15D01" w:rsidP="00E15D01">
      <w:pPr>
        <w:pStyle w:val="Default"/>
        <w:rPr>
          <w:rFonts w:ascii="Times New Roman" w:hAnsi="Times New Roman" w:cs="Times New Roman"/>
          <w:color w:val="767171"/>
        </w:rPr>
      </w:pPr>
      <w:r w:rsidRPr="00253155">
        <w:rPr>
          <w:rFonts w:ascii="Times New Roman" w:hAnsi="Times New Roman" w:cs="Times New Roman"/>
          <w:color w:val="767171"/>
        </w:rPr>
        <w:t xml:space="preserve">Identify some of the ways that the various theories can teach you something about yourself personally. What specific ways can certain aspects or concepts of the different theories contribute to your self- understanding? How do the theories you studied have application not only to working with counseling clients, but to assist you in your own personal development?  Identify a few specific personal applications of </w:t>
      </w:r>
      <w:r w:rsidRPr="00253155">
        <w:rPr>
          <w:rFonts w:ascii="Times New Roman" w:hAnsi="Times New Roman" w:cs="Times New Roman"/>
          <w:b/>
          <w:color w:val="767171"/>
        </w:rPr>
        <w:t xml:space="preserve">at least six </w:t>
      </w:r>
      <w:r w:rsidRPr="00253155">
        <w:rPr>
          <w:rFonts w:ascii="Times New Roman" w:hAnsi="Times New Roman" w:cs="Times New Roman"/>
          <w:color w:val="767171"/>
        </w:rPr>
        <w:t>of the theories. Each week in class you will be asked to engage in self-reflection to see what you can learn about yourself and how you can apply the theories to yourself. It is highly recommended that you write about these personal learnings each week, rather than waiting until the paper is due. (</w:t>
      </w:r>
      <w:r w:rsidRPr="00253155">
        <w:rPr>
          <w:rFonts w:ascii="Times New Roman" w:hAnsi="Times New Roman" w:cs="Times New Roman"/>
          <w:b/>
          <w:color w:val="767171"/>
        </w:rPr>
        <w:t xml:space="preserve">Length: </w:t>
      </w:r>
      <w:r w:rsidRPr="00253155">
        <w:rPr>
          <w:rFonts w:ascii="Times New Roman" w:hAnsi="Times New Roman" w:cs="Times New Roman"/>
          <w:color w:val="767171"/>
        </w:rPr>
        <w:t>4 to 5 double-spaced pages).</w:t>
      </w:r>
    </w:p>
    <w:p w:rsidR="00E15D01" w:rsidRPr="00253155" w:rsidRDefault="00E15D01" w:rsidP="00E15D01">
      <w:pPr>
        <w:pStyle w:val="Default"/>
        <w:rPr>
          <w:rFonts w:ascii="Times New Roman" w:hAnsi="Times New Roman" w:cs="Times New Roman"/>
          <w:color w:val="767171"/>
        </w:rPr>
      </w:pPr>
    </w:p>
    <w:p w:rsidR="00E15D01" w:rsidRPr="00253155" w:rsidRDefault="00E15D01" w:rsidP="00E15D01">
      <w:pPr>
        <w:pStyle w:val="Default"/>
        <w:numPr>
          <w:ilvl w:val="0"/>
          <w:numId w:val="48"/>
        </w:numPr>
        <w:rPr>
          <w:rFonts w:ascii="Times New Roman" w:hAnsi="Times New Roman" w:cs="Times New Roman"/>
          <w:b/>
          <w:bCs/>
          <w:color w:val="767171"/>
        </w:rPr>
      </w:pPr>
      <w:r w:rsidRPr="00253155">
        <w:rPr>
          <w:rFonts w:ascii="Times New Roman" w:hAnsi="Times New Roman" w:cs="Times New Roman"/>
          <w:b/>
          <w:bCs/>
          <w:color w:val="767171"/>
        </w:rPr>
        <w:t>Challenges You May Face and How You Would Address Them</w:t>
      </w:r>
    </w:p>
    <w:p w:rsidR="00E15D01" w:rsidRPr="00253155" w:rsidRDefault="00E15D01" w:rsidP="00E15D01">
      <w:pPr>
        <w:pStyle w:val="Default"/>
        <w:rPr>
          <w:rFonts w:ascii="Times New Roman" w:hAnsi="Times New Roman" w:cs="Times New Roman"/>
          <w:color w:val="767171"/>
        </w:rPr>
        <w:sectPr w:rsidR="00E15D01" w:rsidRPr="00253155">
          <w:pgSz w:w="12240" w:h="15840"/>
          <w:pgMar w:top="1500" w:right="1020" w:bottom="940" w:left="980" w:header="0" w:footer="740" w:gutter="0"/>
          <w:cols w:space="720"/>
        </w:sectPr>
      </w:pPr>
    </w:p>
    <w:p w:rsidR="00E15D01" w:rsidRPr="00253155" w:rsidRDefault="00E15D01" w:rsidP="00E15D01">
      <w:pPr>
        <w:pStyle w:val="Default"/>
        <w:rPr>
          <w:rFonts w:ascii="Times New Roman" w:hAnsi="Times New Roman" w:cs="Times New Roman"/>
          <w:color w:val="767171"/>
        </w:rPr>
      </w:pPr>
      <w:r w:rsidRPr="00253155">
        <w:rPr>
          <w:rFonts w:ascii="Times New Roman" w:hAnsi="Times New Roman" w:cs="Times New Roman"/>
          <w:color w:val="767171"/>
        </w:rPr>
        <w:lastRenderedPageBreak/>
        <w:t>Pay attention each week to specific topics or areas discussed in the textboo</w:t>
      </w:r>
      <w:r w:rsidR="00A97B23" w:rsidRPr="00253155">
        <w:rPr>
          <w:rFonts w:ascii="Times New Roman" w:hAnsi="Times New Roman" w:cs="Times New Roman"/>
          <w:color w:val="767171"/>
        </w:rPr>
        <w:t xml:space="preserve">k, </w:t>
      </w:r>
      <w:r w:rsidRPr="00253155">
        <w:rPr>
          <w:rFonts w:ascii="Times New Roman" w:hAnsi="Times New Roman" w:cs="Times New Roman"/>
          <w:color w:val="767171"/>
        </w:rPr>
        <w:t xml:space="preserve">and </w:t>
      </w:r>
      <w:proofErr w:type="gramStart"/>
      <w:r w:rsidRPr="00253155">
        <w:rPr>
          <w:rFonts w:ascii="Times New Roman" w:hAnsi="Times New Roman" w:cs="Times New Roman"/>
          <w:color w:val="767171"/>
        </w:rPr>
        <w:t>the  videos</w:t>
      </w:r>
      <w:proofErr w:type="gramEnd"/>
      <w:r w:rsidRPr="00253155">
        <w:rPr>
          <w:rFonts w:ascii="Times New Roman" w:hAnsi="Times New Roman" w:cs="Times New Roman"/>
          <w:color w:val="767171"/>
        </w:rPr>
        <w:t xml:space="preserve"> and identify some of the major challenges you expect you would face in applying these topics or issues to your work setting. State the specific challenging situations you might face and how you could best deal with these challenges. Each week in class we will identify areas of challenges. It would be a good idea to write about specific topics you would find challenging and how you would deal with these situations each week, rather than waiting until the paper is due. (</w:t>
      </w:r>
      <w:r w:rsidRPr="00253155">
        <w:rPr>
          <w:rFonts w:ascii="Times New Roman" w:hAnsi="Times New Roman" w:cs="Times New Roman"/>
          <w:b/>
          <w:color w:val="767171"/>
        </w:rPr>
        <w:t xml:space="preserve">Length: </w:t>
      </w:r>
      <w:r w:rsidRPr="00253155">
        <w:rPr>
          <w:rFonts w:ascii="Times New Roman" w:hAnsi="Times New Roman" w:cs="Times New Roman"/>
          <w:color w:val="767171"/>
        </w:rPr>
        <w:t>4 to 5 double-spaced pages).</w:t>
      </w:r>
    </w:p>
    <w:p w:rsidR="00E15D01" w:rsidRPr="00253155" w:rsidRDefault="00E15D01" w:rsidP="00E15D01">
      <w:pPr>
        <w:pStyle w:val="Default"/>
        <w:numPr>
          <w:ilvl w:val="0"/>
          <w:numId w:val="48"/>
        </w:numPr>
        <w:rPr>
          <w:rFonts w:ascii="Times New Roman" w:hAnsi="Times New Roman" w:cs="Times New Roman"/>
          <w:b/>
          <w:bCs/>
          <w:color w:val="767171"/>
        </w:rPr>
      </w:pPr>
      <w:r w:rsidRPr="00253155">
        <w:rPr>
          <w:rFonts w:ascii="Times New Roman" w:hAnsi="Times New Roman" w:cs="Times New Roman"/>
          <w:b/>
          <w:bCs/>
          <w:color w:val="767171"/>
        </w:rPr>
        <w:t>Your Work with the Case of Stan</w:t>
      </w:r>
    </w:p>
    <w:p w:rsidR="00E15D01" w:rsidRPr="00253155" w:rsidRDefault="00E15D01" w:rsidP="00E15D01">
      <w:pPr>
        <w:pStyle w:val="Default"/>
        <w:rPr>
          <w:rFonts w:ascii="Times New Roman" w:hAnsi="Times New Roman" w:cs="Times New Roman"/>
          <w:b/>
          <w:color w:val="767171"/>
        </w:rPr>
      </w:pPr>
    </w:p>
    <w:p w:rsidR="00E15D01" w:rsidRPr="00253155" w:rsidRDefault="00E15D01" w:rsidP="00E15D01">
      <w:pPr>
        <w:pStyle w:val="Default"/>
        <w:rPr>
          <w:rFonts w:ascii="Times New Roman" w:hAnsi="Times New Roman" w:cs="Times New Roman"/>
          <w:color w:val="767171"/>
        </w:rPr>
      </w:pPr>
      <w:r w:rsidRPr="00253155">
        <w:rPr>
          <w:rFonts w:ascii="Times New Roman" w:hAnsi="Times New Roman" w:cs="Times New Roman"/>
          <w:color w:val="767171"/>
        </w:rPr>
        <w:t>Show how you would work with the case of Stan, using an integrative perspective, if Stan were your client. Select a few themes from Stan's life that you'd be most likely to focus on and then demonstrate your style of counseling Stan. You should emphasize the integration of several theoretical perspectives. Draw upon a variety of concepts and techniques as you demonstrate how you might work with several of Stan’s issues that he presents in the video program. Consider that you are working with Stan for a total of six sessions.</w:t>
      </w:r>
    </w:p>
    <w:p w:rsidR="00E15D01" w:rsidRPr="00253155" w:rsidRDefault="00E15D01" w:rsidP="00E15D01">
      <w:pPr>
        <w:pStyle w:val="Default"/>
        <w:rPr>
          <w:rFonts w:ascii="Times New Roman" w:hAnsi="Times New Roman" w:cs="Times New Roman"/>
          <w:color w:val="767171"/>
        </w:rPr>
      </w:pPr>
      <w:r w:rsidRPr="00253155">
        <w:rPr>
          <w:rFonts w:ascii="Times New Roman" w:hAnsi="Times New Roman" w:cs="Times New Roman"/>
          <w:color w:val="767171"/>
        </w:rPr>
        <w:t xml:space="preserve">Show how you would begin and terminate counseling sessions, and what techniques you would employ at various phases in your work with Stan. Be sure to state your rationale for the interventions you employ and any techniques you use in counseling Stan. Review the video of </w:t>
      </w:r>
      <w:r w:rsidRPr="00253155">
        <w:rPr>
          <w:rFonts w:ascii="Times New Roman" w:hAnsi="Times New Roman" w:cs="Times New Roman"/>
          <w:b/>
          <w:i/>
          <w:color w:val="767171"/>
        </w:rPr>
        <w:t>Counseling with Stan</w:t>
      </w:r>
      <w:r w:rsidRPr="00253155">
        <w:rPr>
          <w:rFonts w:ascii="Times New Roman" w:hAnsi="Times New Roman" w:cs="Times New Roman"/>
          <w:color w:val="767171"/>
        </w:rPr>
        <w:t xml:space="preserve">. Show that you can apply an integration of </w:t>
      </w:r>
      <w:r w:rsidRPr="00253155">
        <w:rPr>
          <w:rFonts w:ascii="Times New Roman" w:hAnsi="Times New Roman" w:cs="Times New Roman"/>
          <w:b/>
          <w:color w:val="767171"/>
        </w:rPr>
        <w:t xml:space="preserve">two or more models </w:t>
      </w:r>
      <w:r w:rsidRPr="00253155">
        <w:rPr>
          <w:rFonts w:ascii="Times New Roman" w:hAnsi="Times New Roman" w:cs="Times New Roman"/>
          <w:color w:val="767171"/>
        </w:rPr>
        <w:t>in working with Stan. (</w:t>
      </w:r>
      <w:r w:rsidRPr="00253155">
        <w:rPr>
          <w:rFonts w:ascii="Times New Roman" w:hAnsi="Times New Roman" w:cs="Times New Roman"/>
          <w:b/>
          <w:color w:val="767171"/>
        </w:rPr>
        <w:t xml:space="preserve">Length: </w:t>
      </w:r>
      <w:r w:rsidRPr="00253155">
        <w:rPr>
          <w:rFonts w:ascii="Times New Roman" w:hAnsi="Times New Roman" w:cs="Times New Roman"/>
          <w:color w:val="767171"/>
        </w:rPr>
        <w:t>4 to 5 double-spaced pages).</w:t>
      </w:r>
    </w:p>
    <w:p w:rsidR="00E15D01" w:rsidRPr="00253155" w:rsidRDefault="00E15D01" w:rsidP="00D16E5D">
      <w:pPr>
        <w:pStyle w:val="Default"/>
        <w:rPr>
          <w:rFonts w:ascii="Times New Roman" w:hAnsi="Times New Roman" w:cs="Times New Roman"/>
          <w:color w:val="767171"/>
        </w:rPr>
      </w:pPr>
    </w:p>
    <w:sectPr w:rsidR="00E15D01" w:rsidRPr="00253155" w:rsidSect="006376D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FA3" w:rsidRDefault="003B1FA3" w:rsidP="00CB31E1">
      <w:r>
        <w:separator/>
      </w:r>
    </w:p>
  </w:endnote>
  <w:endnote w:type="continuationSeparator" w:id="0">
    <w:p w:rsidR="003B1FA3" w:rsidRDefault="003B1FA3" w:rsidP="00CB3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FA3" w:rsidRDefault="003B1FA3" w:rsidP="00CB31E1">
      <w:r>
        <w:separator/>
      </w:r>
    </w:p>
  </w:footnote>
  <w:footnote w:type="continuationSeparator" w:id="0">
    <w:p w:rsidR="003B1FA3" w:rsidRDefault="003B1FA3" w:rsidP="00CB3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6FC" w:rsidRDefault="00BD26FC">
    <w:pPr>
      <w:pStyle w:val="Header"/>
      <w:jc w:val="right"/>
    </w:pPr>
    <w:r>
      <w:fldChar w:fldCharType="begin"/>
    </w:r>
    <w:r>
      <w:instrText xml:space="preserve"> PAGE   \* MERGEFORMAT </w:instrText>
    </w:r>
    <w:r>
      <w:fldChar w:fldCharType="separate"/>
    </w:r>
    <w:r w:rsidR="004B7AE8">
      <w:rPr>
        <w:noProof/>
      </w:rPr>
      <w:t>6</w:t>
    </w:r>
    <w:r>
      <w:rPr>
        <w:noProof/>
      </w:rPr>
      <w:fldChar w:fldCharType="end"/>
    </w:r>
  </w:p>
  <w:p w:rsidR="00BD26FC" w:rsidRDefault="00BD26FC">
    <w:pPr>
      <w:pStyle w:val="Header"/>
    </w:pPr>
  </w:p>
  <w:p w:rsidR="00BD26FC" w:rsidRDefault="00BD26FC"/>
  <w:p w:rsidR="00BD26FC" w:rsidRDefault="00BD26FC"/>
  <w:p w:rsidR="00BD26FC" w:rsidRDefault="00BD26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A767A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2AFEB5FC"/>
    <w:lvl w:ilvl="0">
      <w:start w:val="1"/>
      <w:numFmt w:val="decimal"/>
      <w:lvlText w:val="%1."/>
      <w:lvlJc w:val="left"/>
      <w:pPr>
        <w:ind w:left="360" w:hanging="360"/>
      </w:pPr>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Letter"/>
      <w:suff w:val="nothing"/>
      <w:lvlText w:val="%9."/>
      <w:lvlJc w:val="left"/>
    </w:lvl>
  </w:abstractNum>
  <w:abstractNum w:abstractNumId="2" w15:restartNumberingAfterBreak="0">
    <w:nsid w:val="00000003"/>
    <w:multiLevelType w:val="multilevel"/>
    <w:tmpl w:val="00000003"/>
    <w:lvl w:ilvl="0">
      <w:start w:val="1"/>
      <w:numFmt w:val="lowerRoman"/>
      <w:suff w:val="nothing"/>
      <w:lvlText w:val="%1."/>
      <w:lvlJc w:val="left"/>
    </w:lvl>
    <w:lvl w:ilvl="1">
      <w:start w:val="1"/>
      <w:numFmt w:val="lowerRoman"/>
      <w:suff w:val="nothing"/>
      <w:lvlText w:val="%2."/>
      <w:lvlJc w:val="left"/>
    </w:lvl>
    <w:lvl w:ilvl="2">
      <w:start w:val="1"/>
      <w:numFmt w:val="lowerRoman"/>
      <w:suff w:val="nothing"/>
      <w:lvlText w:val="%3."/>
      <w:lvlJc w:val="left"/>
    </w:lvl>
    <w:lvl w:ilvl="3">
      <w:start w:val="1"/>
      <w:numFmt w:val="lowerRoman"/>
      <w:suff w:val="nothing"/>
      <w:lvlText w:val="%4."/>
      <w:lvlJc w:val="left"/>
    </w:lvl>
    <w:lvl w:ilvl="4">
      <w:start w:val="1"/>
      <w:numFmt w:val="lowerRoman"/>
      <w:suff w:val="nothing"/>
      <w:lvlText w:val="%5."/>
      <w:lvlJc w:val="left"/>
    </w:lvl>
    <w:lvl w:ilvl="5">
      <w:start w:val="1"/>
      <w:numFmt w:val="lowerRoman"/>
      <w:suff w:val="nothing"/>
      <w:lvlText w:val="%6."/>
      <w:lvlJc w:val="left"/>
    </w:lvl>
    <w:lvl w:ilvl="6">
      <w:start w:val="1"/>
      <w:numFmt w:val="lowerRoman"/>
      <w:suff w:val="nothing"/>
      <w:lvlText w:val="%7."/>
      <w:lvlJc w:val="left"/>
    </w:lvl>
    <w:lvl w:ilvl="7">
      <w:start w:val="1"/>
      <w:numFmt w:val="lowerRoman"/>
      <w:suff w:val="nothing"/>
      <w:lvlText w:val="%8."/>
      <w:lvlJc w:val="left"/>
    </w:lvl>
    <w:lvl w:ilvl="8">
      <w:start w:val="1"/>
      <w:numFmt w:val="lowerRoman"/>
      <w:suff w:val="nothing"/>
      <w:lvlText w:val="%9."/>
      <w:lvlJc w:val="left"/>
    </w:lvl>
  </w:abstractNum>
  <w:abstractNum w:abstractNumId="3" w15:restartNumberingAfterBreak="0">
    <w:nsid w:val="00000405"/>
    <w:multiLevelType w:val="multilevel"/>
    <w:tmpl w:val="00000888"/>
    <w:lvl w:ilvl="0">
      <w:numFmt w:val="bullet"/>
      <w:lvlText w:val=""/>
      <w:lvlJc w:val="left"/>
      <w:pPr>
        <w:ind w:left="2240" w:hanging="360"/>
      </w:pPr>
      <w:rPr>
        <w:rFonts w:ascii="Symbol" w:hAnsi="Symbol"/>
        <w:b w:val="0"/>
        <w:w w:val="100"/>
        <w:sz w:val="28"/>
      </w:rPr>
    </w:lvl>
    <w:lvl w:ilvl="1">
      <w:numFmt w:val="bullet"/>
      <w:lvlText w:val="•"/>
      <w:lvlJc w:val="left"/>
      <w:pPr>
        <w:ind w:left="2936" w:hanging="360"/>
      </w:pPr>
    </w:lvl>
    <w:lvl w:ilvl="2">
      <w:numFmt w:val="bullet"/>
      <w:lvlText w:val="•"/>
      <w:lvlJc w:val="left"/>
      <w:pPr>
        <w:ind w:left="3632" w:hanging="360"/>
      </w:pPr>
    </w:lvl>
    <w:lvl w:ilvl="3">
      <w:numFmt w:val="bullet"/>
      <w:lvlText w:val="•"/>
      <w:lvlJc w:val="left"/>
      <w:pPr>
        <w:ind w:left="4328" w:hanging="360"/>
      </w:pPr>
    </w:lvl>
    <w:lvl w:ilvl="4">
      <w:numFmt w:val="bullet"/>
      <w:lvlText w:val="•"/>
      <w:lvlJc w:val="left"/>
      <w:pPr>
        <w:ind w:left="5024" w:hanging="360"/>
      </w:pPr>
    </w:lvl>
    <w:lvl w:ilvl="5">
      <w:numFmt w:val="bullet"/>
      <w:lvlText w:val="•"/>
      <w:lvlJc w:val="left"/>
      <w:pPr>
        <w:ind w:left="5720" w:hanging="360"/>
      </w:pPr>
    </w:lvl>
    <w:lvl w:ilvl="6">
      <w:numFmt w:val="bullet"/>
      <w:lvlText w:val="•"/>
      <w:lvlJc w:val="left"/>
      <w:pPr>
        <w:ind w:left="6416" w:hanging="360"/>
      </w:pPr>
    </w:lvl>
    <w:lvl w:ilvl="7">
      <w:numFmt w:val="bullet"/>
      <w:lvlText w:val="•"/>
      <w:lvlJc w:val="left"/>
      <w:pPr>
        <w:ind w:left="7112" w:hanging="360"/>
      </w:pPr>
    </w:lvl>
    <w:lvl w:ilvl="8">
      <w:numFmt w:val="bullet"/>
      <w:lvlText w:val="•"/>
      <w:lvlJc w:val="left"/>
      <w:pPr>
        <w:ind w:left="7808" w:hanging="360"/>
      </w:pPr>
    </w:lvl>
  </w:abstractNum>
  <w:abstractNum w:abstractNumId="4" w15:restartNumberingAfterBreak="0">
    <w:nsid w:val="008C198D"/>
    <w:multiLevelType w:val="hybridMultilevel"/>
    <w:tmpl w:val="B23069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9835B0"/>
    <w:multiLevelType w:val="hybridMultilevel"/>
    <w:tmpl w:val="2FC4F67E"/>
    <w:lvl w:ilvl="0" w:tplc="04090019">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0F7DA6"/>
    <w:multiLevelType w:val="hybridMultilevel"/>
    <w:tmpl w:val="499A2EFC"/>
    <w:lvl w:ilvl="0" w:tplc="BBB0C59A">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8E864F4"/>
    <w:multiLevelType w:val="hybridMultilevel"/>
    <w:tmpl w:val="CC60064C"/>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D22DDA"/>
    <w:multiLevelType w:val="multilevel"/>
    <w:tmpl w:val="F596004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0251EA3"/>
    <w:multiLevelType w:val="hybridMultilevel"/>
    <w:tmpl w:val="59663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E14C21"/>
    <w:multiLevelType w:val="hybridMultilevel"/>
    <w:tmpl w:val="BBCC3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B36FCB"/>
    <w:multiLevelType w:val="hybridMultilevel"/>
    <w:tmpl w:val="05201B5C"/>
    <w:lvl w:ilvl="0" w:tplc="EAA8D0A4">
      <w:start w:val="1"/>
      <w:numFmt w:val="decimal"/>
      <w:lvlText w:val="%1."/>
      <w:lvlJc w:val="left"/>
      <w:pPr>
        <w:ind w:left="1024" w:hanging="201"/>
      </w:pPr>
      <w:rPr>
        <w:rFonts w:ascii="Times New Roman" w:eastAsia="Times New Roman" w:hAnsi="Times New Roman" w:cs="Times New Roman" w:hint="default"/>
        <w:b/>
        <w:bCs/>
        <w:spacing w:val="0"/>
        <w:w w:val="103"/>
        <w:sz w:val="19"/>
        <w:szCs w:val="19"/>
      </w:rPr>
    </w:lvl>
    <w:lvl w:ilvl="1" w:tplc="D46CF3CE">
      <w:start w:val="1"/>
      <w:numFmt w:val="lowerLetter"/>
      <w:lvlText w:val="%2."/>
      <w:lvlJc w:val="left"/>
      <w:pPr>
        <w:ind w:left="1544" w:hanging="360"/>
      </w:pPr>
      <w:rPr>
        <w:rFonts w:ascii="Times New Roman" w:eastAsia="Times New Roman" w:hAnsi="Times New Roman" w:cs="Times New Roman" w:hint="default"/>
        <w:spacing w:val="0"/>
        <w:w w:val="103"/>
        <w:sz w:val="19"/>
        <w:szCs w:val="19"/>
      </w:rPr>
    </w:lvl>
    <w:lvl w:ilvl="2" w:tplc="EC946836">
      <w:start w:val="1"/>
      <w:numFmt w:val="decimal"/>
      <w:lvlText w:val="%3."/>
      <w:lvlJc w:val="left"/>
      <w:pPr>
        <w:ind w:left="1544" w:hanging="360"/>
      </w:pPr>
      <w:rPr>
        <w:rFonts w:ascii="Times New Roman" w:eastAsia="Times New Roman" w:hAnsi="Times New Roman" w:cs="Times New Roman" w:hint="default"/>
        <w:spacing w:val="0"/>
        <w:w w:val="103"/>
        <w:sz w:val="19"/>
        <w:szCs w:val="19"/>
      </w:rPr>
    </w:lvl>
    <w:lvl w:ilvl="3" w:tplc="6E96D840">
      <w:numFmt w:val="bullet"/>
      <w:lvlText w:val="•"/>
      <w:lvlJc w:val="left"/>
      <w:pPr>
        <w:ind w:left="3473" w:hanging="360"/>
      </w:pPr>
      <w:rPr>
        <w:rFonts w:hint="default"/>
      </w:rPr>
    </w:lvl>
    <w:lvl w:ilvl="4" w:tplc="BC2ED154">
      <w:numFmt w:val="bullet"/>
      <w:lvlText w:val="•"/>
      <w:lvlJc w:val="left"/>
      <w:pPr>
        <w:ind w:left="4440" w:hanging="360"/>
      </w:pPr>
      <w:rPr>
        <w:rFonts w:hint="default"/>
      </w:rPr>
    </w:lvl>
    <w:lvl w:ilvl="5" w:tplc="F926CD2C">
      <w:numFmt w:val="bullet"/>
      <w:lvlText w:val="•"/>
      <w:lvlJc w:val="left"/>
      <w:pPr>
        <w:ind w:left="5406" w:hanging="360"/>
      </w:pPr>
      <w:rPr>
        <w:rFonts w:hint="default"/>
      </w:rPr>
    </w:lvl>
    <w:lvl w:ilvl="6" w:tplc="B3E6F6D4">
      <w:numFmt w:val="bullet"/>
      <w:lvlText w:val="•"/>
      <w:lvlJc w:val="left"/>
      <w:pPr>
        <w:ind w:left="6373" w:hanging="360"/>
      </w:pPr>
      <w:rPr>
        <w:rFonts w:hint="default"/>
      </w:rPr>
    </w:lvl>
    <w:lvl w:ilvl="7" w:tplc="B60EA42C">
      <w:numFmt w:val="bullet"/>
      <w:lvlText w:val="•"/>
      <w:lvlJc w:val="left"/>
      <w:pPr>
        <w:ind w:left="7340" w:hanging="360"/>
      </w:pPr>
      <w:rPr>
        <w:rFonts w:hint="default"/>
      </w:rPr>
    </w:lvl>
    <w:lvl w:ilvl="8" w:tplc="D03C3D1A">
      <w:numFmt w:val="bullet"/>
      <w:lvlText w:val="•"/>
      <w:lvlJc w:val="left"/>
      <w:pPr>
        <w:ind w:left="8306" w:hanging="360"/>
      </w:pPr>
      <w:rPr>
        <w:rFonts w:hint="default"/>
      </w:rPr>
    </w:lvl>
  </w:abstractNum>
  <w:abstractNum w:abstractNumId="12" w15:restartNumberingAfterBreak="0">
    <w:nsid w:val="160F7F5F"/>
    <w:multiLevelType w:val="multilevel"/>
    <w:tmpl w:val="82741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A147C1"/>
    <w:multiLevelType w:val="hybridMultilevel"/>
    <w:tmpl w:val="E88AA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6BE1DBA"/>
    <w:multiLevelType w:val="hybridMultilevel"/>
    <w:tmpl w:val="59663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1C46E7"/>
    <w:multiLevelType w:val="hybridMultilevel"/>
    <w:tmpl w:val="B13AB566"/>
    <w:lvl w:ilvl="0" w:tplc="883A7FA2">
      <w:start w:val="1"/>
      <w:numFmt w:val="upperRoman"/>
      <w:lvlText w:val="%1."/>
      <w:lvlJc w:val="right"/>
      <w:pPr>
        <w:ind w:left="720" w:hanging="360"/>
      </w:pPr>
      <w:rPr>
        <w:b/>
      </w:rPr>
    </w:lvl>
    <w:lvl w:ilvl="1" w:tplc="6F8E247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6908C1"/>
    <w:multiLevelType w:val="hybridMultilevel"/>
    <w:tmpl w:val="F596004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BCA5513"/>
    <w:multiLevelType w:val="hybridMultilevel"/>
    <w:tmpl w:val="E976DAEA"/>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A770B8"/>
    <w:multiLevelType w:val="hybridMultilevel"/>
    <w:tmpl w:val="1D2C742A"/>
    <w:lvl w:ilvl="0" w:tplc="12DCDDFE">
      <w:numFmt w:val="bullet"/>
      <w:lvlText w:val=""/>
      <w:lvlJc w:val="left"/>
      <w:pPr>
        <w:ind w:left="1544" w:hanging="360"/>
      </w:pPr>
      <w:rPr>
        <w:rFonts w:ascii="Symbol" w:eastAsia="Symbol" w:hAnsi="Symbol" w:cs="Symbol" w:hint="default"/>
        <w:w w:val="103"/>
        <w:sz w:val="19"/>
        <w:szCs w:val="19"/>
      </w:rPr>
    </w:lvl>
    <w:lvl w:ilvl="1" w:tplc="F5A8C214">
      <w:numFmt w:val="bullet"/>
      <w:lvlText w:val="•"/>
      <w:lvlJc w:val="left"/>
      <w:pPr>
        <w:ind w:left="2410" w:hanging="360"/>
      </w:pPr>
      <w:rPr>
        <w:rFonts w:hint="default"/>
      </w:rPr>
    </w:lvl>
    <w:lvl w:ilvl="2" w:tplc="2D78BF10">
      <w:numFmt w:val="bullet"/>
      <w:lvlText w:val="•"/>
      <w:lvlJc w:val="left"/>
      <w:pPr>
        <w:ind w:left="3280" w:hanging="360"/>
      </w:pPr>
      <w:rPr>
        <w:rFonts w:hint="default"/>
      </w:rPr>
    </w:lvl>
    <w:lvl w:ilvl="3" w:tplc="7D102F60">
      <w:numFmt w:val="bullet"/>
      <w:lvlText w:val="•"/>
      <w:lvlJc w:val="left"/>
      <w:pPr>
        <w:ind w:left="4150" w:hanging="360"/>
      </w:pPr>
      <w:rPr>
        <w:rFonts w:hint="default"/>
      </w:rPr>
    </w:lvl>
    <w:lvl w:ilvl="4" w:tplc="C004EFA2">
      <w:numFmt w:val="bullet"/>
      <w:lvlText w:val="•"/>
      <w:lvlJc w:val="left"/>
      <w:pPr>
        <w:ind w:left="5020" w:hanging="360"/>
      </w:pPr>
      <w:rPr>
        <w:rFonts w:hint="default"/>
      </w:rPr>
    </w:lvl>
    <w:lvl w:ilvl="5" w:tplc="B1A69CEA">
      <w:numFmt w:val="bullet"/>
      <w:lvlText w:val="•"/>
      <w:lvlJc w:val="left"/>
      <w:pPr>
        <w:ind w:left="5890" w:hanging="360"/>
      </w:pPr>
      <w:rPr>
        <w:rFonts w:hint="default"/>
      </w:rPr>
    </w:lvl>
    <w:lvl w:ilvl="6" w:tplc="6606885A">
      <w:numFmt w:val="bullet"/>
      <w:lvlText w:val="•"/>
      <w:lvlJc w:val="left"/>
      <w:pPr>
        <w:ind w:left="6760" w:hanging="360"/>
      </w:pPr>
      <w:rPr>
        <w:rFonts w:hint="default"/>
      </w:rPr>
    </w:lvl>
    <w:lvl w:ilvl="7" w:tplc="5100D790">
      <w:numFmt w:val="bullet"/>
      <w:lvlText w:val="•"/>
      <w:lvlJc w:val="left"/>
      <w:pPr>
        <w:ind w:left="7630" w:hanging="360"/>
      </w:pPr>
      <w:rPr>
        <w:rFonts w:hint="default"/>
      </w:rPr>
    </w:lvl>
    <w:lvl w:ilvl="8" w:tplc="39F8340C">
      <w:numFmt w:val="bullet"/>
      <w:lvlText w:val="•"/>
      <w:lvlJc w:val="left"/>
      <w:pPr>
        <w:ind w:left="8500" w:hanging="360"/>
      </w:pPr>
      <w:rPr>
        <w:rFonts w:hint="default"/>
      </w:rPr>
    </w:lvl>
  </w:abstractNum>
  <w:abstractNum w:abstractNumId="19" w15:restartNumberingAfterBreak="0">
    <w:nsid w:val="1D810DAC"/>
    <w:multiLevelType w:val="hybridMultilevel"/>
    <w:tmpl w:val="62641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4A71B9"/>
    <w:multiLevelType w:val="hybridMultilevel"/>
    <w:tmpl w:val="6C960F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A81E3D"/>
    <w:multiLevelType w:val="multilevel"/>
    <w:tmpl w:val="A0A08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19737F"/>
    <w:multiLevelType w:val="hybridMultilevel"/>
    <w:tmpl w:val="62F2600C"/>
    <w:lvl w:ilvl="0" w:tplc="0F021858">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3" w15:restartNumberingAfterBreak="0">
    <w:nsid w:val="2D607974"/>
    <w:multiLevelType w:val="hybridMultilevel"/>
    <w:tmpl w:val="7466D6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73A6C2A"/>
    <w:multiLevelType w:val="hybridMultilevel"/>
    <w:tmpl w:val="0D36561C"/>
    <w:lvl w:ilvl="0" w:tplc="3B9AD26A">
      <w:start w:val="3"/>
      <w:numFmt w:val="upperRoman"/>
      <w:lvlText w:val="%1."/>
      <w:lvlJc w:val="righ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E11D4E"/>
    <w:multiLevelType w:val="hybridMultilevel"/>
    <w:tmpl w:val="E46A56CC"/>
    <w:lvl w:ilvl="0" w:tplc="21203A82">
      <w:start w:val="1"/>
      <w:numFmt w:val="decimal"/>
      <w:lvlText w:val="%1."/>
      <w:lvlJc w:val="left"/>
      <w:pPr>
        <w:ind w:left="1184" w:hanging="360"/>
      </w:pPr>
      <w:rPr>
        <w:rFonts w:ascii="Times New Roman" w:eastAsia="Times New Roman" w:hAnsi="Times New Roman" w:cs="Times New Roman" w:hint="default"/>
        <w:b/>
        <w:bCs/>
        <w:spacing w:val="0"/>
        <w:w w:val="103"/>
        <w:sz w:val="19"/>
        <w:szCs w:val="19"/>
      </w:rPr>
    </w:lvl>
    <w:lvl w:ilvl="1" w:tplc="20781118">
      <w:numFmt w:val="bullet"/>
      <w:lvlText w:val=""/>
      <w:lvlJc w:val="left"/>
      <w:pPr>
        <w:ind w:left="1544" w:hanging="360"/>
      </w:pPr>
      <w:rPr>
        <w:rFonts w:ascii="Symbol" w:eastAsia="Symbol" w:hAnsi="Symbol" w:cs="Symbol" w:hint="default"/>
        <w:w w:val="103"/>
        <w:sz w:val="19"/>
        <w:szCs w:val="19"/>
      </w:rPr>
    </w:lvl>
    <w:lvl w:ilvl="2" w:tplc="2B6C2802">
      <w:numFmt w:val="bullet"/>
      <w:lvlText w:val="•"/>
      <w:lvlJc w:val="left"/>
      <w:pPr>
        <w:ind w:left="2506" w:hanging="360"/>
      </w:pPr>
      <w:rPr>
        <w:rFonts w:hint="default"/>
      </w:rPr>
    </w:lvl>
    <w:lvl w:ilvl="3" w:tplc="49CEBAA8">
      <w:numFmt w:val="bullet"/>
      <w:lvlText w:val="•"/>
      <w:lvlJc w:val="left"/>
      <w:pPr>
        <w:ind w:left="3473" w:hanging="360"/>
      </w:pPr>
      <w:rPr>
        <w:rFonts w:hint="default"/>
      </w:rPr>
    </w:lvl>
    <w:lvl w:ilvl="4" w:tplc="3888161E">
      <w:numFmt w:val="bullet"/>
      <w:lvlText w:val="•"/>
      <w:lvlJc w:val="left"/>
      <w:pPr>
        <w:ind w:left="4440" w:hanging="360"/>
      </w:pPr>
      <w:rPr>
        <w:rFonts w:hint="default"/>
      </w:rPr>
    </w:lvl>
    <w:lvl w:ilvl="5" w:tplc="DFB24E5E">
      <w:numFmt w:val="bullet"/>
      <w:lvlText w:val="•"/>
      <w:lvlJc w:val="left"/>
      <w:pPr>
        <w:ind w:left="5406" w:hanging="360"/>
      </w:pPr>
      <w:rPr>
        <w:rFonts w:hint="default"/>
      </w:rPr>
    </w:lvl>
    <w:lvl w:ilvl="6" w:tplc="CF8CE00C">
      <w:numFmt w:val="bullet"/>
      <w:lvlText w:val="•"/>
      <w:lvlJc w:val="left"/>
      <w:pPr>
        <w:ind w:left="6373" w:hanging="360"/>
      </w:pPr>
      <w:rPr>
        <w:rFonts w:hint="default"/>
      </w:rPr>
    </w:lvl>
    <w:lvl w:ilvl="7" w:tplc="AF387C44">
      <w:numFmt w:val="bullet"/>
      <w:lvlText w:val="•"/>
      <w:lvlJc w:val="left"/>
      <w:pPr>
        <w:ind w:left="7340" w:hanging="360"/>
      </w:pPr>
      <w:rPr>
        <w:rFonts w:hint="default"/>
      </w:rPr>
    </w:lvl>
    <w:lvl w:ilvl="8" w:tplc="CDC82DF8">
      <w:numFmt w:val="bullet"/>
      <w:lvlText w:val="•"/>
      <w:lvlJc w:val="left"/>
      <w:pPr>
        <w:ind w:left="8306" w:hanging="360"/>
      </w:pPr>
      <w:rPr>
        <w:rFonts w:hint="default"/>
      </w:rPr>
    </w:lvl>
  </w:abstractNum>
  <w:abstractNum w:abstractNumId="26" w15:restartNumberingAfterBreak="0">
    <w:nsid w:val="464B006E"/>
    <w:multiLevelType w:val="hybridMultilevel"/>
    <w:tmpl w:val="9D8C76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281276"/>
    <w:multiLevelType w:val="hybridMultilevel"/>
    <w:tmpl w:val="42F2CBE2"/>
    <w:lvl w:ilvl="0" w:tplc="8CFAD21C">
      <w:start w:val="6"/>
      <w:numFmt w:val="upperRoman"/>
      <w:lvlText w:val="%1."/>
      <w:lvlJc w:val="left"/>
      <w:pPr>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C8B7FC0"/>
    <w:multiLevelType w:val="hybridMultilevel"/>
    <w:tmpl w:val="7C28B11C"/>
    <w:lvl w:ilvl="0" w:tplc="0F021858">
      <w:start w:val="1"/>
      <w:numFmt w:val="lowerLetter"/>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3B5F68"/>
    <w:multiLevelType w:val="hybridMultilevel"/>
    <w:tmpl w:val="55C82A4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0822030"/>
    <w:multiLevelType w:val="multilevel"/>
    <w:tmpl w:val="1E669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D02E9D"/>
    <w:multiLevelType w:val="hybridMultilevel"/>
    <w:tmpl w:val="8DEACF36"/>
    <w:lvl w:ilvl="0" w:tplc="E198287C">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033B1B"/>
    <w:multiLevelType w:val="hybridMultilevel"/>
    <w:tmpl w:val="53C0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3F3365"/>
    <w:multiLevelType w:val="multilevel"/>
    <w:tmpl w:val="AEBE2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9C1C70"/>
    <w:multiLevelType w:val="hybridMultilevel"/>
    <w:tmpl w:val="C9B0FA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CF4B7C"/>
    <w:multiLevelType w:val="hybridMultilevel"/>
    <w:tmpl w:val="1862D1A6"/>
    <w:lvl w:ilvl="0" w:tplc="BD3E7EE2">
      <w:start w:val="11"/>
      <w:numFmt w:val="lowerLetter"/>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F65DCE"/>
    <w:multiLevelType w:val="hybridMultilevel"/>
    <w:tmpl w:val="8AA68124"/>
    <w:lvl w:ilvl="0" w:tplc="E848CAA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A852F4F"/>
    <w:multiLevelType w:val="hybridMultilevel"/>
    <w:tmpl w:val="E61418DA"/>
    <w:lvl w:ilvl="0" w:tplc="190E9A9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CBE00E3"/>
    <w:multiLevelType w:val="hybridMultilevel"/>
    <w:tmpl w:val="78D29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4F06FD"/>
    <w:multiLevelType w:val="hybridMultilevel"/>
    <w:tmpl w:val="ABD6B0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1162DC6"/>
    <w:multiLevelType w:val="multilevel"/>
    <w:tmpl w:val="3F4EED24"/>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23E163B"/>
    <w:multiLevelType w:val="hybridMultilevel"/>
    <w:tmpl w:val="1776500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9220C7"/>
    <w:multiLevelType w:val="multilevel"/>
    <w:tmpl w:val="53B47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CA4D94"/>
    <w:multiLevelType w:val="hybridMultilevel"/>
    <w:tmpl w:val="CEBE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04435C"/>
    <w:multiLevelType w:val="multilevel"/>
    <w:tmpl w:val="BDFE4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7C6F7E"/>
    <w:multiLevelType w:val="hybridMultilevel"/>
    <w:tmpl w:val="1EA4D052"/>
    <w:lvl w:ilvl="0" w:tplc="88B62C10">
      <w:start w:val="1"/>
      <w:numFmt w:val="decimal"/>
      <w:lvlText w:val="%1."/>
      <w:lvlJc w:val="left"/>
      <w:pPr>
        <w:ind w:left="1184" w:hanging="360"/>
      </w:pPr>
      <w:rPr>
        <w:rFonts w:ascii="Times New Roman" w:eastAsia="Times New Roman" w:hAnsi="Times New Roman" w:cs="Times New Roman" w:hint="default"/>
        <w:spacing w:val="0"/>
        <w:w w:val="103"/>
        <w:sz w:val="19"/>
        <w:szCs w:val="19"/>
      </w:rPr>
    </w:lvl>
    <w:lvl w:ilvl="1" w:tplc="B31475D0">
      <w:start w:val="2"/>
      <w:numFmt w:val="upperLetter"/>
      <w:lvlText w:val="%2."/>
      <w:lvlJc w:val="left"/>
      <w:pPr>
        <w:ind w:left="1544" w:hanging="360"/>
      </w:pPr>
      <w:rPr>
        <w:rFonts w:ascii="Times New Roman" w:eastAsia="Times New Roman" w:hAnsi="Times New Roman" w:cs="Times New Roman" w:hint="default"/>
        <w:spacing w:val="0"/>
        <w:w w:val="103"/>
        <w:sz w:val="19"/>
        <w:szCs w:val="19"/>
      </w:rPr>
    </w:lvl>
    <w:lvl w:ilvl="2" w:tplc="1548EC7A">
      <w:numFmt w:val="bullet"/>
      <w:lvlText w:val="•"/>
      <w:lvlJc w:val="left"/>
      <w:pPr>
        <w:ind w:left="2506" w:hanging="360"/>
      </w:pPr>
      <w:rPr>
        <w:rFonts w:hint="default"/>
      </w:rPr>
    </w:lvl>
    <w:lvl w:ilvl="3" w:tplc="B3044AF0">
      <w:numFmt w:val="bullet"/>
      <w:lvlText w:val="•"/>
      <w:lvlJc w:val="left"/>
      <w:pPr>
        <w:ind w:left="3473" w:hanging="360"/>
      </w:pPr>
      <w:rPr>
        <w:rFonts w:hint="default"/>
      </w:rPr>
    </w:lvl>
    <w:lvl w:ilvl="4" w:tplc="41AA65FA">
      <w:numFmt w:val="bullet"/>
      <w:lvlText w:val="•"/>
      <w:lvlJc w:val="left"/>
      <w:pPr>
        <w:ind w:left="4440" w:hanging="360"/>
      </w:pPr>
      <w:rPr>
        <w:rFonts w:hint="default"/>
      </w:rPr>
    </w:lvl>
    <w:lvl w:ilvl="5" w:tplc="80D2A1AC">
      <w:numFmt w:val="bullet"/>
      <w:lvlText w:val="•"/>
      <w:lvlJc w:val="left"/>
      <w:pPr>
        <w:ind w:left="5406" w:hanging="360"/>
      </w:pPr>
      <w:rPr>
        <w:rFonts w:hint="default"/>
      </w:rPr>
    </w:lvl>
    <w:lvl w:ilvl="6" w:tplc="E2F2DD56">
      <w:numFmt w:val="bullet"/>
      <w:lvlText w:val="•"/>
      <w:lvlJc w:val="left"/>
      <w:pPr>
        <w:ind w:left="6373" w:hanging="360"/>
      </w:pPr>
      <w:rPr>
        <w:rFonts w:hint="default"/>
      </w:rPr>
    </w:lvl>
    <w:lvl w:ilvl="7" w:tplc="C744083E">
      <w:numFmt w:val="bullet"/>
      <w:lvlText w:val="•"/>
      <w:lvlJc w:val="left"/>
      <w:pPr>
        <w:ind w:left="7340" w:hanging="360"/>
      </w:pPr>
      <w:rPr>
        <w:rFonts w:hint="default"/>
      </w:rPr>
    </w:lvl>
    <w:lvl w:ilvl="8" w:tplc="B6300866">
      <w:numFmt w:val="bullet"/>
      <w:lvlText w:val="•"/>
      <w:lvlJc w:val="left"/>
      <w:pPr>
        <w:ind w:left="8306" w:hanging="360"/>
      </w:pPr>
      <w:rPr>
        <w:rFonts w:hint="default"/>
      </w:rPr>
    </w:lvl>
  </w:abstractNum>
  <w:abstractNum w:abstractNumId="46" w15:restartNumberingAfterBreak="0">
    <w:nsid w:val="79E9281E"/>
    <w:multiLevelType w:val="hybridMultilevel"/>
    <w:tmpl w:val="999A24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240D5E"/>
    <w:multiLevelType w:val="multilevel"/>
    <w:tmpl w:val="ECCE5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7"/>
  </w:num>
  <w:num w:numId="3">
    <w:abstractNumId w:val="15"/>
  </w:num>
  <w:num w:numId="4">
    <w:abstractNumId w:val="24"/>
  </w:num>
  <w:num w:numId="5">
    <w:abstractNumId w:val="27"/>
  </w:num>
  <w:num w:numId="6">
    <w:abstractNumId w:val="36"/>
  </w:num>
  <w:num w:numId="7">
    <w:abstractNumId w:val="41"/>
  </w:num>
  <w:num w:numId="8">
    <w:abstractNumId w:val="13"/>
  </w:num>
  <w:num w:numId="9">
    <w:abstractNumId w:val="43"/>
  </w:num>
  <w:num w:numId="10">
    <w:abstractNumId w:val="1"/>
  </w:num>
  <w:num w:numId="11">
    <w:abstractNumId w:val="2"/>
  </w:num>
  <w:num w:numId="12">
    <w:abstractNumId w:val="39"/>
  </w:num>
  <w:num w:numId="13">
    <w:abstractNumId w:val="0"/>
  </w:num>
  <w:num w:numId="14">
    <w:abstractNumId w:val="3"/>
  </w:num>
  <w:num w:numId="15">
    <w:abstractNumId w:val="32"/>
  </w:num>
  <w:num w:numId="16">
    <w:abstractNumId w:val="19"/>
  </w:num>
  <w:num w:numId="17">
    <w:abstractNumId w:val="29"/>
  </w:num>
  <w:num w:numId="18">
    <w:abstractNumId w:val="16"/>
  </w:num>
  <w:num w:numId="19">
    <w:abstractNumId w:val="8"/>
  </w:num>
  <w:num w:numId="20">
    <w:abstractNumId w:val="40"/>
  </w:num>
  <w:num w:numId="21">
    <w:abstractNumId w:val="23"/>
  </w:num>
  <w:num w:numId="22">
    <w:abstractNumId w:val="14"/>
  </w:num>
  <w:num w:numId="23">
    <w:abstractNumId w:val="30"/>
    <w:lvlOverride w:ilvl="0">
      <w:lvl w:ilvl="0">
        <w:numFmt w:val="lowerLetter"/>
        <w:lvlText w:val="%1."/>
        <w:lvlJc w:val="left"/>
      </w:lvl>
    </w:lvlOverride>
  </w:num>
  <w:num w:numId="24">
    <w:abstractNumId w:val="42"/>
    <w:lvlOverride w:ilvl="0">
      <w:lvl w:ilvl="0">
        <w:numFmt w:val="lowerLetter"/>
        <w:lvlText w:val="%1."/>
        <w:lvlJc w:val="left"/>
      </w:lvl>
    </w:lvlOverride>
  </w:num>
  <w:num w:numId="25">
    <w:abstractNumId w:val="12"/>
    <w:lvlOverride w:ilvl="0">
      <w:lvl w:ilvl="0">
        <w:numFmt w:val="lowerLetter"/>
        <w:lvlText w:val="%1."/>
        <w:lvlJc w:val="left"/>
      </w:lvl>
    </w:lvlOverride>
  </w:num>
  <w:num w:numId="26">
    <w:abstractNumId w:val="44"/>
    <w:lvlOverride w:ilvl="0">
      <w:lvl w:ilvl="0">
        <w:numFmt w:val="lowerLetter"/>
        <w:lvlText w:val="%1."/>
        <w:lvlJc w:val="left"/>
      </w:lvl>
    </w:lvlOverride>
  </w:num>
  <w:num w:numId="27">
    <w:abstractNumId w:val="33"/>
    <w:lvlOverride w:ilvl="0">
      <w:lvl w:ilvl="0">
        <w:numFmt w:val="lowerLetter"/>
        <w:lvlText w:val="%1."/>
        <w:lvlJc w:val="left"/>
      </w:lvl>
    </w:lvlOverride>
  </w:num>
  <w:num w:numId="28">
    <w:abstractNumId w:val="9"/>
  </w:num>
  <w:num w:numId="29">
    <w:abstractNumId w:val="10"/>
  </w:num>
  <w:num w:numId="30">
    <w:abstractNumId w:val="31"/>
  </w:num>
  <w:num w:numId="31">
    <w:abstractNumId w:val="20"/>
  </w:num>
  <w:num w:numId="32">
    <w:abstractNumId w:val="26"/>
  </w:num>
  <w:num w:numId="33">
    <w:abstractNumId w:val="46"/>
  </w:num>
  <w:num w:numId="34">
    <w:abstractNumId w:val="7"/>
  </w:num>
  <w:num w:numId="35">
    <w:abstractNumId w:val="35"/>
  </w:num>
  <w:num w:numId="36">
    <w:abstractNumId w:val="5"/>
  </w:num>
  <w:num w:numId="37">
    <w:abstractNumId w:val="4"/>
  </w:num>
  <w:num w:numId="38">
    <w:abstractNumId w:val="17"/>
  </w:num>
  <w:num w:numId="39">
    <w:abstractNumId w:val="21"/>
    <w:lvlOverride w:ilvl="0">
      <w:lvl w:ilvl="0">
        <w:numFmt w:val="lowerLetter"/>
        <w:lvlText w:val="%1."/>
        <w:lvlJc w:val="left"/>
      </w:lvl>
    </w:lvlOverride>
  </w:num>
  <w:num w:numId="40">
    <w:abstractNumId w:val="22"/>
  </w:num>
  <w:num w:numId="41">
    <w:abstractNumId w:val="47"/>
    <w:lvlOverride w:ilvl="0">
      <w:lvl w:ilvl="0">
        <w:numFmt w:val="lowerLetter"/>
        <w:lvlText w:val="%1."/>
        <w:lvlJc w:val="left"/>
      </w:lvl>
    </w:lvlOverride>
  </w:num>
  <w:num w:numId="42">
    <w:abstractNumId w:val="28"/>
  </w:num>
  <w:num w:numId="43">
    <w:abstractNumId w:val="38"/>
  </w:num>
  <w:num w:numId="44">
    <w:abstractNumId w:val="34"/>
  </w:num>
  <w:num w:numId="45">
    <w:abstractNumId w:val="11"/>
  </w:num>
  <w:num w:numId="46">
    <w:abstractNumId w:val="18"/>
  </w:num>
  <w:num w:numId="47">
    <w:abstractNumId w:val="45"/>
  </w:num>
  <w:num w:numId="48">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AB3"/>
    <w:rsid w:val="00002D46"/>
    <w:rsid w:val="00015B52"/>
    <w:rsid w:val="00025309"/>
    <w:rsid w:val="00027A1F"/>
    <w:rsid w:val="00031D95"/>
    <w:rsid w:val="00037BF4"/>
    <w:rsid w:val="00042966"/>
    <w:rsid w:val="00064CD0"/>
    <w:rsid w:val="000702A0"/>
    <w:rsid w:val="00071038"/>
    <w:rsid w:val="00073C3D"/>
    <w:rsid w:val="000817BB"/>
    <w:rsid w:val="00085D4D"/>
    <w:rsid w:val="00091FFC"/>
    <w:rsid w:val="00093493"/>
    <w:rsid w:val="000959A5"/>
    <w:rsid w:val="000A0614"/>
    <w:rsid w:val="000A265C"/>
    <w:rsid w:val="000A577D"/>
    <w:rsid w:val="000C0D55"/>
    <w:rsid w:val="000C1ED9"/>
    <w:rsid w:val="000C33F2"/>
    <w:rsid w:val="000C4945"/>
    <w:rsid w:val="000D0058"/>
    <w:rsid w:val="000D7591"/>
    <w:rsid w:val="000E1BA3"/>
    <w:rsid w:val="000E58F3"/>
    <w:rsid w:val="000F22A4"/>
    <w:rsid w:val="00107EE2"/>
    <w:rsid w:val="00133260"/>
    <w:rsid w:val="00162962"/>
    <w:rsid w:val="001645CB"/>
    <w:rsid w:val="00166EBB"/>
    <w:rsid w:val="00184F64"/>
    <w:rsid w:val="00192CCB"/>
    <w:rsid w:val="001979C0"/>
    <w:rsid w:val="001A1F62"/>
    <w:rsid w:val="001B10E5"/>
    <w:rsid w:val="001C12A3"/>
    <w:rsid w:val="001C1A9B"/>
    <w:rsid w:val="001C5D8B"/>
    <w:rsid w:val="001F18B2"/>
    <w:rsid w:val="0020050F"/>
    <w:rsid w:val="00205C35"/>
    <w:rsid w:val="00217882"/>
    <w:rsid w:val="00226D07"/>
    <w:rsid w:val="00243B70"/>
    <w:rsid w:val="00246100"/>
    <w:rsid w:val="00253155"/>
    <w:rsid w:val="00255759"/>
    <w:rsid w:val="00266B27"/>
    <w:rsid w:val="002856D6"/>
    <w:rsid w:val="00296BC4"/>
    <w:rsid w:val="002A7874"/>
    <w:rsid w:val="002B0755"/>
    <w:rsid w:val="002B691F"/>
    <w:rsid w:val="002C66C5"/>
    <w:rsid w:val="002E0069"/>
    <w:rsid w:val="002E6AED"/>
    <w:rsid w:val="002E7C9D"/>
    <w:rsid w:val="003009B0"/>
    <w:rsid w:val="00312D9C"/>
    <w:rsid w:val="00313BD9"/>
    <w:rsid w:val="00326114"/>
    <w:rsid w:val="00332077"/>
    <w:rsid w:val="00334D7B"/>
    <w:rsid w:val="00334E1E"/>
    <w:rsid w:val="003510D7"/>
    <w:rsid w:val="00352632"/>
    <w:rsid w:val="003615DB"/>
    <w:rsid w:val="003777BA"/>
    <w:rsid w:val="00390E35"/>
    <w:rsid w:val="003A748C"/>
    <w:rsid w:val="003B1FA3"/>
    <w:rsid w:val="003C17A6"/>
    <w:rsid w:val="003C5B96"/>
    <w:rsid w:val="003C7BCF"/>
    <w:rsid w:val="003E3F06"/>
    <w:rsid w:val="003F7BDC"/>
    <w:rsid w:val="004237C3"/>
    <w:rsid w:val="00430565"/>
    <w:rsid w:val="004360AA"/>
    <w:rsid w:val="0044179B"/>
    <w:rsid w:val="00443546"/>
    <w:rsid w:val="00444ABC"/>
    <w:rsid w:val="004566EE"/>
    <w:rsid w:val="004621CC"/>
    <w:rsid w:val="00467389"/>
    <w:rsid w:val="00473862"/>
    <w:rsid w:val="00486AD4"/>
    <w:rsid w:val="004918F0"/>
    <w:rsid w:val="004A20E0"/>
    <w:rsid w:val="004B3E9D"/>
    <w:rsid w:val="004B732C"/>
    <w:rsid w:val="004B7AE8"/>
    <w:rsid w:val="004C033B"/>
    <w:rsid w:val="004C47C4"/>
    <w:rsid w:val="004E2684"/>
    <w:rsid w:val="004F5D85"/>
    <w:rsid w:val="004F79C7"/>
    <w:rsid w:val="00504BBF"/>
    <w:rsid w:val="00505515"/>
    <w:rsid w:val="005074B4"/>
    <w:rsid w:val="005115F8"/>
    <w:rsid w:val="00547385"/>
    <w:rsid w:val="00550C47"/>
    <w:rsid w:val="00551A01"/>
    <w:rsid w:val="00555DD9"/>
    <w:rsid w:val="00573F16"/>
    <w:rsid w:val="0058305D"/>
    <w:rsid w:val="005A1831"/>
    <w:rsid w:val="005B4B6F"/>
    <w:rsid w:val="005D6ABB"/>
    <w:rsid w:val="00617EF9"/>
    <w:rsid w:val="00624DA1"/>
    <w:rsid w:val="006338DB"/>
    <w:rsid w:val="006376D3"/>
    <w:rsid w:val="00642EE1"/>
    <w:rsid w:val="0065075F"/>
    <w:rsid w:val="0065209A"/>
    <w:rsid w:val="006621B7"/>
    <w:rsid w:val="00662244"/>
    <w:rsid w:val="00671D7A"/>
    <w:rsid w:val="0067506E"/>
    <w:rsid w:val="00676E04"/>
    <w:rsid w:val="006770C6"/>
    <w:rsid w:val="006828CD"/>
    <w:rsid w:val="00690EDA"/>
    <w:rsid w:val="006B54FD"/>
    <w:rsid w:val="006B79C7"/>
    <w:rsid w:val="006E4249"/>
    <w:rsid w:val="006E7E63"/>
    <w:rsid w:val="006F06E2"/>
    <w:rsid w:val="00724078"/>
    <w:rsid w:val="007423B8"/>
    <w:rsid w:val="00750AE7"/>
    <w:rsid w:val="007544FD"/>
    <w:rsid w:val="00756ED9"/>
    <w:rsid w:val="00760D48"/>
    <w:rsid w:val="007638CF"/>
    <w:rsid w:val="00764644"/>
    <w:rsid w:val="00764D67"/>
    <w:rsid w:val="007732AA"/>
    <w:rsid w:val="00781373"/>
    <w:rsid w:val="00786AD0"/>
    <w:rsid w:val="007976CF"/>
    <w:rsid w:val="007A0F67"/>
    <w:rsid w:val="007A3120"/>
    <w:rsid w:val="007A56BB"/>
    <w:rsid w:val="007B7154"/>
    <w:rsid w:val="00810FC4"/>
    <w:rsid w:val="008271BF"/>
    <w:rsid w:val="00830E4B"/>
    <w:rsid w:val="00841C59"/>
    <w:rsid w:val="0084785B"/>
    <w:rsid w:val="00847C2F"/>
    <w:rsid w:val="00861543"/>
    <w:rsid w:val="00876B89"/>
    <w:rsid w:val="00877DFC"/>
    <w:rsid w:val="0088273E"/>
    <w:rsid w:val="00882E47"/>
    <w:rsid w:val="008839C6"/>
    <w:rsid w:val="00887522"/>
    <w:rsid w:val="00891ED2"/>
    <w:rsid w:val="008A1862"/>
    <w:rsid w:val="008B619F"/>
    <w:rsid w:val="008C2C39"/>
    <w:rsid w:val="008C368D"/>
    <w:rsid w:val="008C4424"/>
    <w:rsid w:val="008C4EF1"/>
    <w:rsid w:val="008D522F"/>
    <w:rsid w:val="008E76E6"/>
    <w:rsid w:val="008E7C13"/>
    <w:rsid w:val="008F7CBD"/>
    <w:rsid w:val="00915681"/>
    <w:rsid w:val="00924811"/>
    <w:rsid w:val="00931542"/>
    <w:rsid w:val="00932955"/>
    <w:rsid w:val="00942624"/>
    <w:rsid w:val="00942E61"/>
    <w:rsid w:val="00946121"/>
    <w:rsid w:val="009507C7"/>
    <w:rsid w:val="00970470"/>
    <w:rsid w:val="00971AB2"/>
    <w:rsid w:val="009768C0"/>
    <w:rsid w:val="00981228"/>
    <w:rsid w:val="00992D27"/>
    <w:rsid w:val="0099410F"/>
    <w:rsid w:val="00994703"/>
    <w:rsid w:val="009C730B"/>
    <w:rsid w:val="009E4BEE"/>
    <w:rsid w:val="009F1B7D"/>
    <w:rsid w:val="009F53B2"/>
    <w:rsid w:val="009F753F"/>
    <w:rsid w:val="00A25C83"/>
    <w:rsid w:val="00A25FE7"/>
    <w:rsid w:val="00A27E97"/>
    <w:rsid w:val="00A42CF4"/>
    <w:rsid w:val="00A56F00"/>
    <w:rsid w:val="00A97B23"/>
    <w:rsid w:val="00AA3C8D"/>
    <w:rsid w:val="00AA6C4A"/>
    <w:rsid w:val="00AB32D7"/>
    <w:rsid w:val="00AB7BDA"/>
    <w:rsid w:val="00AF3A7C"/>
    <w:rsid w:val="00B0084A"/>
    <w:rsid w:val="00B05516"/>
    <w:rsid w:val="00B061BB"/>
    <w:rsid w:val="00B07F21"/>
    <w:rsid w:val="00B25A94"/>
    <w:rsid w:val="00B4378F"/>
    <w:rsid w:val="00B50415"/>
    <w:rsid w:val="00B52C53"/>
    <w:rsid w:val="00B5371E"/>
    <w:rsid w:val="00B5749B"/>
    <w:rsid w:val="00B83CE1"/>
    <w:rsid w:val="00B92040"/>
    <w:rsid w:val="00B96548"/>
    <w:rsid w:val="00BA75AE"/>
    <w:rsid w:val="00BB0285"/>
    <w:rsid w:val="00BC03CE"/>
    <w:rsid w:val="00BD26FC"/>
    <w:rsid w:val="00BF0489"/>
    <w:rsid w:val="00BF0C97"/>
    <w:rsid w:val="00C06184"/>
    <w:rsid w:val="00C31040"/>
    <w:rsid w:val="00C57B4E"/>
    <w:rsid w:val="00C67FB2"/>
    <w:rsid w:val="00C70BC6"/>
    <w:rsid w:val="00C710C8"/>
    <w:rsid w:val="00C721EC"/>
    <w:rsid w:val="00C76C41"/>
    <w:rsid w:val="00C85E67"/>
    <w:rsid w:val="00C9662B"/>
    <w:rsid w:val="00CA3A4B"/>
    <w:rsid w:val="00CB31E1"/>
    <w:rsid w:val="00CB6C4E"/>
    <w:rsid w:val="00CB7518"/>
    <w:rsid w:val="00CC2BD4"/>
    <w:rsid w:val="00CE23CF"/>
    <w:rsid w:val="00CF665F"/>
    <w:rsid w:val="00D025E6"/>
    <w:rsid w:val="00D075F8"/>
    <w:rsid w:val="00D07F8D"/>
    <w:rsid w:val="00D16E5D"/>
    <w:rsid w:val="00D17437"/>
    <w:rsid w:val="00D2044D"/>
    <w:rsid w:val="00D328D4"/>
    <w:rsid w:val="00D34ADE"/>
    <w:rsid w:val="00D34D60"/>
    <w:rsid w:val="00D40554"/>
    <w:rsid w:val="00D55B27"/>
    <w:rsid w:val="00D72780"/>
    <w:rsid w:val="00D72CBA"/>
    <w:rsid w:val="00D832D4"/>
    <w:rsid w:val="00D85652"/>
    <w:rsid w:val="00D8609A"/>
    <w:rsid w:val="00D8777C"/>
    <w:rsid w:val="00DA1032"/>
    <w:rsid w:val="00DA619A"/>
    <w:rsid w:val="00DB3E32"/>
    <w:rsid w:val="00DC4F61"/>
    <w:rsid w:val="00DC500E"/>
    <w:rsid w:val="00DE1B78"/>
    <w:rsid w:val="00DE430D"/>
    <w:rsid w:val="00DE6E62"/>
    <w:rsid w:val="00DF16CA"/>
    <w:rsid w:val="00DF1806"/>
    <w:rsid w:val="00DF39AB"/>
    <w:rsid w:val="00E0129D"/>
    <w:rsid w:val="00E15D01"/>
    <w:rsid w:val="00E23AA3"/>
    <w:rsid w:val="00E2726D"/>
    <w:rsid w:val="00E27410"/>
    <w:rsid w:val="00E322C2"/>
    <w:rsid w:val="00E510E2"/>
    <w:rsid w:val="00E71A5A"/>
    <w:rsid w:val="00E819C2"/>
    <w:rsid w:val="00E866AD"/>
    <w:rsid w:val="00EA13EF"/>
    <w:rsid w:val="00EA4FBF"/>
    <w:rsid w:val="00EB56FB"/>
    <w:rsid w:val="00EB73F5"/>
    <w:rsid w:val="00EC043F"/>
    <w:rsid w:val="00EC2CEE"/>
    <w:rsid w:val="00EE35A6"/>
    <w:rsid w:val="00EE4BE0"/>
    <w:rsid w:val="00EE50D7"/>
    <w:rsid w:val="00EE54B8"/>
    <w:rsid w:val="00EF244E"/>
    <w:rsid w:val="00EF3281"/>
    <w:rsid w:val="00F14714"/>
    <w:rsid w:val="00F31DF8"/>
    <w:rsid w:val="00F403CC"/>
    <w:rsid w:val="00F4426E"/>
    <w:rsid w:val="00F4458E"/>
    <w:rsid w:val="00F4777B"/>
    <w:rsid w:val="00F5102E"/>
    <w:rsid w:val="00F51930"/>
    <w:rsid w:val="00F729DE"/>
    <w:rsid w:val="00F72BCE"/>
    <w:rsid w:val="00F875B0"/>
    <w:rsid w:val="00FA2DD7"/>
    <w:rsid w:val="00FA3ACA"/>
    <w:rsid w:val="00FB0415"/>
    <w:rsid w:val="00FC57D1"/>
    <w:rsid w:val="00FC79C9"/>
    <w:rsid w:val="00FD3A1D"/>
    <w:rsid w:val="00FE1AB3"/>
    <w:rsid w:val="00FF023A"/>
    <w:rsid w:val="00FF3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7C6452"/>
  <w15:chartTrackingRefBased/>
  <w15:docId w15:val="{D56148DC-1BA3-B047-85FA-6CC5F29D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AB3"/>
    <w:rPr>
      <w:rFonts w:ascii="Times New Roman" w:eastAsia="Times New Roman" w:hAnsi="Times New Roman"/>
      <w:sz w:val="24"/>
      <w:szCs w:val="24"/>
    </w:rPr>
  </w:style>
  <w:style w:type="paragraph" w:styleId="Heading5">
    <w:name w:val="heading 5"/>
    <w:basedOn w:val="Normal"/>
    <w:next w:val="Normal"/>
    <w:link w:val="Heading5Char"/>
    <w:qFormat/>
    <w:rsid w:val="00624DA1"/>
    <w:pPr>
      <w:keepNext/>
      <w:jc w:val="center"/>
      <w:outlineLvl w:val="4"/>
    </w:pPr>
    <w:rPr>
      <w:b/>
      <w:szCs w:val="20"/>
    </w:rPr>
  </w:style>
  <w:style w:type="paragraph" w:styleId="Heading6">
    <w:name w:val="heading 6"/>
    <w:basedOn w:val="Normal"/>
    <w:next w:val="Normal"/>
    <w:link w:val="Heading6Char"/>
    <w:uiPriority w:val="9"/>
    <w:semiHidden/>
    <w:unhideWhenUsed/>
    <w:qFormat/>
    <w:rsid w:val="00AB7BDA"/>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FE1AB3"/>
    <w:rPr>
      <w:b/>
      <w:bCs/>
    </w:rPr>
  </w:style>
  <w:style w:type="character" w:styleId="Hyperlink">
    <w:name w:val="Hyperlink"/>
    <w:uiPriority w:val="99"/>
    <w:unhideWhenUsed/>
    <w:rsid w:val="00091FFC"/>
    <w:rPr>
      <w:color w:val="0000FF"/>
      <w:u w:val="single"/>
    </w:rPr>
  </w:style>
  <w:style w:type="paragraph" w:customStyle="1" w:styleId="ColorfulShading-Accent31">
    <w:name w:val="Colorful Shading - Accent 31"/>
    <w:basedOn w:val="Normal"/>
    <w:uiPriority w:val="72"/>
    <w:qFormat/>
    <w:rsid w:val="00EF3281"/>
    <w:pPr>
      <w:ind w:left="720"/>
      <w:contextualSpacing/>
    </w:pPr>
  </w:style>
  <w:style w:type="paragraph" w:customStyle="1" w:styleId="Default">
    <w:name w:val="Default"/>
    <w:rsid w:val="00841C59"/>
    <w:pPr>
      <w:widowControl w:val="0"/>
      <w:autoSpaceDE w:val="0"/>
      <w:autoSpaceDN w:val="0"/>
      <w:adjustRightInd w:val="0"/>
    </w:pPr>
    <w:rPr>
      <w:rFonts w:ascii="Arial" w:eastAsia="Times New Roman" w:hAnsi="Arial" w:cs="Arial"/>
      <w:color w:val="000000"/>
      <w:sz w:val="24"/>
      <w:szCs w:val="24"/>
      <w:lang w:bidi="en-US"/>
    </w:rPr>
  </w:style>
  <w:style w:type="paragraph" w:styleId="NormalWeb">
    <w:name w:val="Normal (Web)"/>
    <w:basedOn w:val="Normal"/>
    <w:uiPriority w:val="99"/>
    <w:unhideWhenUsed/>
    <w:rsid w:val="004B3E9D"/>
    <w:pPr>
      <w:spacing w:before="100" w:beforeAutospacing="1" w:after="100" w:afterAutospacing="1"/>
    </w:pPr>
  </w:style>
  <w:style w:type="character" w:customStyle="1" w:styleId="Heading5Char">
    <w:name w:val="Heading 5 Char"/>
    <w:link w:val="Heading5"/>
    <w:rsid w:val="00624DA1"/>
    <w:rPr>
      <w:rFonts w:ascii="Times New Roman" w:eastAsia="Times New Roman" w:hAnsi="Times New Roman" w:cs="Times New Roman"/>
      <w:b/>
      <w:sz w:val="24"/>
      <w:szCs w:val="20"/>
    </w:rPr>
  </w:style>
  <w:style w:type="paragraph" w:customStyle="1" w:styleId="MediumShading1-Accent21">
    <w:name w:val="Medium Shading 1 - Accent 21"/>
    <w:basedOn w:val="Normal"/>
    <w:qFormat/>
    <w:rsid w:val="00624DA1"/>
    <w:pPr>
      <w:spacing w:before="100" w:beforeAutospacing="1" w:after="100" w:afterAutospacing="1"/>
    </w:pPr>
  </w:style>
  <w:style w:type="table" w:styleId="TableGrid">
    <w:name w:val="Table Grid"/>
    <w:basedOn w:val="TableNormal"/>
    <w:uiPriority w:val="59"/>
    <w:rsid w:val="002C6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F5D85"/>
    <w:pPr>
      <w:widowControl w:val="0"/>
      <w:autoSpaceDE w:val="0"/>
      <w:autoSpaceDN w:val="0"/>
      <w:adjustRightInd w:val="0"/>
    </w:pPr>
    <w:rPr>
      <w:sz w:val="28"/>
      <w:szCs w:val="28"/>
    </w:rPr>
  </w:style>
  <w:style w:type="character" w:customStyle="1" w:styleId="BodyTextChar">
    <w:name w:val="Body Text Char"/>
    <w:link w:val="BodyText"/>
    <w:uiPriority w:val="99"/>
    <w:rsid w:val="004F5D85"/>
    <w:rPr>
      <w:rFonts w:ascii="Times New Roman" w:eastAsia="Times New Roman" w:hAnsi="Times New Roman"/>
      <w:sz w:val="28"/>
      <w:szCs w:val="28"/>
    </w:rPr>
  </w:style>
  <w:style w:type="paragraph" w:customStyle="1" w:styleId="MediumShading1-Accent11">
    <w:name w:val="Medium Shading 1 - Accent 11"/>
    <w:uiPriority w:val="1"/>
    <w:qFormat/>
    <w:rsid w:val="00662244"/>
    <w:rPr>
      <w:rFonts w:ascii="Times New Roman" w:eastAsia="Times New Roman" w:hAnsi="Times New Roman"/>
      <w:sz w:val="24"/>
      <w:szCs w:val="24"/>
    </w:rPr>
  </w:style>
  <w:style w:type="paragraph" w:customStyle="1" w:styleId="Level1">
    <w:name w:val="Level 1"/>
    <w:basedOn w:val="Normal"/>
    <w:rsid w:val="00F4458E"/>
    <w:pPr>
      <w:widowControl w:val="0"/>
    </w:pPr>
    <w:rPr>
      <w:szCs w:val="20"/>
    </w:rPr>
  </w:style>
  <w:style w:type="paragraph" w:customStyle="1" w:styleId="LightGrid-Accent31">
    <w:name w:val="Light Grid - Accent 31"/>
    <w:basedOn w:val="Normal"/>
    <w:uiPriority w:val="1"/>
    <w:qFormat/>
    <w:rsid w:val="00981228"/>
    <w:pPr>
      <w:ind w:left="720"/>
    </w:pPr>
  </w:style>
  <w:style w:type="paragraph" w:customStyle="1" w:styleId="MediumGrid1-Accent21">
    <w:name w:val="Medium Grid 1 - Accent 21"/>
    <w:basedOn w:val="Normal"/>
    <w:uiPriority w:val="72"/>
    <w:qFormat/>
    <w:rsid w:val="00CF665F"/>
    <w:pPr>
      <w:ind w:left="720"/>
    </w:pPr>
  </w:style>
  <w:style w:type="character" w:styleId="CommentReference">
    <w:name w:val="annotation reference"/>
    <w:uiPriority w:val="99"/>
    <w:semiHidden/>
    <w:unhideWhenUsed/>
    <w:rsid w:val="007A3120"/>
    <w:rPr>
      <w:sz w:val="16"/>
      <w:szCs w:val="16"/>
    </w:rPr>
  </w:style>
  <w:style w:type="paragraph" w:styleId="CommentText">
    <w:name w:val="annotation text"/>
    <w:basedOn w:val="Normal"/>
    <w:link w:val="CommentTextChar"/>
    <w:uiPriority w:val="99"/>
    <w:semiHidden/>
    <w:unhideWhenUsed/>
    <w:rsid w:val="007A3120"/>
    <w:rPr>
      <w:sz w:val="20"/>
      <w:szCs w:val="20"/>
    </w:rPr>
  </w:style>
  <w:style w:type="character" w:customStyle="1" w:styleId="CommentTextChar">
    <w:name w:val="Comment Text Char"/>
    <w:link w:val="CommentText"/>
    <w:uiPriority w:val="99"/>
    <w:semiHidden/>
    <w:rsid w:val="007A312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A3120"/>
    <w:rPr>
      <w:b/>
      <w:bCs/>
    </w:rPr>
  </w:style>
  <w:style w:type="character" w:customStyle="1" w:styleId="CommentSubjectChar">
    <w:name w:val="Comment Subject Char"/>
    <w:link w:val="CommentSubject"/>
    <w:uiPriority w:val="99"/>
    <w:semiHidden/>
    <w:rsid w:val="007A3120"/>
    <w:rPr>
      <w:rFonts w:ascii="Times New Roman" w:eastAsia="Times New Roman" w:hAnsi="Times New Roman"/>
      <w:b/>
      <w:bCs/>
    </w:rPr>
  </w:style>
  <w:style w:type="paragraph" w:styleId="BalloonText">
    <w:name w:val="Balloon Text"/>
    <w:basedOn w:val="Normal"/>
    <w:link w:val="BalloonTextChar"/>
    <w:uiPriority w:val="99"/>
    <w:semiHidden/>
    <w:unhideWhenUsed/>
    <w:rsid w:val="007A3120"/>
    <w:rPr>
      <w:rFonts w:ascii="Segoe UI" w:hAnsi="Segoe UI" w:cs="Segoe UI"/>
      <w:sz w:val="18"/>
      <w:szCs w:val="18"/>
    </w:rPr>
  </w:style>
  <w:style w:type="character" w:customStyle="1" w:styleId="BalloonTextChar">
    <w:name w:val="Balloon Text Char"/>
    <w:link w:val="BalloonText"/>
    <w:uiPriority w:val="99"/>
    <w:semiHidden/>
    <w:rsid w:val="007A3120"/>
    <w:rPr>
      <w:rFonts w:ascii="Segoe UI" w:eastAsia="Times New Roman" w:hAnsi="Segoe UI" w:cs="Segoe UI"/>
      <w:sz w:val="18"/>
      <w:szCs w:val="18"/>
    </w:rPr>
  </w:style>
  <w:style w:type="paragraph" w:styleId="Header">
    <w:name w:val="header"/>
    <w:basedOn w:val="Normal"/>
    <w:link w:val="HeaderChar"/>
    <w:uiPriority w:val="99"/>
    <w:unhideWhenUsed/>
    <w:rsid w:val="00CB31E1"/>
    <w:pPr>
      <w:tabs>
        <w:tab w:val="center" w:pos="4680"/>
        <w:tab w:val="right" w:pos="9360"/>
      </w:tabs>
    </w:pPr>
  </w:style>
  <w:style w:type="character" w:customStyle="1" w:styleId="HeaderChar">
    <w:name w:val="Header Char"/>
    <w:link w:val="Header"/>
    <w:uiPriority w:val="99"/>
    <w:rsid w:val="00CB31E1"/>
    <w:rPr>
      <w:rFonts w:ascii="Times New Roman" w:eastAsia="Times New Roman" w:hAnsi="Times New Roman"/>
      <w:sz w:val="24"/>
      <w:szCs w:val="24"/>
    </w:rPr>
  </w:style>
  <w:style w:type="paragraph" w:styleId="Footer">
    <w:name w:val="footer"/>
    <w:basedOn w:val="Normal"/>
    <w:link w:val="FooterChar"/>
    <w:uiPriority w:val="99"/>
    <w:unhideWhenUsed/>
    <w:rsid w:val="00CB31E1"/>
    <w:pPr>
      <w:tabs>
        <w:tab w:val="center" w:pos="4680"/>
        <w:tab w:val="right" w:pos="9360"/>
      </w:tabs>
    </w:pPr>
  </w:style>
  <w:style w:type="character" w:customStyle="1" w:styleId="FooterChar">
    <w:name w:val="Footer Char"/>
    <w:link w:val="Footer"/>
    <w:uiPriority w:val="99"/>
    <w:rsid w:val="00CB31E1"/>
    <w:rPr>
      <w:rFonts w:ascii="Times New Roman" w:eastAsia="Times New Roman" w:hAnsi="Times New Roman"/>
      <w:sz w:val="24"/>
      <w:szCs w:val="24"/>
    </w:rPr>
  </w:style>
  <w:style w:type="paragraph" w:customStyle="1" w:styleId="ColorfulList-Accent11">
    <w:name w:val="Colorful List - Accent 11"/>
    <w:basedOn w:val="Normal"/>
    <w:uiPriority w:val="1"/>
    <w:qFormat/>
    <w:rsid w:val="00B5749B"/>
    <w:pPr>
      <w:ind w:left="720"/>
      <w:contextualSpacing/>
    </w:pPr>
  </w:style>
  <w:style w:type="character" w:styleId="UnresolvedMention">
    <w:name w:val="Unresolved Mention"/>
    <w:uiPriority w:val="99"/>
    <w:semiHidden/>
    <w:unhideWhenUsed/>
    <w:rsid w:val="00AB7BDA"/>
    <w:rPr>
      <w:color w:val="605E5C"/>
      <w:shd w:val="clear" w:color="auto" w:fill="E1DFDD"/>
    </w:rPr>
  </w:style>
  <w:style w:type="character" w:customStyle="1" w:styleId="Heading6Char">
    <w:name w:val="Heading 6 Char"/>
    <w:link w:val="Heading6"/>
    <w:uiPriority w:val="9"/>
    <w:semiHidden/>
    <w:rsid w:val="00AB7BDA"/>
    <w:rPr>
      <w:rFonts w:ascii="Calibri" w:eastAsia="Times New Roman" w:hAnsi="Calibri" w:cs="Times New Roman"/>
      <w:b/>
      <w:bCs/>
      <w:sz w:val="22"/>
      <w:szCs w:val="22"/>
    </w:rPr>
  </w:style>
  <w:style w:type="paragraph" w:styleId="ListParagraph">
    <w:name w:val="List Paragraph"/>
    <w:basedOn w:val="Normal"/>
    <w:uiPriority w:val="1"/>
    <w:qFormat/>
    <w:rsid w:val="00A25FE7"/>
    <w:pPr>
      <w:widowControl w:val="0"/>
      <w:autoSpaceDE w:val="0"/>
      <w:autoSpaceDN w:val="0"/>
      <w:spacing w:before="12"/>
      <w:ind w:left="464" w:hanging="360"/>
    </w:pPr>
    <w:rPr>
      <w:sz w:val="22"/>
      <w:szCs w:val="22"/>
    </w:rPr>
  </w:style>
  <w:style w:type="character" w:customStyle="1" w:styleId="apple-converted-space">
    <w:name w:val="apple-converted-space"/>
    <w:basedOn w:val="DefaultParagraphFont"/>
    <w:rsid w:val="004C4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3075">
      <w:bodyDiv w:val="1"/>
      <w:marLeft w:val="0"/>
      <w:marRight w:val="0"/>
      <w:marTop w:val="0"/>
      <w:marBottom w:val="0"/>
      <w:divBdr>
        <w:top w:val="none" w:sz="0" w:space="0" w:color="auto"/>
        <w:left w:val="none" w:sz="0" w:space="0" w:color="auto"/>
        <w:bottom w:val="none" w:sz="0" w:space="0" w:color="auto"/>
        <w:right w:val="none" w:sz="0" w:space="0" w:color="auto"/>
      </w:divBdr>
      <w:divsChild>
        <w:div w:id="868760740">
          <w:marLeft w:val="0"/>
          <w:marRight w:val="0"/>
          <w:marTop w:val="0"/>
          <w:marBottom w:val="0"/>
          <w:divBdr>
            <w:top w:val="none" w:sz="0" w:space="0" w:color="auto"/>
            <w:left w:val="none" w:sz="0" w:space="0" w:color="auto"/>
            <w:bottom w:val="none" w:sz="0" w:space="0" w:color="auto"/>
            <w:right w:val="none" w:sz="0" w:space="0" w:color="auto"/>
          </w:divBdr>
          <w:divsChild>
            <w:div w:id="43339169">
              <w:marLeft w:val="0"/>
              <w:marRight w:val="0"/>
              <w:marTop w:val="0"/>
              <w:marBottom w:val="0"/>
              <w:divBdr>
                <w:top w:val="none" w:sz="0" w:space="0" w:color="auto"/>
                <w:left w:val="none" w:sz="0" w:space="0" w:color="auto"/>
                <w:bottom w:val="none" w:sz="0" w:space="0" w:color="auto"/>
                <w:right w:val="none" w:sz="0" w:space="0" w:color="auto"/>
              </w:divBdr>
              <w:divsChild>
                <w:div w:id="77001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88586">
      <w:bodyDiv w:val="1"/>
      <w:marLeft w:val="0"/>
      <w:marRight w:val="0"/>
      <w:marTop w:val="0"/>
      <w:marBottom w:val="0"/>
      <w:divBdr>
        <w:top w:val="none" w:sz="0" w:space="0" w:color="auto"/>
        <w:left w:val="none" w:sz="0" w:space="0" w:color="auto"/>
        <w:bottom w:val="none" w:sz="0" w:space="0" w:color="auto"/>
        <w:right w:val="none" w:sz="0" w:space="0" w:color="auto"/>
      </w:divBdr>
    </w:div>
    <w:div w:id="74519645">
      <w:bodyDiv w:val="1"/>
      <w:marLeft w:val="0"/>
      <w:marRight w:val="0"/>
      <w:marTop w:val="0"/>
      <w:marBottom w:val="0"/>
      <w:divBdr>
        <w:top w:val="none" w:sz="0" w:space="0" w:color="auto"/>
        <w:left w:val="none" w:sz="0" w:space="0" w:color="auto"/>
        <w:bottom w:val="none" w:sz="0" w:space="0" w:color="auto"/>
        <w:right w:val="none" w:sz="0" w:space="0" w:color="auto"/>
      </w:divBdr>
    </w:div>
    <w:div w:id="89814555">
      <w:bodyDiv w:val="1"/>
      <w:marLeft w:val="0"/>
      <w:marRight w:val="0"/>
      <w:marTop w:val="0"/>
      <w:marBottom w:val="0"/>
      <w:divBdr>
        <w:top w:val="none" w:sz="0" w:space="0" w:color="auto"/>
        <w:left w:val="none" w:sz="0" w:space="0" w:color="auto"/>
        <w:bottom w:val="none" w:sz="0" w:space="0" w:color="auto"/>
        <w:right w:val="none" w:sz="0" w:space="0" w:color="auto"/>
      </w:divBdr>
      <w:divsChild>
        <w:div w:id="806898063">
          <w:marLeft w:val="0"/>
          <w:marRight w:val="0"/>
          <w:marTop w:val="0"/>
          <w:marBottom w:val="0"/>
          <w:divBdr>
            <w:top w:val="none" w:sz="0" w:space="0" w:color="auto"/>
            <w:left w:val="none" w:sz="0" w:space="0" w:color="auto"/>
            <w:bottom w:val="none" w:sz="0" w:space="0" w:color="auto"/>
            <w:right w:val="none" w:sz="0" w:space="0" w:color="auto"/>
          </w:divBdr>
          <w:divsChild>
            <w:div w:id="1321732715">
              <w:marLeft w:val="0"/>
              <w:marRight w:val="0"/>
              <w:marTop w:val="0"/>
              <w:marBottom w:val="0"/>
              <w:divBdr>
                <w:top w:val="none" w:sz="0" w:space="0" w:color="auto"/>
                <w:left w:val="none" w:sz="0" w:space="0" w:color="auto"/>
                <w:bottom w:val="none" w:sz="0" w:space="0" w:color="auto"/>
                <w:right w:val="none" w:sz="0" w:space="0" w:color="auto"/>
              </w:divBdr>
              <w:divsChild>
                <w:div w:id="199120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83779">
      <w:bodyDiv w:val="1"/>
      <w:marLeft w:val="0"/>
      <w:marRight w:val="0"/>
      <w:marTop w:val="0"/>
      <w:marBottom w:val="0"/>
      <w:divBdr>
        <w:top w:val="none" w:sz="0" w:space="0" w:color="auto"/>
        <w:left w:val="none" w:sz="0" w:space="0" w:color="auto"/>
        <w:bottom w:val="none" w:sz="0" w:space="0" w:color="auto"/>
        <w:right w:val="none" w:sz="0" w:space="0" w:color="auto"/>
      </w:divBdr>
    </w:div>
    <w:div w:id="251621178">
      <w:bodyDiv w:val="1"/>
      <w:marLeft w:val="0"/>
      <w:marRight w:val="0"/>
      <w:marTop w:val="0"/>
      <w:marBottom w:val="0"/>
      <w:divBdr>
        <w:top w:val="none" w:sz="0" w:space="0" w:color="auto"/>
        <w:left w:val="none" w:sz="0" w:space="0" w:color="auto"/>
        <w:bottom w:val="none" w:sz="0" w:space="0" w:color="auto"/>
        <w:right w:val="none" w:sz="0" w:space="0" w:color="auto"/>
      </w:divBdr>
      <w:divsChild>
        <w:div w:id="575628856">
          <w:marLeft w:val="0"/>
          <w:marRight w:val="0"/>
          <w:marTop w:val="0"/>
          <w:marBottom w:val="0"/>
          <w:divBdr>
            <w:top w:val="none" w:sz="0" w:space="0" w:color="auto"/>
            <w:left w:val="none" w:sz="0" w:space="0" w:color="auto"/>
            <w:bottom w:val="none" w:sz="0" w:space="0" w:color="auto"/>
            <w:right w:val="none" w:sz="0" w:space="0" w:color="auto"/>
          </w:divBdr>
          <w:divsChild>
            <w:div w:id="255948092">
              <w:marLeft w:val="0"/>
              <w:marRight w:val="0"/>
              <w:marTop w:val="0"/>
              <w:marBottom w:val="0"/>
              <w:divBdr>
                <w:top w:val="none" w:sz="0" w:space="0" w:color="auto"/>
                <w:left w:val="none" w:sz="0" w:space="0" w:color="auto"/>
                <w:bottom w:val="none" w:sz="0" w:space="0" w:color="auto"/>
                <w:right w:val="none" w:sz="0" w:space="0" w:color="auto"/>
              </w:divBdr>
              <w:divsChild>
                <w:div w:id="181282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783915">
      <w:bodyDiv w:val="1"/>
      <w:marLeft w:val="0"/>
      <w:marRight w:val="0"/>
      <w:marTop w:val="0"/>
      <w:marBottom w:val="0"/>
      <w:divBdr>
        <w:top w:val="none" w:sz="0" w:space="0" w:color="auto"/>
        <w:left w:val="none" w:sz="0" w:space="0" w:color="auto"/>
        <w:bottom w:val="none" w:sz="0" w:space="0" w:color="auto"/>
        <w:right w:val="none" w:sz="0" w:space="0" w:color="auto"/>
      </w:divBdr>
    </w:div>
    <w:div w:id="303394074">
      <w:bodyDiv w:val="1"/>
      <w:marLeft w:val="0"/>
      <w:marRight w:val="0"/>
      <w:marTop w:val="0"/>
      <w:marBottom w:val="0"/>
      <w:divBdr>
        <w:top w:val="none" w:sz="0" w:space="0" w:color="auto"/>
        <w:left w:val="none" w:sz="0" w:space="0" w:color="auto"/>
        <w:bottom w:val="none" w:sz="0" w:space="0" w:color="auto"/>
        <w:right w:val="none" w:sz="0" w:space="0" w:color="auto"/>
      </w:divBdr>
    </w:div>
    <w:div w:id="355467302">
      <w:bodyDiv w:val="1"/>
      <w:marLeft w:val="0"/>
      <w:marRight w:val="0"/>
      <w:marTop w:val="0"/>
      <w:marBottom w:val="0"/>
      <w:divBdr>
        <w:top w:val="none" w:sz="0" w:space="0" w:color="auto"/>
        <w:left w:val="none" w:sz="0" w:space="0" w:color="auto"/>
        <w:bottom w:val="none" w:sz="0" w:space="0" w:color="auto"/>
        <w:right w:val="none" w:sz="0" w:space="0" w:color="auto"/>
      </w:divBdr>
      <w:divsChild>
        <w:div w:id="591278334">
          <w:marLeft w:val="0"/>
          <w:marRight w:val="0"/>
          <w:marTop w:val="0"/>
          <w:marBottom w:val="0"/>
          <w:divBdr>
            <w:top w:val="none" w:sz="0" w:space="0" w:color="auto"/>
            <w:left w:val="none" w:sz="0" w:space="0" w:color="auto"/>
            <w:bottom w:val="none" w:sz="0" w:space="0" w:color="auto"/>
            <w:right w:val="none" w:sz="0" w:space="0" w:color="auto"/>
          </w:divBdr>
          <w:divsChild>
            <w:div w:id="609899477">
              <w:marLeft w:val="0"/>
              <w:marRight w:val="0"/>
              <w:marTop w:val="0"/>
              <w:marBottom w:val="0"/>
              <w:divBdr>
                <w:top w:val="none" w:sz="0" w:space="0" w:color="auto"/>
                <w:left w:val="none" w:sz="0" w:space="0" w:color="auto"/>
                <w:bottom w:val="none" w:sz="0" w:space="0" w:color="auto"/>
                <w:right w:val="none" w:sz="0" w:space="0" w:color="auto"/>
              </w:divBdr>
              <w:divsChild>
                <w:div w:id="154352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92742">
      <w:bodyDiv w:val="1"/>
      <w:marLeft w:val="0"/>
      <w:marRight w:val="0"/>
      <w:marTop w:val="0"/>
      <w:marBottom w:val="0"/>
      <w:divBdr>
        <w:top w:val="none" w:sz="0" w:space="0" w:color="auto"/>
        <w:left w:val="none" w:sz="0" w:space="0" w:color="auto"/>
        <w:bottom w:val="none" w:sz="0" w:space="0" w:color="auto"/>
        <w:right w:val="none" w:sz="0" w:space="0" w:color="auto"/>
      </w:divBdr>
    </w:div>
    <w:div w:id="494565799">
      <w:bodyDiv w:val="1"/>
      <w:marLeft w:val="0"/>
      <w:marRight w:val="0"/>
      <w:marTop w:val="0"/>
      <w:marBottom w:val="0"/>
      <w:divBdr>
        <w:top w:val="none" w:sz="0" w:space="0" w:color="auto"/>
        <w:left w:val="none" w:sz="0" w:space="0" w:color="auto"/>
        <w:bottom w:val="none" w:sz="0" w:space="0" w:color="auto"/>
        <w:right w:val="none" w:sz="0" w:space="0" w:color="auto"/>
      </w:divBdr>
    </w:div>
    <w:div w:id="521288476">
      <w:bodyDiv w:val="1"/>
      <w:marLeft w:val="0"/>
      <w:marRight w:val="0"/>
      <w:marTop w:val="0"/>
      <w:marBottom w:val="0"/>
      <w:divBdr>
        <w:top w:val="none" w:sz="0" w:space="0" w:color="auto"/>
        <w:left w:val="none" w:sz="0" w:space="0" w:color="auto"/>
        <w:bottom w:val="none" w:sz="0" w:space="0" w:color="auto"/>
        <w:right w:val="none" w:sz="0" w:space="0" w:color="auto"/>
      </w:divBdr>
    </w:div>
    <w:div w:id="570964379">
      <w:bodyDiv w:val="1"/>
      <w:marLeft w:val="0"/>
      <w:marRight w:val="0"/>
      <w:marTop w:val="0"/>
      <w:marBottom w:val="0"/>
      <w:divBdr>
        <w:top w:val="none" w:sz="0" w:space="0" w:color="auto"/>
        <w:left w:val="none" w:sz="0" w:space="0" w:color="auto"/>
        <w:bottom w:val="none" w:sz="0" w:space="0" w:color="auto"/>
        <w:right w:val="none" w:sz="0" w:space="0" w:color="auto"/>
      </w:divBdr>
      <w:divsChild>
        <w:div w:id="972635211">
          <w:marLeft w:val="0"/>
          <w:marRight w:val="0"/>
          <w:marTop w:val="0"/>
          <w:marBottom w:val="0"/>
          <w:divBdr>
            <w:top w:val="none" w:sz="0" w:space="0" w:color="auto"/>
            <w:left w:val="none" w:sz="0" w:space="0" w:color="auto"/>
            <w:bottom w:val="none" w:sz="0" w:space="0" w:color="auto"/>
            <w:right w:val="none" w:sz="0" w:space="0" w:color="auto"/>
          </w:divBdr>
          <w:divsChild>
            <w:div w:id="412509383">
              <w:marLeft w:val="0"/>
              <w:marRight w:val="0"/>
              <w:marTop w:val="0"/>
              <w:marBottom w:val="0"/>
              <w:divBdr>
                <w:top w:val="none" w:sz="0" w:space="0" w:color="auto"/>
                <w:left w:val="none" w:sz="0" w:space="0" w:color="auto"/>
                <w:bottom w:val="none" w:sz="0" w:space="0" w:color="auto"/>
                <w:right w:val="none" w:sz="0" w:space="0" w:color="auto"/>
              </w:divBdr>
              <w:divsChild>
                <w:div w:id="16717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2626">
      <w:bodyDiv w:val="1"/>
      <w:marLeft w:val="0"/>
      <w:marRight w:val="0"/>
      <w:marTop w:val="0"/>
      <w:marBottom w:val="0"/>
      <w:divBdr>
        <w:top w:val="none" w:sz="0" w:space="0" w:color="auto"/>
        <w:left w:val="none" w:sz="0" w:space="0" w:color="auto"/>
        <w:bottom w:val="none" w:sz="0" w:space="0" w:color="auto"/>
        <w:right w:val="none" w:sz="0" w:space="0" w:color="auto"/>
      </w:divBdr>
      <w:divsChild>
        <w:div w:id="1224370674">
          <w:marLeft w:val="0"/>
          <w:marRight w:val="0"/>
          <w:marTop w:val="0"/>
          <w:marBottom w:val="0"/>
          <w:divBdr>
            <w:top w:val="none" w:sz="0" w:space="0" w:color="auto"/>
            <w:left w:val="none" w:sz="0" w:space="0" w:color="auto"/>
            <w:bottom w:val="none" w:sz="0" w:space="0" w:color="auto"/>
            <w:right w:val="none" w:sz="0" w:space="0" w:color="auto"/>
          </w:divBdr>
          <w:divsChild>
            <w:div w:id="939944519">
              <w:marLeft w:val="0"/>
              <w:marRight w:val="0"/>
              <w:marTop w:val="0"/>
              <w:marBottom w:val="0"/>
              <w:divBdr>
                <w:top w:val="none" w:sz="0" w:space="0" w:color="auto"/>
                <w:left w:val="none" w:sz="0" w:space="0" w:color="auto"/>
                <w:bottom w:val="none" w:sz="0" w:space="0" w:color="auto"/>
                <w:right w:val="none" w:sz="0" w:space="0" w:color="auto"/>
              </w:divBdr>
              <w:divsChild>
                <w:div w:id="64351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71052">
      <w:bodyDiv w:val="1"/>
      <w:marLeft w:val="0"/>
      <w:marRight w:val="0"/>
      <w:marTop w:val="0"/>
      <w:marBottom w:val="0"/>
      <w:divBdr>
        <w:top w:val="none" w:sz="0" w:space="0" w:color="auto"/>
        <w:left w:val="none" w:sz="0" w:space="0" w:color="auto"/>
        <w:bottom w:val="none" w:sz="0" w:space="0" w:color="auto"/>
        <w:right w:val="none" w:sz="0" w:space="0" w:color="auto"/>
      </w:divBdr>
      <w:divsChild>
        <w:div w:id="427701069">
          <w:marLeft w:val="0"/>
          <w:marRight w:val="0"/>
          <w:marTop w:val="0"/>
          <w:marBottom w:val="0"/>
          <w:divBdr>
            <w:top w:val="none" w:sz="0" w:space="0" w:color="auto"/>
            <w:left w:val="none" w:sz="0" w:space="0" w:color="auto"/>
            <w:bottom w:val="none" w:sz="0" w:space="0" w:color="auto"/>
            <w:right w:val="none" w:sz="0" w:space="0" w:color="auto"/>
          </w:divBdr>
          <w:divsChild>
            <w:div w:id="2011981508">
              <w:marLeft w:val="0"/>
              <w:marRight w:val="0"/>
              <w:marTop w:val="0"/>
              <w:marBottom w:val="0"/>
              <w:divBdr>
                <w:top w:val="none" w:sz="0" w:space="0" w:color="auto"/>
                <w:left w:val="none" w:sz="0" w:space="0" w:color="auto"/>
                <w:bottom w:val="none" w:sz="0" w:space="0" w:color="auto"/>
                <w:right w:val="none" w:sz="0" w:space="0" w:color="auto"/>
              </w:divBdr>
              <w:divsChild>
                <w:div w:id="117500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26716">
      <w:bodyDiv w:val="1"/>
      <w:marLeft w:val="0"/>
      <w:marRight w:val="0"/>
      <w:marTop w:val="0"/>
      <w:marBottom w:val="0"/>
      <w:divBdr>
        <w:top w:val="none" w:sz="0" w:space="0" w:color="auto"/>
        <w:left w:val="none" w:sz="0" w:space="0" w:color="auto"/>
        <w:bottom w:val="none" w:sz="0" w:space="0" w:color="auto"/>
        <w:right w:val="none" w:sz="0" w:space="0" w:color="auto"/>
      </w:divBdr>
    </w:div>
    <w:div w:id="776369921">
      <w:bodyDiv w:val="1"/>
      <w:marLeft w:val="0"/>
      <w:marRight w:val="0"/>
      <w:marTop w:val="0"/>
      <w:marBottom w:val="0"/>
      <w:divBdr>
        <w:top w:val="none" w:sz="0" w:space="0" w:color="auto"/>
        <w:left w:val="none" w:sz="0" w:space="0" w:color="auto"/>
        <w:bottom w:val="none" w:sz="0" w:space="0" w:color="auto"/>
        <w:right w:val="none" w:sz="0" w:space="0" w:color="auto"/>
      </w:divBdr>
    </w:div>
    <w:div w:id="863326382">
      <w:bodyDiv w:val="1"/>
      <w:marLeft w:val="0"/>
      <w:marRight w:val="0"/>
      <w:marTop w:val="0"/>
      <w:marBottom w:val="0"/>
      <w:divBdr>
        <w:top w:val="none" w:sz="0" w:space="0" w:color="auto"/>
        <w:left w:val="none" w:sz="0" w:space="0" w:color="auto"/>
        <w:bottom w:val="none" w:sz="0" w:space="0" w:color="auto"/>
        <w:right w:val="none" w:sz="0" w:space="0" w:color="auto"/>
      </w:divBdr>
      <w:divsChild>
        <w:div w:id="1960061666">
          <w:marLeft w:val="0"/>
          <w:marRight w:val="0"/>
          <w:marTop w:val="0"/>
          <w:marBottom w:val="0"/>
          <w:divBdr>
            <w:top w:val="none" w:sz="0" w:space="0" w:color="auto"/>
            <w:left w:val="none" w:sz="0" w:space="0" w:color="auto"/>
            <w:bottom w:val="none" w:sz="0" w:space="0" w:color="auto"/>
            <w:right w:val="none" w:sz="0" w:space="0" w:color="auto"/>
          </w:divBdr>
          <w:divsChild>
            <w:div w:id="1016736684">
              <w:marLeft w:val="0"/>
              <w:marRight w:val="0"/>
              <w:marTop w:val="0"/>
              <w:marBottom w:val="0"/>
              <w:divBdr>
                <w:top w:val="none" w:sz="0" w:space="0" w:color="auto"/>
                <w:left w:val="none" w:sz="0" w:space="0" w:color="auto"/>
                <w:bottom w:val="none" w:sz="0" w:space="0" w:color="auto"/>
                <w:right w:val="none" w:sz="0" w:space="0" w:color="auto"/>
              </w:divBdr>
              <w:divsChild>
                <w:div w:id="313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9234">
      <w:bodyDiv w:val="1"/>
      <w:marLeft w:val="0"/>
      <w:marRight w:val="0"/>
      <w:marTop w:val="0"/>
      <w:marBottom w:val="0"/>
      <w:divBdr>
        <w:top w:val="none" w:sz="0" w:space="0" w:color="auto"/>
        <w:left w:val="none" w:sz="0" w:space="0" w:color="auto"/>
        <w:bottom w:val="none" w:sz="0" w:space="0" w:color="auto"/>
        <w:right w:val="none" w:sz="0" w:space="0" w:color="auto"/>
      </w:divBdr>
      <w:divsChild>
        <w:div w:id="440876041">
          <w:marLeft w:val="0"/>
          <w:marRight w:val="0"/>
          <w:marTop w:val="0"/>
          <w:marBottom w:val="0"/>
          <w:divBdr>
            <w:top w:val="none" w:sz="0" w:space="0" w:color="auto"/>
            <w:left w:val="none" w:sz="0" w:space="0" w:color="auto"/>
            <w:bottom w:val="none" w:sz="0" w:space="0" w:color="auto"/>
            <w:right w:val="none" w:sz="0" w:space="0" w:color="auto"/>
          </w:divBdr>
          <w:divsChild>
            <w:div w:id="147206648">
              <w:marLeft w:val="0"/>
              <w:marRight w:val="0"/>
              <w:marTop w:val="0"/>
              <w:marBottom w:val="0"/>
              <w:divBdr>
                <w:top w:val="none" w:sz="0" w:space="0" w:color="auto"/>
                <w:left w:val="none" w:sz="0" w:space="0" w:color="auto"/>
                <w:bottom w:val="none" w:sz="0" w:space="0" w:color="auto"/>
                <w:right w:val="none" w:sz="0" w:space="0" w:color="auto"/>
              </w:divBdr>
              <w:divsChild>
                <w:div w:id="8023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155922">
      <w:bodyDiv w:val="1"/>
      <w:marLeft w:val="0"/>
      <w:marRight w:val="0"/>
      <w:marTop w:val="0"/>
      <w:marBottom w:val="0"/>
      <w:divBdr>
        <w:top w:val="none" w:sz="0" w:space="0" w:color="auto"/>
        <w:left w:val="none" w:sz="0" w:space="0" w:color="auto"/>
        <w:bottom w:val="none" w:sz="0" w:space="0" w:color="auto"/>
        <w:right w:val="none" w:sz="0" w:space="0" w:color="auto"/>
      </w:divBdr>
      <w:divsChild>
        <w:div w:id="803086596">
          <w:marLeft w:val="0"/>
          <w:marRight w:val="0"/>
          <w:marTop w:val="0"/>
          <w:marBottom w:val="0"/>
          <w:divBdr>
            <w:top w:val="none" w:sz="0" w:space="0" w:color="auto"/>
            <w:left w:val="none" w:sz="0" w:space="0" w:color="auto"/>
            <w:bottom w:val="none" w:sz="0" w:space="0" w:color="auto"/>
            <w:right w:val="none" w:sz="0" w:space="0" w:color="auto"/>
          </w:divBdr>
          <w:divsChild>
            <w:div w:id="1082802442">
              <w:marLeft w:val="0"/>
              <w:marRight w:val="0"/>
              <w:marTop w:val="0"/>
              <w:marBottom w:val="0"/>
              <w:divBdr>
                <w:top w:val="none" w:sz="0" w:space="0" w:color="auto"/>
                <w:left w:val="none" w:sz="0" w:space="0" w:color="auto"/>
                <w:bottom w:val="none" w:sz="0" w:space="0" w:color="auto"/>
                <w:right w:val="none" w:sz="0" w:space="0" w:color="auto"/>
              </w:divBdr>
              <w:divsChild>
                <w:div w:id="1611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256967">
      <w:bodyDiv w:val="1"/>
      <w:marLeft w:val="0"/>
      <w:marRight w:val="0"/>
      <w:marTop w:val="0"/>
      <w:marBottom w:val="0"/>
      <w:divBdr>
        <w:top w:val="none" w:sz="0" w:space="0" w:color="auto"/>
        <w:left w:val="none" w:sz="0" w:space="0" w:color="auto"/>
        <w:bottom w:val="none" w:sz="0" w:space="0" w:color="auto"/>
        <w:right w:val="none" w:sz="0" w:space="0" w:color="auto"/>
      </w:divBdr>
      <w:divsChild>
        <w:div w:id="980228766">
          <w:marLeft w:val="0"/>
          <w:marRight w:val="0"/>
          <w:marTop w:val="0"/>
          <w:marBottom w:val="0"/>
          <w:divBdr>
            <w:top w:val="none" w:sz="0" w:space="0" w:color="auto"/>
            <w:left w:val="none" w:sz="0" w:space="0" w:color="auto"/>
            <w:bottom w:val="none" w:sz="0" w:space="0" w:color="auto"/>
            <w:right w:val="none" w:sz="0" w:space="0" w:color="auto"/>
          </w:divBdr>
          <w:divsChild>
            <w:div w:id="852453898">
              <w:marLeft w:val="0"/>
              <w:marRight w:val="0"/>
              <w:marTop w:val="0"/>
              <w:marBottom w:val="0"/>
              <w:divBdr>
                <w:top w:val="none" w:sz="0" w:space="0" w:color="auto"/>
                <w:left w:val="none" w:sz="0" w:space="0" w:color="auto"/>
                <w:bottom w:val="none" w:sz="0" w:space="0" w:color="auto"/>
                <w:right w:val="none" w:sz="0" w:space="0" w:color="auto"/>
              </w:divBdr>
              <w:divsChild>
                <w:div w:id="10823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3595">
      <w:bodyDiv w:val="1"/>
      <w:marLeft w:val="0"/>
      <w:marRight w:val="0"/>
      <w:marTop w:val="0"/>
      <w:marBottom w:val="0"/>
      <w:divBdr>
        <w:top w:val="none" w:sz="0" w:space="0" w:color="auto"/>
        <w:left w:val="none" w:sz="0" w:space="0" w:color="auto"/>
        <w:bottom w:val="none" w:sz="0" w:space="0" w:color="auto"/>
        <w:right w:val="none" w:sz="0" w:space="0" w:color="auto"/>
      </w:divBdr>
      <w:divsChild>
        <w:div w:id="2122407781">
          <w:marLeft w:val="0"/>
          <w:marRight w:val="0"/>
          <w:marTop w:val="0"/>
          <w:marBottom w:val="0"/>
          <w:divBdr>
            <w:top w:val="none" w:sz="0" w:space="0" w:color="auto"/>
            <w:left w:val="none" w:sz="0" w:space="0" w:color="auto"/>
            <w:bottom w:val="none" w:sz="0" w:space="0" w:color="auto"/>
            <w:right w:val="none" w:sz="0" w:space="0" w:color="auto"/>
          </w:divBdr>
          <w:divsChild>
            <w:div w:id="2038382770">
              <w:marLeft w:val="0"/>
              <w:marRight w:val="0"/>
              <w:marTop w:val="0"/>
              <w:marBottom w:val="0"/>
              <w:divBdr>
                <w:top w:val="none" w:sz="0" w:space="0" w:color="auto"/>
                <w:left w:val="none" w:sz="0" w:space="0" w:color="auto"/>
                <w:bottom w:val="none" w:sz="0" w:space="0" w:color="auto"/>
                <w:right w:val="none" w:sz="0" w:space="0" w:color="auto"/>
              </w:divBdr>
              <w:divsChild>
                <w:div w:id="204938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70566">
      <w:bodyDiv w:val="1"/>
      <w:marLeft w:val="0"/>
      <w:marRight w:val="0"/>
      <w:marTop w:val="0"/>
      <w:marBottom w:val="0"/>
      <w:divBdr>
        <w:top w:val="none" w:sz="0" w:space="0" w:color="auto"/>
        <w:left w:val="none" w:sz="0" w:space="0" w:color="auto"/>
        <w:bottom w:val="none" w:sz="0" w:space="0" w:color="auto"/>
        <w:right w:val="none" w:sz="0" w:space="0" w:color="auto"/>
      </w:divBdr>
    </w:div>
    <w:div w:id="1288926600">
      <w:bodyDiv w:val="1"/>
      <w:marLeft w:val="0"/>
      <w:marRight w:val="0"/>
      <w:marTop w:val="0"/>
      <w:marBottom w:val="0"/>
      <w:divBdr>
        <w:top w:val="none" w:sz="0" w:space="0" w:color="auto"/>
        <w:left w:val="none" w:sz="0" w:space="0" w:color="auto"/>
        <w:bottom w:val="none" w:sz="0" w:space="0" w:color="auto"/>
        <w:right w:val="none" w:sz="0" w:space="0" w:color="auto"/>
      </w:divBdr>
    </w:div>
    <w:div w:id="1317608948">
      <w:bodyDiv w:val="1"/>
      <w:marLeft w:val="0"/>
      <w:marRight w:val="0"/>
      <w:marTop w:val="0"/>
      <w:marBottom w:val="0"/>
      <w:divBdr>
        <w:top w:val="none" w:sz="0" w:space="0" w:color="auto"/>
        <w:left w:val="none" w:sz="0" w:space="0" w:color="auto"/>
        <w:bottom w:val="none" w:sz="0" w:space="0" w:color="auto"/>
        <w:right w:val="none" w:sz="0" w:space="0" w:color="auto"/>
      </w:divBdr>
    </w:div>
    <w:div w:id="1358389090">
      <w:bodyDiv w:val="1"/>
      <w:marLeft w:val="0"/>
      <w:marRight w:val="0"/>
      <w:marTop w:val="0"/>
      <w:marBottom w:val="0"/>
      <w:divBdr>
        <w:top w:val="none" w:sz="0" w:space="0" w:color="auto"/>
        <w:left w:val="none" w:sz="0" w:space="0" w:color="auto"/>
        <w:bottom w:val="none" w:sz="0" w:space="0" w:color="auto"/>
        <w:right w:val="none" w:sz="0" w:space="0" w:color="auto"/>
      </w:divBdr>
      <w:divsChild>
        <w:div w:id="1707826885">
          <w:marLeft w:val="0"/>
          <w:marRight w:val="0"/>
          <w:marTop w:val="0"/>
          <w:marBottom w:val="0"/>
          <w:divBdr>
            <w:top w:val="none" w:sz="0" w:space="0" w:color="auto"/>
            <w:left w:val="none" w:sz="0" w:space="0" w:color="auto"/>
            <w:bottom w:val="none" w:sz="0" w:space="0" w:color="auto"/>
            <w:right w:val="none" w:sz="0" w:space="0" w:color="auto"/>
          </w:divBdr>
          <w:divsChild>
            <w:div w:id="1204632923">
              <w:marLeft w:val="0"/>
              <w:marRight w:val="0"/>
              <w:marTop w:val="0"/>
              <w:marBottom w:val="0"/>
              <w:divBdr>
                <w:top w:val="none" w:sz="0" w:space="0" w:color="auto"/>
                <w:left w:val="none" w:sz="0" w:space="0" w:color="auto"/>
                <w:bottom w:val="none" w:sz="0" w:space="0" w:color="auto"/>
                <w:right w:val="none" w:sz="0" w:space="0" w:color="auto"/>
              </w:divBdr>
              <w:divsChild>
                <w:div w:id="191589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333883">
      <w:bodyDiv w:val="1"/>
      <w:marLeft w:val="0"/>
      <w:marRight w:val="0"/>
      <w:marTop w:val="0"/>
      <w:marBottom w:val="0"/>
      <w:divBdr>
        <w:top w:val="none" w:sz="0" w:space="0" w:color="auto"/>
        <w:left w:val="none" w:sz="0" w:space="0" w:color="auto"/>
        <w:bottom w:val="none" w:sz="0" w:space="0" w:color="auto"/>
        <w:right w:val="none" w:sz="0" w:space="0" w:color="auto"/>
      </w:divBdr>
    </w:div>
    <w:div w:id="202270552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derekruiz.youcanbook.me" TargetMode="External"/><Relationship Id="rId13" Type="http://schemas.openxmlformats.org/officeDocument/2006/relationships/hyperlink" Target="http://www.jan.wvu.edu/portals/ed.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b.subr.edu/index.php?id=80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s@subr.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tricia_hebert@subr.edu" TargetMode="External"/><Relationship Id="rId4" Type="http://schemas.openxmlformats.org/officeDocument/2006/relationships/settings" Target="settings.xml"/><Relationship Id="rId9" Type="http://schemas.openxmlformats.org/officeDocument/2006/relationships/hyperlink" Target="mailto:derek_ruiz@subr.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4C8C8-D6C3-5D4C-867E-5B758A345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6904</TotalTime>
  <Pages>10</Pages>
  <Words>3046</Words>
  <Characters>17366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Veterans Affairs</Company>
  <LinksUpToDate>false</LinksUpToDate>
  <CharactersWithSpaces>20372</CharactersWithSpaces>
  <SharedDoc>false</SharedDoc>
  <HLinks>
    <vt:vector size="36" baseType="variant">
      <vt:variant>
        <vt:i4>1179736</vt:i4>
      </vt:variant>
      <vt:variant>
        <vt:i4>15</vt:i4>
      </vt:variant>
      <vt:variant>
        <vt:i4>0</vt:i4>
      </vt:variant>
      <vt:variant>
        <vt:i4>5</vt:i4>
      </vt:variant>
      <vt:variant>
        <vt:lpwstr>http://www.jan.wvu.edu/portals/ed.htm</vt:lpwstr>
      </vt:variant>
      <vt:variant>
        <vt:lpwstr/>
      </vt:variant>
      <vt:variant>
        <vt:i4>5374020</vt:i4>
      </vt:variant>
      <vt:variant>
        <vt:i4>12</vt:i4>
      </vt:variant>
      <vt:variant>
        <vt:i4>0</vt:i4>
      </vt:variant>
      <vt:variant>
        <vt:i4>5</vt:i4>
      </vt:variant>
      <vt:variant>
        <vt:lpwstr>http://web.subr.edu/index.php?id=806</vt:lpwstr>
      </vt:variant>
      <vt:variant>
        <vt:lpwstr/>
      </vt:variant>
      <vt:variant>
        <vt:i4>2424844</vt:i4>
      </vt:variant>
      <vt:variant>
        <vt:i4>9</vt:i4>
      </vt:variant>
      <vt:variant>
        <vt:i4>0</vt:i4>
      </vt:variant>
      <vt:variant>
        <vt:i4>5</vt:i4>
      </vt:variant>
      <vt:variant>
        <vt:lpwstr>mailto:ods@subr.edu</vt:lpwstr>
      </vt:variant>
      <vt:variant>
        <vt:lpwstr/>
      </vt:variant>
      <vt:variant>
        <vt:i4>1441793</vt:i4>
      </vt:variant>
      <vt:variant>
        <vt:i4>6</vt:i4>
      </vt:variant>
      <vt:variant>
        <vt:i4>0</vt:i4>
      </vt:variant>
      <vt:variant>
        <vt:i4>5</vt:i4>
      </vt:variant>
      <vt:variant>
        <vt:lpwstr>mailto:patricia_hebert@subr.edu</vt:lpwstr>
      </vt:variant>
      <vt:variant>
        <vt:lpwstr/>
      </vt:variant>
      <vt:variant>
        <vt:i4>5439553</vt:i4>
      </vt:variant>
      <vt:variant>
        <vt:i4>3</vt:i4>
      </vt:variant>
      <vt:variant>
        <vt:i4>0</vt:i4>
      </vt:variant>
      <vt:variant>
        <vt:i4>5</vt:i4>
      </vt:variant>
      <vt:variant>
        <vt:lpwstr>mailto:derek_ruiz@subr.edu</vt:lpwstr>
      </vt:variant>
      <vt:variant>
        <vt:lpwstr/>
      </vt:variant>
      <vt:variant>
        <vt:i4>7471159</vt:i4>
      </vt:variant>
      <vt:variant>
        <vt:i4>0</vt:i4>
      </vt:variant>
      <vt:variant>
        <vt:i4>0</vt:i4>
      </vt:variant>
      <vt:variant>
        <vt:i4>5</vt:i4>
      </vt:variant>
      <vt:variant>
        <vt:lpwstr>http://derekruiz.youcanbook.me/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VHACAVDalleS</dc:creator>
  <cp:keywords/>
  <dc:description/>
  <cp:lastModifiedBy>Derek Ruiz</cp:lastModifiedBy>
  <cp:revision>4</cp:revision>
  <cp:lastPrinted>2018-08-20T13:05:00Z</cp:lastPrinted>
  <dcterms:created xsi:type="dcterms:W3CDTF">2018-08-10T16:31:00Z</dcterms:created>
  <dcterms:modified xsi:type="dcterms:W3CDTF">2019-07-21T14:49:00Z</dcterms:modified>
</cp:coreProperties>
</file>