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329E2" w14:textId="77777777" w:rsidR="00C60F4C" w:rsidRDefault="00C60F4C" w:rsidP="00C60F4C">
      <w:pPr>
        <w:pBdr>
          <w:bottom w:val="single" w:sz="4" w:space="1" w:color="auto"/>
        </w:pBd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CMPS-502 Computer Organization</w:t>
      </w:r>
    </w:p>
    <w:p w14:paraId="1C4A9F57" w14:textId="77777777" w:rsidR="00C60F4C" w:rsidRDefault="00C60F4C" w:rsidP="00C60F4C">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Credit: 3 hours</w:t>
      </w:r>
    </w:p>
    <w:p w14:paraId="75CF9715" w14:textId="77777777" w:rsidR="00C60F4C" w:rsidRDefault="00C60F4C" w:rsidP="00C60F4C">
      <w:pPr>
        <w:autoSpaceDE w:val="0"/>
        <w:autoSpaceDN w:val="0"/>
        <w:adjustRightInd w:val="0"/>
        <w:spacing w:after="0" w:line="240" w:lineRule="auto"/>
        <w:jc w:val="center"/>
        <w:rPr>
          <w:rFonts w:ascii="Times New Roman" w:hAnsi="Times New Roman" w:cs="Times New Roman"/>
          <w:b/>
          <w:bCs/>
          <w:sz w:val="20"/>
          <w:szCs w:val="20"/>
        </w:rPr>
      </w:pPr>
    </w:p>
    <w:p w14:paraId="37E3EF99" w14:textId="77777777" w:rsidR="00C60F4C" w:rsidRDefault="00C60F4C" w:rsidP="00C60F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CATALOG DESCRIPTION: </w:t>
      </w:r>
      <w:r>
        <w:rPr>
          <w:rFonts w:ascii="Times New Roman" w:hAnsi="Times New Roman" w:cs="Times New Roman"/>
          <w:sz w:val="20"/>
          <w:szCs w:val="20"/>
        </w:rPr>
        <w:t>Study of the organization of various modern digital computers including both hardware and software requirement; topics in Boolean algebra, switching circuit design and total system design will be included.</w:t>
      </w:r>
    </w:p>
    <w:p w14:paraId="3E6B9ADF" w14:textId="77777777" w:rsidR="00C60F4C" w:rsidRDefault="00C60F4C" w:rsidP="00C60F4C">
      <w:pPr>
        <w:autoSpaceDE w:val="0"/>
        <w:autoSpaceDN w:val="0"/>
        <w:adjustRightInd w:val="0"/>
        <w:spacing w:after="0" w:line="240" w:lineRule="auto"/>
        <w:rPr>
          <w:rFonts w:ascii="Times New Roman" w:hAnsi="Times New Roman" w:cs="Times New Roman"/>
          <w:sz w:val="20"/>
          <w:szCs w:val="20"/>
        </w:rPr>
      </w:pPr>
    </w:p>
    <w:p w14:paraId="41213221" w14:textId="77777777" w:rsidR="00C60F4C" w:rsidRDefault="00C60F4C" w:rsidP="00C60F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COURSE OBJECTIVES: </w:t>
      </w:r>
      <w:r>
        <w:rPr>
          <w:rFonts w:ascii="Times New Roman" w:hAnsi="Times New Roman" w:cs="Times New Roman"/>
          <w:sz w:val="20"/>
          <w:szCs w:val="20"/>
        </w:rPr>
        <w:t>The objective of this course is to provide an in-depth understanding about the structure and function of computer. The main purpose of this course is to present the nature and characteristics of modern computers, their microprocessors and parallel systems.</w:t>
      </w:r>
    </w:p>
    <w:p w14:paraId="318D0304" w14:textId="77777777" w:rsidR="00C60F4C" w:rsidRDefault="00C60F4C" w:rsidP="00C60F4C">
      <w:pPr>
        <w:autoSpaceDE w:val="0"/>
        <w:autoSpaceDN w:val="0"/>
        <w:adjustRightInd w:val="0"/>
        <w:spacing w:after="0" w:line="240" w:lineRule="auto"/>
        <w:rPr>
          <w:rFonts w:ascii="Times New Roman" w:hAnsi="Times New Roman" w:cs="Times New Roman"/>
          <w:b/>
          <w:bCs/>
          <w:sz w:val="20"/>
          <w:szCs w:val="20"/>
        </w:rPr>
      </w:pPr>
    </w:p>
    <w:p w14:paraId="09B980EE" w14:textId="77777777" w:rsidR="00C60F4C" w:rsidRDefault="00C60F4C" w:rsidP="00C60F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PREREQUISITE: </w:t>
      </w:r>
      <w:r>
        <w:rPr>
          <w:rFonts w:ascii="Times New Roman" w:hAnsi="Times New Roman" w:cs="Times New Roman"/>
          <w:sz w:val="20"/>
          <w:szCs w:val="20"/>
        </w:rPr>
        <w:t>Knowledge of Discrete Structures, Computer Organization/Architecture.</w:t>
      </w:r>
    </w:p>
    <w:p w14:paraId="2C93E116" w14:textId="77777777" w:rsidR="00C60F4C" w:rsidRDefault="00C60F4C" w:rsidP="00C60F4C">
      <w:pPr>
        <w:autoSpaceDE w:val="0"/>
        <w:autoSpaceDN w:val="0"/>
        <w:adjustRightInd w:val="0"/>
        <w:spacing w:after="0" w:line="240" w:lineRule="auto"/>
        <w:rPr>
          <w:rFonts w:ascii="Times New Roman" w:hAnsi="Times New Roman" w:cs="Times New Roman"/>
          <w:b/>
          <w:bCs/>
          <w:sz w:val="20"/>
          <w:szCs w:val="20"/>
        </w:rPr>
      </w:pPr>
    </w:p>
    <w:p w14:paraId="402ECC6E" w14:textId="5F9D15BB" w:rsidR="00C60F4C" w:rsidRDefault="00C60F4C" w:rsidP="00C60F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INSTRUCTOR: </w:t>
      </w:r>
      <w:r>
        <w:rPr>
          <w:rFonts w:ascii="Times New Roman" w:hAnsi="Times New Roman" w:cs="Times New Roman"/>
          <w:sz w:val="20"/>
          <w:szCs w:val="20"/>
        </w:rPr>
        <w:t>Dr. M</w:t>
      </w:r>
      <w:r w:rsidR="00A45C82">
        <w:rPr>
          <w:rFonts w:ascii="Times New Roman" w:hAnsi="Times New Roman" w:cs="Times New Roman"/>
          <w:sz w:val="20"/>
          <w:szCs w:val="20"/>
        </w:rPr>
        <w:t>ohamma</w:t>
      </w:r>
      <w:r>
        <w:rPr>
          <w:rFonts w:ascii="Times New Roman" w:hAnsi="Times New Roman" w:cs="Times New Roman"/>
          <w:sz w:val="20"/>
          <w:szCs w:val="20"/>
        </w:rPr>
        <w:t>d Abdus Salam</w:t>
      </w:r>
      <w:r>
        <w:rPr>
          <w:rFonts w:ascii="Times New Roman" w:hAnsi="Times New Roman" w:cs="Times New Roman"/>
          <w:b/>
          <w:bCs/>
          <w:sz w:val="20"/>
          <w:szCs w:val="20"/>
        </w:rPr>
        <w:t xml:space="preserve">, </w:t>
      </w:r>
      <w:r>
        <w:rPr>
          <w:rFonts w:ascii="Times New Roman" w:hAnsi="Times New Roman" w:cs="Times New Roman"/>
          <w:sz w:val="20"/>
          <w:szCs w:val="20"/>
        </w:rPr>
        <w:t xml:space="preserve">Computer Science Department, </w:t>
      </w:r>
      <w:r w:rsidR="00A45C82">
        <w:rPr>
          <w:rFonts w:ascii="Times New Roman" w:hAnsi="Times New Roman" w:cs="Times New Roman"/>
          <w:sz w:val="20"/>
          <w:szCs w:val="20"/>
        </w:rPr>
        <w:t>Henry Thurman Hall, Room E107</w:t>
      </w:r>
      <w:r>
        <w:rPr>
          <w:rFonts w:ascii="Times New Roman" w:hAnsi="Times New Roman" w:cs="Times New Roman"/>
          <w:sz w:val="20"/>
          <w:szCs w:val="20"/>
        </w:rPr>
        <w:t>,</w:t>
      </w:r>
    </w:p>
    <w:p w14:paraId="5E655DB8" w14:textId="1021ECF8" w:rsidR="00C60F4C" w:rsidRDefault="0091433C" w:rsidP="00C60F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Phone: </w:t>
      </w:r>
      <w:r w:rsidR="00502D52">
        <w:rPr>
          <w:rFonts w:ascii="Times New Roman" w:hAnsi="Times New Roman" w:cs="Times New Roman"/>
          <w:sz w:val="20"/>
          <w:szCs w:val="20"/>
        </w:rPr>
        <w:t xml:space="preserve">(225) </w:t>
      </w:r>
      <w:r>
        <w:rPr>
          <w:rFonts w:ascii="Times New Roman" w:hAnsi="Times New Roman" w:cs="Times New Roman"/>
          <w:sz w:val="20"/>
          <w:szCs w:val="20"/>
        </w:rPr>
        <w:t>771-4383</w:t>
      </w:r>
      <w:r w:rsidR="00C60F4C">
        <w:rPr>
          <w:rFonts w:ascii="Times New Roman" w:hAnsi="Times New Roman" w:cs="Times New Roman"/>
          <w:sz w:val="20"/>
          <w:szCs w:val="20"/>
        </w:rPr>
        <w:t xml:space="preserve">, Email: </w:t>
      </w:r>
      <w:r w:rsidR="00343149">
        <w:rPr>
          <w:rFonts w:ascii="Times New Roman" w:hAnsi="Times New Roman" w:cs="Times New Roman"/>
          <w:sz w:val="20"/>
          <w:szCs w:val="20"/>
        </w:rPr>
        <w:t>md.salam@sus.edu</w:t>
      </w:r>
      <w:r w:rsidR="0047451C">
        <w:rPr>
          <w:rFonts w:ascii="Times New Roman" w:hAnsi="Times New Roman" w:cs="Times New Roman"/>
          <w:sz w:val="20"/>
          <w:szCs w:val="20"/>
        </w:rPr>
        <w:t>.</w:t>
      </w:r>
    </w:p>
    <w:p w14:paraId="00B885EE" w14:textId="77777777" w:rsidR="000D1DF4" w:rsidRDefault="000D1DF4" w:rsidP="00C60F4C">
      <w:pPr>
        <w:autoSpaceDE w:val="0"/>
        <w:autoSpaceDN w:val="0"/>
        <w:adjustRightInd w:val="0"/>
        <w:spacing w:after="0" w:line="240" w:lineRule="auto"/>
        <w:rPr>
          <w:rFonts w:ascii="Times New Roman" w:hAnsi="Times New Roman" w:cs="Times New Roman"/>
          <w:b/>
          <w:bCs/>
          <w:sz w:val="20"/>
          <w:szCs w:val="20"/>
        </w:rPr>
      </w:pPr>
    </w:p>
    <w:p w14:paraId="4A673AC1" w14:textId="77777777" w:rsidR="00C60F4C" w:rsidRDefault="00C60F4C" w:rsidP="00C60F4C">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TEXTBOOK:</w:t>
      </w:r>
    </w:p>
    <w:p w14:paraId="7545DC12" w14:textId="525E3596" w:rsidR="00C60F4C" w:rsidRDefault="00C60F4C" w:rsidP="00C60F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Computer Organization &amp; Design - The Hardware/Software Interface (</w:t>
      </w:r>
      <w:r w:rsidR="0047451C">
        <w:rPr>
          <w:rFonts w:ascii="Times New Roman" w:hAnsi="Times New Roman" w:cs="Times New Roman"/>
          <w:sz w:val="20"/>
          <w:szCs w:val="20"/>
        </w:rPr>
        <w:t xml:space="preserve">Revised </w:t>
      </w:r>
      <w:r>
        <w:rPr>
          <w:rFonts w:ascii="Times New Roman" w:hAnsi="Times New Roman" w:cs="Times New Roman"/>
          <w:sz w:val="20"/>
          <w:szCs w:val="20"/>
        </w:rPr>
        <w:t>Fourth Edition)</w:t>
      </w:r>
      <w:r>
        <w:rPr>
          <w:rFonts w:ascii="Times New Roman" w:hAnsi="Times New Roman" w:cs="Times New Roman"/>
          <w:i/>
          <w:iCs/>
          <w:sz w:val="20"/>
          <w:szCs w:val="20"/>
        </w:rPr>
        <w:t xml:space="preserve">, </w:t>
      </w:r>
      <w:r>
        <w:rPr>
          <w:rFonts w:ascii="Times New Roman" w:hAnsi="Times New Roman" w:cs="Times New Roman"/>
          <w:sz w:val="20"/>
          <w:szCs w:val="20"/>
        </w:rPr>
        <w:t>by David A. Patterson and John L. Hennessey</w:t>
      </w:r>
      <w:r w:rsidR="005A6292">
        <w:rPr>
          <w:rFonts w:ascii="Times New Roman" w:hAnsi="Times New Roman" w:cs="Times New Roman"/>
          <w:sz w:val="20"/>
          <w:szCs w:val="20"/>
        </w:rPr>
        <w:t>, Elsevier/Morgan Kauffman (2012</w:t>
      </w:r>
      <w:r>
        <w:rPr>
          <w:rFonts w:ascii="Times New Roman" w:hAnsi="Times New Roman" w:cs="Times New Roman"/>
          <w:sz w:val="20"/>
          <w:szCs w:val="20"/>
        </w:rPr>
        <w:t>), ISBN 978-0-12-374</w:t>
      </w:r>
      <w:r w:rsidR="0047451C">
        <w:rPr>
          <w:rFonts w:ascii="Times New Roman" w:hAnsi="Times New Roman" w:cs="Times New Roman"/>
          <w:sz w:val="20"/>
          <w:szCs w:val="20"/>
        </w:rPr>
        <w:t>750-1.</w:t>
      </w:r>
    </w:p>
    <w:p w14:paraId="14189634" w14:textId="77777777" w:rsidR="00C60F4C" w:rsidRDefault="00C60F4C" w:rsidP="00C60F4C">
      <w:pPr>
        <w:autoSpaceDE w:val="0"/>
        <w:autoSpaceDN w:val="0"/>
        <w:adjustRightInd w:val="0"/>
        <w:spacing w:after="0" w:line="240" w:lineRule="auto"/>
        <w:rPr>
          <w:rFonts w:ascii="Times New Roman" w:hAnsi="Times New Roman" w:cs="Times New Roman"/>
          <w:b/>
          <w:bCs/>
          <w:sz w:val="20"/>
          <w:szCs w:val="20"/>
        </w:rPr>
      </w:pPr>
    </w:p>
    <w:p w14:paraId="0E46FF84" w14:textId="77777777" w:rsidR="00C60F4C" w:rsidRDefault="00C60F4C" w:rsidP="00C60F4C">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REFERENCES:</w:t>
      </w:r>
    </w:p>
    <w:p w14:paraId="54C52E63" w14:textId="77777777" w:rsidR="00C60F4C" w:rsidRPr="0083772B" w:rsidRDefault="00C60F4C" w:rsidP="0083772B">
      <w:pPr>
        <w:pStyle w:val="ListParagraph"/>
        <w:numPr>
          <w:ilvl w:val="0"/>
          <w:numId w:val="2"/>
        </w:numPr>
        <w:autoSpaceDE w:val="0"/>
        <w:autoSpaceDN w:val="0"/>
        <w:adjustRightInd w:val="0"/>
        <w:spacing w:after="0" w:line="240" w:lineRule="auto"/>
        <w:rPr>
          <w:rFonts w:ascii="Times New Roman" w:hAnsi="Times New Roman" w:cs="Times New Roman"/>
          <w:sz w:val="20"/>
          <w:szCs w:val="20"/>
        </w:rPr>
      </w:pPr>
      <w:r w:rsidRPr="0083772B">
        <w:rPr>
          <w:rFonts w:ascii="Times New Roman" w:hAnsi="Times New Roman" w:cs="Times New Roman"/>
          <w:sz w:val="20"/>
          <w:szCs w:val="20"/>
        </w:rPr>
        <w:t>Computer Organization &amp; Architecture -Designing for performan</w:t>
      </w:r>
      <w:r w:rsidR="0083772B" w:rsidRPr="0083772B">
        <w:rPr>
          <w:rFonts w:ascii="Times New Roman" w:hAnsi="Times New Roman" w:cs="Times New Roman"/>
          <w:sz w:val="20"/>
          <w:szCs w:val="20"/>
        </w:rPr>
        <w:t xml:space="preserve">ce, </w:t>
      </w:r>
      <w:r w:rsidR="0047451C">
        <w:rPr>
          <w:rFonts w:ascii="Times New Roman" w:hAnsi="Times New Roman" w:cs="Times New Roman"/>
          <w:sz w:val="20"/>
          <w:szCs w:val="20"/>
        </w:rPr>
        <w:t>Ninth</w:t>
      </w:r>
      <w:r w:rsidR="0083772B" w:rsidRPr="0083772B">
        <w:rPr>
          <w:rFonts w:ascii="Times New Roman" w:hAnsi="Times New Roman" w:cs="Times New Roman"/>
          <w:sz w:val="20"/>
          <w:szCs w:val="20"/>
        </w:rPr>
        <w:t xml:space="preserve"> Edition, by William </w:t>
      </w:r>
      <w:r w:rsidRPr="0083772B">
        <w:rPr>
          <w:rFonts w:ascii="Times New Roman" w:hAnsi="Times New Roman" w:cs="Times New Roman"/>
          <w:sz w:val="20"/>
          <w:szCs w:val="20"/>
        </w:rPr>
        <w:t>Stalli</w:t>
      </w:r>
      <w:r w:rsidR="0047451C">
        <w:rPr>
          <w:rFonts w:ascii="Times New Roman" w:hAnsi="Times New Roman" w:cs="Times New Roman"/>
          <w:sz w:val="20"/>
          <w:szCs w:val="20"/>
        </w:rPr>
        <w:t>ngs, Pearson Publication (2013)</w:t>
      </w:r>
      <w:r w:rsidRPr="0083772B">
        <w:rPr>
          <w:rFonts w:ascii="Times New Roman" w:hAnsi="Times New Roman" w:cs="Times New Roman"/>
          <w:sz w:val="20"/>
          <w:szCs w:val="20"/>
        </w:rPr>
        <w:t xml:space="preserve">, and ISBN: </w:t>
      </w:r>
      <w:r w:rsidR="0047451C">
        <w:rPr>
          <w:rFonts w:ascii="Times New Roman" w:hAnsi="Times New Roman" w:cs="Times New Roman"/>
          <w:sz w:val="20"/>
          <w:szCs w:val="20"/>
        </w:rPr>
        <w:t>978-0-13-293633-0</w:t>
      </w:r>
      <w:r w:rsidRPr="0083772B">
        <w:rPr>
          <w:rFonts w:ascii="Times New Roman" w:hAnsi="Times New Roman" w:cs="Times New Roman"/>
          <w:sz w:val="20"/>
          <w:szCs w:val="20"/>
        </w:rPr>
        <w:t>.</w:t>
      </w:r>
    </w:p>
    <w:p w14:paraId="2B917817" w14:textId="77777777" w:rsidR="00C60F4C" w:rsidRPr="0083772B" w:rsidRDefault="00C60F4C" w:rsidP="0083772B">
      <w:pPr>
        <w:pStyle w:val="ListParagraph"/>
        <w:numPr>
          <w:ilvl w:val="0"/>
          <w:numId w:val="2"/>
        </w:numPr>
        <w:autoSpaceDE w:val="0"/>
        <w:autoSpaceDN w:val="0"/>
        <w:adjustRightInd w:val="0"/>
        <w:spacing w:after="0" w:line="240" w:lineRule="auto"/>
        <w:rPr>
          <w:rFonts w:ascii="Times New Roman" w:hAnsi="Times New Roman" w:cs="Times New Roman"/>
          <w:sz w:val="20"/>
          <w:szCs w:val="20"/>
        </w:rPr>
      </w:pPr>
      <w:r w:rsidRPr="0083772B">
        <w:rPr>
          <w:rFonts w:ascii="Times New Roman" w:hAnsi="Times New Roman" w:cs="Times New Roman"/>
          <w:sz w:val="20"/>
          <w:szCs w:val="20"/>
        </w:rPr>
        <w:t>Structured Computer Organization, 5/E, A Tanenbaum, Prentice Hall (2005), ISBN: 0-13-148521-0.</w:t>
      </w:r>
    </w:p>
    <w:p w14:paraId="06B8C1F5" w14:textId="77777777" w:rsidR="00C60F4C" w:rsidRDefault="00C60F4C" w:rsidP="00C60F4C">
      <w:pPr>
        <w:autoSpaceDE w:val="0"/>
        <w:autoSpaceDN w:val="0"/>
        <w:adjustRightInd w:val="0"/>
        <w:spacing w:after="0" w:line="240" w:lineRule="auto"/>
        <w:rPr>
          <w:rFonts w:ascii="Times New Roman" w:hAnsi="Times New Roman" w:cs="Times New Roman"/>
          <w:b/>
          <w:bCs/>
          <w:sz w:val="20"/>
          <w:szCs w:val="20"/>
        </w:rPr>
      </w:pPr>
    </w:p>
    <w:p w14:paraId="78F57EEF" w14:textId="77777777" w:rsidR="00C60F4C" w:rsidRDefault="00C60F4C" w:rsidP="00C60F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TOPICS: </w:t>
      </w:r>
      <w:r>
        <w:rPr>
          <w:rFonts w:ascii="Times New Roman" w:hAnsi="Times New Roman" w:cs="Times New Roman"/>
          <w:sz w:val="20"/>
          <w:szCs w:val="20"/>
        </w:rPr>
        <w:t xml:space="preserve">The topics that will be covered in this class include, but are not limited to, are: instruction sets, processor structure and function, pipelining techniques, RISC architectures, </w:t>
      </w:r>
      <w:r w:rsidR="0080719C">
        <w:rPr>
          <w:rFonts w:ascii="Times New Roman" w:hAnsi="Times New Roman" w:cs="Times New Roman"/>
          <w:sz w:val="20"/>
          <w:szCs w:val="20"/>
        </w:rPr>
        <w:t xml:space="preserve">MIPS programming, </w:t>
      </w:r>
      <w:r>
        <w:rPr>
          <w:rFonts w:ascii="Times New Roman" w:hAnsi="Times New Roman" w:cs="Times New Roman"/>
          <w:sz w:val="20"/>
          <w:szCs w:val="20"/>
        </w:rPr>
        <w:t>control unit operation, and multiprocessors.</w:t>
      </w:r>
    </w:p>
    <w:p w14:paraId="7D139A18" w14:textId="77777777" w:rsidR="00C60F4C" w:rsidRDefault="00C60F4C" w:rsidP="00C60F4C">
      <w:pPr>
        <w:autoSpaceDE w:val="0"/>
        <w:autoSpaceDN w:val="0"/>
        <w:adjustRightInd w:val="0"/>
        <w:spacing w:after="0" w:line="240" w:lineRule="auto"/>
        <w:rPr>
          <w:rFonts w:ascii="Times New Roman" w:hAnsi="Times New Roman" w:cs="Times New Roman"/>
          <w:b/>
          <w:bCs/>
          <w:sz w:val="20"/>
          <w:szCs w:val="20"/>
        </w:rPr>
      </w:pPr>
    </w:p>
    <w:p w14:paraId="740B93E9" w14:textId="68E901DB" w:rsidR="00C60F4C" w:rsidRDefault="00C60F4C" w:rsidP="00C60F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CLASS SCHEDULE: </w:t>
      </w:r>
      <w:r w:rsidR="00343149">
        <w:rPr>
          <w:rFonts w:ascii="Times New Roman" w:hAnsi="Times New Roman" w:cs="Times New Roman"/>
          <w:sz w:val="20"/>
          <w:szCs w:val="20"/>
        </w:rPr>
        <w:t>2</w:t>
      </w:r>
      <w:r w:rsidR="00B40284">
        <w:rPr>
          <w:rFonts w:ascii="Times New Roman" w:hAnsi="Times New Roman" w:cs="Times New Roman"/>
          <w:sz w:val="20"/>
          <w:szCs w:val="20"/>
        </w:rPr>
        <w:t>:</w:t>
      </w:r>
      <w:r w:rsidR="00343149">
        <w:rPr>
          <w:rFonts w:ascii="Times New Roman" w:hAnsi="Times New Roman" w:cs="Times New Roman"/>
          <w:sz w:val="20"/>
          <w:szCs w:val="20"/>
        </w:rPr>
        <w:t>00</w:t>
      </w:r>
      <w:r w:rsidR="0080719C">
        <w:rPr>
          <w:rFonts w:ascii="Times New Roman" w:hAnsi="Times New Roman" w:cs="Times New Roman"/>
          <w:sz w:val="20"/>
          <w:szCs w:val="20"/>
        </w:rPr>
        <w:t xml:space="preserve"> </w:t>
      </w:r>
      <w:r w:rsidR="00343149">
        <w:rPr>
          <w:rFonts w:ascii="Times New Roman" w:hAnsi="Times New Roman" w:cs="Times New Roman"/>
          <w:sz w:val="20"/>
          <w:szCs w:val="20"/>
        </w:rPr>
        <w:t>p</w:t>
      </w:r>
      <w:r w:rsidR="00B40284">
        <w:rPr>
          <w:rFonts w:ascii="Times New Roman" w:hAnsi="Times New Roman" w:cs="Times New Roman"/>
          <w:sz w:val="20"/>
          <w:szCs w:val="20"/>
        </w:rPr>
        <w:t xml:space="preserve">m – </w:t>
      </w:r>
      <w:r w:rsidR="00343149">
        <w:rPr>
          <w:rFonts w:ascii="Times New Roman" w:hAnsi="Times New Roman" w:cs="Times New Roman"/>
          <w:sz w:val="20"/>
          <w:szCs w:val="20"/>
        </w:rPr>
        <w:t>3</w:t>
      </w:r>
      <w:r w:rsidR="00B40284">
        <w:rPr>
          <w:rFonts w:ascii="Times New Roman" w:hAnsi="Times New Roman" w:cs="Times New Roman"/>
          <w:sz w:val="20"/>
          <w:szCs w:val="20"/>
        </w:rPr>
        <w:t>:</w:t>
      </w:r>
      <w:r w:rsidR="00343149">
        <w:rPr>
          <w:rFonts w:ascii="Times New Roman" w:hAnsi="Times New Roman" w:cs="Times New Roman"/>
          <w:sz w:val="20"/>
          <w:szCs w:val="20"/>
        </w:rPr>
        <w:t>2</w:t>
      </w:r>
      <w:r>
        <w:rPr>
          <w:rFonts w:ascii="Times New Roman" w:hAnsi="Times New Roman" w:cs="Times New Roman"/>
          <w:sz w:val="20"/>
          <w:szCs w:val="20"/>
        </w:rPr>
        <w:t>0</w:t>
      </w:r>
      <w:r w:rsidR="0080719C">
        <w:rPr>
          <w:rFonts w:ascii="Times New Roman" w:hAnsi="Times New Roman" w:cs="Times New Roman"/>
          <w:sz w:val="20"/>
          <w:szCs w:val="20"/>
        </w:rPr>
        <w:t xml:space="preserve"> </w:t>
      </w:r>
      <w:r w:rsidR="00343149">
        <w:rPr>
          <w:rFonts w:ascii="Times New Roman" w:hAnsi="Times New Roman" w:cs="Times New Roman"/>
          <w:sz w:val="20"/>
          <w:szCs w:val="20"/>
        </w:rPr>
        <w:t>p</w:t>
      </w:r>
      <w:r>
        <w:rPr>
          <w:rFonts w:ascii="Times New Roman" w:hAnsi="Times New Roman" w:cs="Times New Roman"/>
          <w:sz w:val="20"/>
          <w:szCs w:val="20"/>
        </w:rPr>
        <w:t>m o</w:t>
      </w:r>
      <w:r w:rsidR="00A45C82">
        <w:rPr>
          <w:rFonts w:ascii="Times New Roman" w:hAnsi="Times New Roman" w:cs="Times New Roman"/>
          <w:sz w:val="20"/>
          <w:szCs w:val="20"/>
        </w:rPr>
        <w:t xml:space="preserve">n </w:t>
      </w:r>
      <w:r w:rsidR="00343149">
        <w:rPr>
          <w:rFonts w:ascii="Times New Roman" w:hAnsi="Times New Roman" w:cs="Times New Roman"/>
          <w:sz w:val="20"/>
          <w:szCs w:val="20"/>
        </w:rPr>
        <w:t>Mon</w:t>
      </w:r>
      <w:r w:rsidR="00A45C82">
        <w:rPr>
          <w:rFonts w:ascii="Times New Roman" w:hAnsi="Times New Roman" w:cs="Times New Roman"/>
          <w:sz w:val="20"/>
          <w:szCs w:val="20"/>
        </w:rPr>
        <w:t xml:space="preserve">day and </w:t>
      </w:r>
      <w:r w:rsidR="00343149">
        <w:rPr>
          <w:rFonts w:ascii="Times New Roman" w:hAnsi="Times New Roman" w:cs="Times New Roman"/>
          <w:sz w:val="20"/>
          <w:szCs w:val="20"/>
        </w:rPr>
        <w:t>Wednes</w:t>
      </w:r>
      <w:r w:rsidR="00A45C82">
        <w:rPr>
          <w:rFonts w:ascii="Times New Roman" w:hAnsi="Times New Roman" w:cs="Times New Roman"/>
          <w:sz w:val="20"/>
          <w:szCs w:val="20"/>
        </w:rPr>
        <w:t xml:space="preserve">day, Room </w:t>
      </w:r>
      <w:r w:rsidR="00B40284">
        <w:rPr>
          <w:rFonts w:ascii="Times New Roman" w:hAnsi="Times New Roman" w:cs="Times New Roman"/>
          <w:sz w:val="20"/>
          <w:szCs w:val="20"/>
        </w:rPr>
        <w:t>20</w:t>
      </w:r>
      <w:r w:rsidR="00343149">
        <w:rPr>
          <w:rFonts w:ascii="Times New Roman" w:hAnsi="Times New Roman" w:cs="Times New Roman"/>
          <w:sz w:val="20"/>
          <w:szCs w:val="20"/>
        </w:rPr>
        <w:t>4</w:t>
      </w:r>
      <w:r>
        <w:rPr>
          <w:rFonts w:ascii="Times New Roman" w:hAnsi="Times New Roman" w:cs="Times New Roman"/>
          <w:sz w:val="20"/>
          <w:szCs w:val="20"/>
        </w:rPr>
        <w:t xml:space="preserve">, </w:t>
      </w:r>
      <w:r w:rsidR="00A45C82">
        <w:rPr>
          <w:rFonts w:ascii="Times New Roman" w:hAnsi="Times New Roman" w:cs="Times New Roman"/>
          <w:sz w:val="20"/>
          <w:szCs w:val="20"/>
        </w:rPr>
        <w:t>Henry Thurman</w:t>
      </w:r>
      <w:r>
        <w:rPr>
          <w:rFonts w:ascii="Times New Roman" w:hAnsi="Times New Roman" w:cs="Times New Roman"/>
          <w:sz w:val="20"/>
          <w:szCs w:val="20"/>
        </w:rPr>
        <w:t xml:space="preserve"> Hall.</w:t>
      </w:r>
    </w:p>
    <w:p w14:paraId="7B3641F5" w14:textId="03BA5289" w:rsidR="00C60F4C" w:rsidRDefault="00343149" w:rsidP="0034314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(See Moodle for</w:t>
      </w:r>
      <w:r w:rsidR="005D2917">
        <w:rPr>
          <w:rFonts w:ascii="Times New Roman" w:hAnsi="Times New Roman" w:cs="Times New Roman"/>
          <w:sz w:val="20"/>
          <w:szCs w:val="20"/>
        </w:rPr>
        <w:t xml:space="preserve"> Microsoft Teams</w:t>
      </w:r>
      <w:r>
        <w:rPr>
          <w:rFonts w:ascii="Times New Roman" w:hAnsi="Times New Roman" w:cs="Times New Roman"/>
          <w:sz w:val="20"/>
          <w:szCs w:val="20"/>
        </w:rPr>
        <w:t xml:space="preserve"> Link)</w:t>
      </w:r>
    </w:p>
    <w:p w14:paraId="7096E4E4" w14:textId="77777777" w:rsidR="00343149" w:rsidRPr="00343149" w:rsidRDefault="00343149" w:rsidP="00343149">
      <w:pPr>
        <w:autoSpaceDE w:val="0"/>
        <w:autoSpaceDN w:val="0"/>
        <w:adjustRightInd w:val="0"/>
        <w:spacing w:after="0" w:line="240" w:lineRule="auto"/>
        <w:rPr>
          <w:rFonts w:ascii="Times New Roman" w:hAnsi="Times New Roman" w:cs="Times New Roman"/>
          <w:sz w:val="20"/>
          <w:szCs w:val="20"/>
        </w:rPr>
      </w:pPr>
    </w:p>
    <w:p w14:paraId="6B8D5EFE" w14:textId="77777777" w:rsidR="00C60F4C" w:rsidRDefault="00C60F4C" w:rsidP="00C60F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EVALUATION AND GRADING: </w:t>
      </w:r>
      <w:r>
        <w:rPr>
          <w:rFonts w:ascii="Times New Roman" w:hAnsi="Times New Roman" w:cs="Times New Roman"/>
          <w:sz w:val="20"/>
          <w:szCs w:val="20"/>
        </w:rPr>
        <w:t>Standard grading scale will be followed. Following is a tentative distribution of various components of the course:</w:t>
      </w:r>
    </w:p>
    <w:p w14:paraId="29823461" w14:textId="77777777" w:rsidR="0047451C" w:rsidRDefault="0047451C" w:rsidP="00C60F4C">
      <w:pPr>
        <w:autoSpaceDE w:val="0"/>
        <w:autoSpaceDN w:val="0"/>
        <w:adjustRightInd w:val="0"/>
        <w:spacing w:after="0" w:line="240" w:lineRule="auto"/>
        <w:rPr>
          <w:rFonts w:ascii="Times New Roman" w:hAnsi="Times New Roman" w:cs="Times New Roman"/>
          <w:sz w:val="20"/>
          <w:szCs w:val="20"/>
        </w:rPr>
      </w:pPr>
    </w:p>
    <w:tbl>
      <w:tblPr>
        <w:tblStyle w:val="TableGrid"/>
        <w:tblW w:w="0" w:type="auto"/>
        <w:tblInd w:w="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6"/>
        <w:gridCol w:w="1872"/>
        <w:gridCol w:w="630"/>
        <w:gridCol w:w="2430"/>
      </w:tblGrid>
      <w:tr w:rsidR="00C60F4C" w:rsidRPr="0047451C" w14:paraId="2D82B72A" w14:textId="77777777" w:rsidTr="0047451C">
        <w:trPr>
          <w:trHeight w:hRule="exact" w:val="317"/>
        </w:trPr>
        <w:tc>
          <w:tcPr>
            <w:tcW w:w="1116" w:type="dxa"/>
          </w:tcPr>
          <w:p w14:paraId="03203BB1" w14:textId="77777777" w:rsidR="00C60F4C" w:rsidRPr="0047451C" w:rsidRDefault="00C60F4C" w:rsidP="007012C7">
            <w:pPr>
              <w:pStyle w:val="CM7"/>
              <w:spacing w:line="231" w:lineRule="atLeast"/>
              <w:rPr>
                <w:sz w:val="20"/>
                <w:szCs w:val="20"/>
              </w:rPr>
            </w:pPr>
            <w:r w:rsidRPr="0047451C">
              <w:rPr>
                <w:sz w:val="20"/>
                <w:szCs w:val="20"/>
              </w:rPr>
              <w:t xml:space="preserve">Project  </w:t>
            </w:r>
          </w:p>
        </w:tc>
        <w:tc>
          <w:tcPr>
            <w:tcW w:w="1872" w:type="dxa"/>
          </w:tcPr>
          <w:p w14:paraId="069EAF99" w14:textId="77777777" w:rsidR="00C60F4C" w:rsidRPr="0047451C" w:rsidRDefault="0047451C" w:rsidP="00C60F4C">
            <w:pPr>
              <w:pStyle w:val="CM7"/>
              <w:spacing w:line="231" w:lineRule="atLeast"/>
              <w:rPr>
                <w:sz w:val="20"/>
                <w:szCs w:val="20"/>
              </w:rPr>
            </w:pPr>
            <w:r>
              <w:rPr>
                <w:sz w:val="20"/>
                <w:szCs w:val="20"/>
              </w:rPr>
              <w:t>20</w:t>
            </w:r>
            <w:r w:rsidR="00C60F4C" w:rsidRPr="0047451C">
              <w:rPr>
                <w:sz w:val="20"/>
                <w:szCs w:val="20"/>
              </w:rPr>
              <w:t>%</w:t>
            </w:r>
          </w:p>
        </w:tc>
        <w:tc>
          <w:tcPr>
            <w:tcW w:w="3060" w:type="dxa"/>
            <w:gridSpan w:val="2"/>
            <w:vAlign w:val="bottom"/>
          </w:tcPr>
          <w:p w14:paraId="10C34034" w14:textId="77777777" w:rsidR="00C60F4C" w:rsidRPr="0047451C" w:rsidRDefault="00C60F4C" w:rsidP="007012C7">
            <w:pPr>
              <w:pStyle w:val="CM7"/>
              <w:spacing w:line="231" w:lineRule="atLeast"/>
              <w:rPr>
                <w:sz w:val="20"/>
                <w:szCs w:val="20"/>
                <w:u w:val="single"/>
              </w:rPr>
            </w:pPr>
            <w:r w:rsidRPr="0047451C">
              <w:rPr>
                <w:sz w:val="20"/>
                <w:szCs w:val="20"/>
                <w:u w:val="single"/>
              </w:rPr>
              <w:t>Grading Scale</w:t>
            </w:r>
          </w:p>
        </w:tc>
      </w:tr>
      <w:tr w:rsidR="00C60F4C" w:rsidRPr="0047451C" w14:paraId="56857591" w14:textId="77777777" w:rsidTr="0047451C">
        <w:trPr>
          <w:trHeight w:hRule="exact" w:val="317"/>
        </w:trPr>
        <w:tc>
          <w:tcPr>
            <w:tcW w:w="1116" w:type="dxa"/>
          </w:tcPr>
          <w:p w14:paraId="0AB99E44" w14:textId="77777777" w:rsidR="00C60F4C" w:rsidRPr="0047451C" w:rsidRDefault="00C60F4C" w:rsidP="007012C7">
            <w:pPr>
              <w:pStyle w:val="CM7"/>
              <w:spacing w:line="231" w:lineRule="atLeast"/>
              <w:rPr>
                <w:sz w:val="20"/>
                <w:szCs w:val="20"/>
              </w:rPr>
            </w:pPr>
            <w:r w:rsidRPr="0047451C">
              <w:rPr>
                <w:sz w:val="20"/>
                <w:szCs w:val="20"/>
              </w:rPr>
              <w:t>Midterm</w:t>
            </w:r>
          </w:p>
        </w:tc>
        <w:tc>
          <w:tcPr>
            <w:tcW w:w="1872" w:type="dxa"/>
          </w:tcPr>
          <w:p w14:paraId="0DF943ED" w14:textId="41839AD2" w:rsidR="00C60F4C" w:rsidRPr="0047451C" w:rsidRDefault="00125B2F" w:rsidP="007012C7">
            <w:pPr>
              <w:pStyle w:val="CM7"/>
              <w:spacing w:line="231" w:lineRule="atLeast"/>
              <w:rPr>
                <w:sz w:val="20"/>
                <w:szCs w:val="20"/>
              </w:rPr>
            </w:pPr>
            <w:r>
              <w:rPr>
                <w:sz w:val="20"/>
                <w:szCs w:val="20"/>
              </w:rPr>
              <w:t>20</w:t>
            </w:r>
            <w:r w:rsidR="00C60F4C" w:rsidRPr="0047451C">
              <w:rPr>
                <w:sz w:val="20"/>
                <w:szCs w:val="20"/>
              </w:rPr>
              <w:t>%</w:t>
            </w:r>
          </w:p>
        </w:tc>
        <w:tc>
          <w:tcPr>
            <w:tcW w:w="630" w:type="dxa"/>
          </w:tcPr>
          <w:p w14:paraId="2EAF932F" w14:textId="77777777" w:rsidR="00C60F4C" w:rsidRPr="0047451C" w:rsidRDefault="00C60F4C" w:rsidP="007012C7">
            <w:pPr>
              <w:pStyle w:val="CM7"/>
              <w:spacing w:line="231" w:lineRule="atLeast"/>
              <w:rPr>
                <w:sz w:val="20"/>
                <w:szCs w:val="20"/>
              </w:rPr>
            </w:pPr>
            <w:r w:rsidRPr="0047451C">
              <w:rPr>
                <w:sz w:val="20"/>
                <w:szCs w:val="20"/>
              </w:rPr>
              <w:t>A:</w:t>
            </w:r>
          </w:p>
        </w:tc>
        <w:tc>
          <w:tcPr>
            <w:tcW w:w="2430" w:type="dxa"/>
          </w:tcPr>
          <w:p w14:paraId="20AE371F" w14:textId="77777777" w:rsidR="00C60F4C" w:rsidRPr="0047451C" w:rsidRDefault="00C60F4C" w:rsidP="007012C7">
            <w:pPr>
              <w:pStyle w:val="CM7"/>
              <w:spacing w:line="231" w:lineRule="atLeast"/>
              <w:rPr>
                <w:sz w:val="20"/>
                <w:szCs w:val="20"/>
              </w:rPr>
            </w:pPr>
            <w:r w:rsidRPr="0047451C">
              <w:rPr>
                <w:sz w:val="20"/>
                <w:szCs w:val="20"/>
              </w:rPr>
              <w:t>90-100%</w:t>
            </w:r>
          </w:p>
        </w:tc>
      </w:tr>
      <w:tr w:rsidR="00C60F4C" w:rsidRPr="0047451C" w14:paraId="36741F23" w14:textId="77777777" w:rsidTr="0047451C">
        <w:trPr>
          <w:trHeight w:hRule="exact" w:val="317"/>
        </w:trPr>
        <w:tc>
          <w:tcPr>
            <w:tcW w:w="1116" w:type="dxa"/>
          </w:tcPr>
          <w:p w14:paraId="58FC20F1" w14:textId="77777777" w:rsidR="00C60F4C" w:rsidRPr="0047451C" w:rsidRDefault="00C60F4C" w:rsidP="007012C7">
            <w:pPr>
              <w:pStyle w:val="CM7"/>
              <w:spacing w:line="231" w:lineRule="atLeast"/>
              <w:rPr>
                <w:sz w:val="20"/>
                <w:szCs w:val="20"/>
              </w:rPr>
            </w:pPr>
            <w:r w:rsidRPr="0047451C">
              <w:rPr>
                <w:sz w:val="20"/>
                <w:szCs w:val="20"/>
              </w:rPr>
              <w:t>Quizzes</w:t>
            </w:r>
          </w:p>
        </w:tc>
        <w:tc>
          <w:tcPr>
            <w:tcW w:w="1872" w:type="dxa"/>
          </w:tcPr>
          <w:p w14:paraId="5B8896DD" w14:textId="3D572EB5" w:rsidR="00C60F4C" w:rsidRPr="0047451C" w:rsidRDefault="00125B2F" w:rsidP="007012C7">
            <w:pPr>
              <w:pStyle w:val="CM7"/>
              <w:spacing w:line="231" w:lineRule="atLeast"/>
              <w:rPr>
                <w:sz w:val="20"/>
                <w:szCs w:val="20"/>
              </w:rPr>
            </w:pPr>
            <w:r>
              <w:rPr>
                <w:sz w:val="20"/>
                <w:szCs w:val="20"/>
              </w:rPr>
              <w:t>25</w:t>
            </w:r>
            <w:r w:rsidR="00C60F4C" w:rsidRPr="0047451C">
              <w:rPr>
                <w:sz w:val="20"/>
                <w:szCs w:val="20"/>
              </w:rPr>
              <w:t>%</w:t>
            </w:r>
          </w:p>
        </w:tc>
        <w:tc>
          <w:tcPr>
            <w:tcW w:w="630" w:type="dxa"/>
          </w:tcPr>
          <w:p w14:paraId="221089E8" w14:textId="77777777" w:rsidR="00C60F4C" w:rsidRPr="0047451C" w:rsidRDefault="00C60F4C" w:rsidP="007012C7">
            <w:pPr>
              <w:pStyle w:val="CM7"/>
              <w:spacing w:line="231" w:lineRule="atLeast"/>
              <w:rPr>
                <w:sz w:val="20"/>
                <w:szCs w:val="20"/>
              </w:rPr>
            </w:pPr>
            <w:r w:rsidRPr="0047451C">
              <w:rPr>
                <w:sz w:val="20"/>
                <w:szCs w:val="20"/>
              </w:rPr>
              <w:t>B:</w:t>
            </w:r>
          </w:p>
        </w:tc>
        <w:tc>
          <w:tcPr>
            <w:tcW w:w="2430" w:type="dxa"/>
          </w:tcPr>
          <w:p w14:paraId="6F875927" w14:textId="77777777" w:rsidR="00C60F4C" w:rsidRPr="0047451C" w:rsidRDefault="00C60F4C" w:rsidP="007012C7">
            <w:pPr>
              <w:pStyle w:val="CM7"/>
              <w:spacing w:line="231" w:lineRule="atLeast"/>
              <w:rPr>
                <w:sz w:val="20"/>
                <w:szCs w:val="20"/>
              </w:rPr>
            </w:pPr>
            <w:r w:rsidRPr="0047451C">
              <w:rPr>
                <w:sz w:val="20"/>
                <w:szCs w:val="20"/>
              </w:rPr>
              <w:t>80-89%</w:t>
            </w:r>
          </w:p>
        </w:tc>
      </w:tr>
      <w:tr w:rsidR="00C60F4C" w:rsidRPr="0047451C" w14:paraId="5888E93F" w14:textId="77777777" w:rsidTr="0047451C">
        <w:trPr>
          <w:trHeight w:hRule="exact" w:val="317"/>
        </w:trPr>
        <w:tc>
          <w:tcPr>
            <w:tcW w:w="1116" w:type="dxa"/>
          </w:tcPr>
          <w:p w14:paraId="1FDB3FD5" w14:textId="77777777" w:rsidR="00C60F4C" w:rsidRPr="0047451C" w:rsidRDefault="00C60F4C" w:rsidP="007012C7">
            <w:pPr>
              <w:pStyle w:val="CM7"/>
              <w:spacing w:line="231" w:lineRule="atLeast"/>
              <w:rPr>
                <w:sz w:val="20"/>
                <w:szCs w:val="20"/>
              </w:rPr>
            </w:pPr>
            <w:r w:rsidRPr="0047451C">
              <w:rPr>
                <w:sz w:val="20"/>
                <w:szCs w:val="20"/>
              </w:rPr>
              <w:t>Homework</w:t>
            </w:r>
          </w:p>
        </w:tc>
        <w:tc>
          <w:tcPr>
            <w:tcW w:w="1872" w:type="dxa"/>
          </w:tcPr>
          <w:p w14:paraId="392C981C" w14:textId="77777777" w:rsidR="00C60F4C" w:rsidRPr="0047451C" w:rsidRDefault="00C60F4C" w:rsidP="007012C7">
            <w:pPr>
              <w:pStyle w:val="CM7"/>
              <w:spacing w:line="231" w:lineRule="atLeast"/>
              <w:rPr>
                <w:sz w:val="20"/>
                <w:szCs w:val="20"/>
              </w:rPr>
            </w:pPr>
            <w:r w:rsidRPr="0047451C">
              <w:rPr>
                <w:sz w:val="20"/>
                <w:szCs w:val="20"/>
              </w:rPr>
              <w:t>5%</w:t>
            </w:r>
          </w:p>
        </w:tc>
        <w:tc>
          <w:tcPr>
            <w:tcW w:w="630" w:type="dxa"/>
          </w:tcPr>
          <w:p w14:paraId="7ED439D1" w14:textId="77777777" w:rsidR="00C60F4C" w:rsidRPr="0047451C" w:rsidRDefault="00C60F4C" w:rsidP="007012C7">
            <w:pPr>
              <w:pStyle w:val="CM7"/>
              <w:spacing w:line="231" w:lineRule="atLeast"/>
              <w:rPr>
                <w:sz w:val="20"/>
                <w:szCs w:val="20"/>
              </w:rPr>
            </w:pPr>
            <w:r w:rsidRPr="0047451C">
              <w:rPr>
                <w:sz w:val="20"/>
                <w:szCs w:val="20"/>
              </w:rPr>
              <w:t>C:</w:t>
            </w:r>
          </w:p>
        </w:tc>
        <w:tc>
          <w:tcPr>
            <w:tcW w:w="2430" w:type="dxa"/>
          </w:tcPr>
          <w:p w14:paraId="2EBB0A5A" w14:textId="77777777" w:rsidR="00C60F4C" w:rsidRPr="0047451C" w:rsidRDefault="00C60F4C" w:rsidP="007012C7">
            <w:pPr>
              <w:pStyle w:val="CM7"/>
              <w:spacing w:line="231" w:lineRule="atLeast"/>
              <w:rPr>
                <w:sz w:val="20"/>
                <w:szCs w:val="20"/>
              </w:rPr>
            </w:pPr>
            <w:r w:rsidRPr="0047451C">
              <w:rPr>
                <w:sz w:val="20"/>
                <w:szCs w:val="20"/>
              </w:rPr>
              <w:t>70-79%</w:t>
            </w:r>
          </w:p>
        </w:tc>
      </w:tr>
      <w:tr w:rsidR="00C60F4C" w:rsidRPr="0047451C" w14:paraId="6F4F56EC" w14:textId="77777777" w:rsidTr="0047451C">
        <w:trPr>
          <w:trHeight w:hRule="exact" w:val="317"/>
        </w:trPr>
        <w:tc>
          <w:tcPr>
            <w:tcW w:w="1116" w:type="dxa"/>
          </w:tcPr>
          <w:p w14:paraId="17690BD4" w14:textId="77777777" w:rsidR="00C60F4C" w:rsidRPr="0047451C" w:rsidRDefault="00C60F4C" w:rsidP="007012C7">
            <w:pPr>
              <w:pStyle w:val="CM7"/>
              <w:spacing w:line="231" w:lineRule="atLeast"/>
              <w:rPr>
                <w:sz w:val="20"/>
                <w:szCs w:val="20"/>
              </w:rPr>
            </w:pPr>
            <w:r w:rsidRPr="0047451C">
              <w:rPr>
                <w:sz w:val="20"/>
                <w:szCs w:val="20"/>
              </w:rPr>
              <w:t>Final</w:t>
            </w:r>
          </w:p>
        </w:tc>
        <w:tc>
          <w:tcPr>
            <w:tcW w:w="1872" w:type="dxa"/>
          </w:tcPr>
          <w:p w14:paraId="33F773BF" w14:textId="7080C235" w:rsidR="00C60F4C" w:rsidRPr="0047451C" w:rsidRDefault="0031494C" w:rsidP="007012C7">
            <w:pPr>
              <w:pStyle w:val="CM7"/>
              <w:spacing w:line="231" w:lineRule="atLeast"/>
              <w:rPr>
                <w:sz w:val="20"/>
                <w:szCs w:val="20"/>
              </w:rPr>
            </w:pPr>
            <w:r>
              <w:rPr>
                <w:sz w:val="20"/>
                <w:szCs w:val="20"/>
              </w:rPr>
              <w:t>30</w:t>
            </w:r>
            <w:r w:rsidR="00C60F4C" w:rsidRPr="0047451C">
              <w:rPr>
                <w:sz w:val="20"/>
                <w:szCs w:val="20"/>
              </w:rPr>
              <w:t>%</w:t>
            </w:r>
          </w:p>
        </w:tc>
        <w:tc>
          <w:tcPr>
            <w:tcW w:w="630" w:type="dxa"/>
          </w:tcPr>
          <w:p w14:paraId="372034EA" w14:textId="77777777" w:rsidR="00C60F4C" w:rsidRPr="0047451C" w:rsidRDefault="00C60F4C" w:rsidP="007012C7">
            <w:pPr>
              <w:pStyle w:val="CM7"/>
              <w:spacing w:line="231" w:lineRule="atLeast"/>
              <w:rPr>
                <w:sz w:val="20"/>
                <w:szCs w:val="20"/>
              </w:rPr>
            </w:pPr>
            <w:r w:rsidRPr="0047451C">
              <w:rPr>
                <w:sz w:val="20"/>
                <w:szCs w:val="20"/>
              </w:rPr>
              <w:t>D:</w:t>
            </w:r>
          </w:p>
        </w:tc>
        <w:tc>
          <w:tcPr>
            <w:tcW w:w="2430" w:type="dxa"/>
          </w:tcPr>
          <w:p w14:paraId="699AB645" w14:textId="77777777" w:rsidR="00C60F4C" w:rsidRPr="0047451C" w:rsidRDefault="00C60F4C" w:rsidP="007012C7">
            <w:pPr>
              <w:pStyle w:val="CM7"/>
              <w:spacing w:line="231" w:lineRule="atLeast"/>
              <w:rPr>
                <w:sz w:val="20"/>
                <w:szCs w:val="20"/>
              </w:rPr>
            </w:pPr>
            <w:r w:rsidRPr="0047451C">
              <w:rPr>
                <w:sz w:val="20"/>
                <w:szCs w:val="20"/>
              </w:rPr>
              <w:t>65-69%</w:t>
            </w:r>
          </w:p>
        </w:tc>
      </w:tr>
      <w:tr w:rsidR="00C60F4C" w:rsidRPr="0047451C" w14:paraId="7774A8FA" w14:textId="77777777" w:rsidTr="0047451C">
        <w:trPr>
          <w:trHeight w:hRule="exact" w:val="317"/>
        </w:trPr>
        <w:tc>
          <w:tcPr>
            <w:tcW w:w="1116" w:type="dxa"/>
          </w:tcPr>
          <w:p w14:paraId="51C67E1D" w14:textId="77777777" w:rsidR="00C60F4C" w:rsidRPr="0047451C" w:rsidRDefault="00C60F4C" w:rsidP="007012C7">
            <w:pPr>
              <w:pStyle w:val="CM7"/>
              <w:spacing w:line="231" w:lineRule="atLeast"/>
              <w:rPr>
                <w:sz w:val="20"/>
                <w:szCs w:val="20"/>
              </w:rPr>
            </w:pPr>
            <w:r w:rsidRPr="0047451C">
              <w:rPr>
                <w:sz w:val="20"/>
                <w:szCs w:val="20"/>
              </w:rPr>
              <w:t>Total</w:t>
            </w:r>
          </w:p>
        </w:tc>
        <w:tc>
          <w:tcPr>
            <w:tcW w:w="1872" w:type="dxa"/>
          </w:tcPr>
          <w:p w14:paraId="46E10B68" w14:textId="77777777" w:rsidR="00C60F4C" w:rsidRPr="0047451C" w:rsidRDefault="00C60F4C" w:rsidP="007012C7">
            <w:pPr>
              <w:pStyle w:val="CM7"/>
              <w:spacing w:line="231" w:lineRule="atLeast"/>
              <w:rPr>
                <w:sz w:val="20"/>
                <w:szCs w:val="20"/>
              </w:rPr>
            </w:pPr>
            <w:r w:rsidRPr="0047451C">
              <w:rPr>
                <w:sz w:val="20"/>
                <w:szCs w:val="20"/>
              </w:rPr>
              <w:t>100%</w:t>
            </w:r>
          </w:p>
        </w:tc>
        <w:tc>
          <w:tcPr>
            <w:tcW w:w="630" w:type="dxa"/>
          </w:tcPr>
          <w:p w14:paraId="427F6BB3" w14:textId="77777777" w:rsidR="00C60F4C" w:rsidRPr="0047451C" w:rsidRDefault="00C60F4C" w:rsidP="007012C7">
            <w:pPr>
              <w:pStyle w:val="CM7"/>
              <w:spacing w:line="231" w:lineRule="atLeast"/>
              <w:rPr>
                <w:sz w:val="20"/>
                <w:szCs w:val="20"/>
              </w:rPr>
            </w:pPr>
            <w:r w:rsidRPr="0047451C">
              <w:rPr>
                <w:sz w:val="20"/>
                <w:szCs w:val="20"/>
              </w:rPr>
              <w:t>F:</w:t>
            </w:r>
          </w:p>
        </w:tc>
        <w:tc>
          <w:tcPr>
            <w:tcW w:w="2430" w:type="dxa"/>
          </w:tcPr>
          <w:p w14:paraId="2D53807B" w14:textId="77777777" w:rsidR="00C60F4C" w:rsidRPr="0047451C" w:rsidRDefault="00C60F4C" w:rsidP="007012C7">
            <w:pPr>
              <w:pStyle w:val="CM7"/>
              <w:spacing w:line="231" w:lineRule="atLeast"/>
              <w:rPr>
                <w:sz w:val="20"/>
                <w:szCs w:val="20"/>
              </w:rPr>
            </w:pPr>
            <w:r w:rsidRPr="0047451C">
              <w:rPr>
                <w:sz w:val="20"/>
                <w:szCs w:val="20"/>
              </w:rPr>
              <w:t>Below 65%</w:t>
            </w:r>
          </w:p>
        </w:tc>
      </w:tr>
    </w:tbl>
    <w:p w14:paraId="518364CC" w14:textId="77777777" w:rsidR="00C60F4C" w:rsidRDefault="00C60F4C" w:rsidP="00C60F4C">
      <w:pPr>
        <w:autoSpaceDE w:val="0"/>
        <w:autoSpaceDN w:val="0"/>
        <w:adjustRightInd w:val="0"/>
        <w:spacing w:after="0" w:line="240" w:lineRule="auto"/>
        <w:rPr>
          <w:rFonts w:ascii="Times New Roman" w:hAnsi="Times New Roman" w:cs="Times New Roman"/>
          <w:b/>
          <w:bCs/>
          <w:sz w:val="20"/>
          <w:szCs w:val="20"/>
        </w:rPr>
      </w:pPr>
    </w:p>
    <w:p w14:paraId="38BEC831" w14:textId="77777777" w:rsidR="00C60F4C" w:rsidRDefault="00C60F4C" w:rsidP="00C60F4C">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PROJECT OR TERM PAPER:</w:t>
      </w:r>
    </w:p>
    <w:p w14:paraId="0A12D0BA" w14:textId="77777777" w:rsidR="00C60F4C" w:rsidRDefault="00C60F4C" w:rsidP="00C60F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Each student is required to study a particular topic in depth by surveying the literature, proposing his/her approaches to a problem on the topic, and evaluating the proposed solutions through simulations and/or analytical techniques. The project may </w:t>
      </w:r>
      <w:r w:rsidR="007A16D4">
        <w:rPr>
          <w:rFonts w:ascii="Times New Roman" w:hAnsi="Times New Roman" w:cs="Times New Roman"/>
          <w:sz w:val="20"/>
          <w:szCs w:val="20"/>
        </w:rPr>
        <w:t>be done individually or in a team</w:t>
      </w:r>
      <w:r>
        <w:rPr>
          <w:rFonts w:ascii="Times New Roman" w:hAnsi="Times New Roman" w:cs="Times New Roman"/>
          <w:sz w:val="20"/>
          <w:szCs w:val="20"/>
        </w:rPr>
        <w:t xml:space="preserve"> of two students, provided that the tasks of each team member are clearly identified. All projects must be approved by the instructor. Each student or team must submit a brief project proposal that outlines project objectives and work plan. Project proposals are due within the first three weeks of classes. You are encouraged to discuss project ideas with the instructor and to submit your proposal as early as possible.</w:t>
      </w:r>
    </w:p>
    <w:p w14:paraId="0EDE29A5" w14:textId="77777777" w:rsidR="00C60F4C" w:rsidRDefault="00C60F4C">
      <w:pPr>
        <w:rPr>
          <w:rFonts w:ascii="Times New Roman" w:hAnsi="Times New Roman" w:cs="Times New Roman"/>
          <w:b/>
          <w:bCs/>
          <w:sz w:val="20"/>
          <w:szCs w:val="20"/>
        </w:rPr>
      </w:pPr>
      <w:r>
        <w:rPr>
          <w:rFonts w:ascii="Times New Roman" w:hAnsi="Times New Roman" w:cs="Times New Roman"/>
          <w:b/>
          <w:bCs/>
          <w:sz w:val="20"/>
          <w:szCs w:val="20"/>
        </w:rPr>
        <w:br w:type="page"/>
      </w:r>
    </w:p>
    <w:p w14:paraId="7BF049A6" w14:textId="77777777" w:rsidR="00C60F4C" w:rsidRDefault="00C60F4C" w:rsidP="00C60F4C">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lastRenderedPageBreak/>
        <w:t>MIDTERM AND FINAL EXAMS:</w:t>
      </w:r>
    </w:p>
    <w:p w14:paraId="4C4653AC" w14:textId="77777777" w:rsidR="00C60F4C" w:rsidRPr="00C60F4C" w:rsidRDefault="00C60F4C" w:rsidP="00C60F4C">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sz w:val="20"/>
          <w:szCs w:val="20"/>
        </w:rPr>
        <w:t xml:space="preserve">There will be one midterm and one final examination. </w:t>
      </w:r>
      <w:r>
        <w:rPr>
          <w:rFonts w:ascii="Times New Roman" w:hAnsi="Times New Roman" w:cs="Times New Roman"/>
          <w:b/>
          <w:bCs/>
          <w:sz w:val="20"/>
          <w:szCs w:val="20"/>
        </w:rPr>
        <w:t>It is mandatory that you take the midterm and final</w:t>
      </w:r>
      <w:r>
        <w:rPr>
          <w:rFonts w:ascii="Times New Roman" w:hAnsi="Times New Roman" w:cs="Times New Roman"/>
          <w:sz w:val="20"/>
          <w:szCs w:val="20"/>
        </w:rPr>
        <w:t xml:space="preserve">. </w:t>
      </w:r>
      <w:r>
        <w:rPr>
          <w:rFonts w:ascii="Times New Roman" w:hAnsi="Times New Roman" w:cs="Times New Roman"/>
          <w:b/>
          <w:bCs/>
          <w:sz w:val="20"/>
          <w:szCs w:val="20"/>
        </w:rPr>
        <w:t xml:space="preserve">Make-up exam will be given in extenuating circumstances only. </w:t>
      </w:r>
      <w:r>
        <w:rPr>
          <w:rFonts w:ascii="Times New Roman" w:hAnsi="Times New Roman" w:cs="Times New Roman"/>
          <w:sz w:val="20"/>
          <w:szCs w:val="20"/>
        </w:rPr>
        <w:t>All examinations missed due to</w:t>
      </w:r>
      <w:r>
        <w:rPr>
          <w:rFonts w:ascii="Times New Roman" w:hAnsi="Times New Roman" w:cs="Times New Roman"/>
          <w:b/>
          <w:bCs/>
          <w:sz w:val="20"/>
          <w:szCs w:val="20"/>
        </w:rPr>
        <w:t xml:space="preserve"> </w:t>
      </w:r>
      <w:r>
        <w:rPr>
          <w:rFonts w:ascii="Times New Roman" w:hAnsi="Times New Roman" w:cs="Times New Roman"/>
          <w:sz w:val="20"/>
          <w:szCs w:val="20"/>
        </w:rPr>
        <w:t xml:space="preserve">illness or emergency require a </w:t>
      </w:r>
      <w:r>
        <w:rPr>
          <w:rFonts w:ascii="Times New Roman" w:hAnsi="Times New Roman" w:cs="Times New Roman"/>
          <w:b/>
          <w:bCs/>
          <w:sz w:val="20"/>
          <w:szCs w:val="20"/>
        </w:rPr>
        <w:t xml:space="preserve">written, verified excuse </w:t>
      </w:r>
      <w:r>
        <w:rPr>
          <w:rFonts w:ascii="Times New Roman" w:hAnsi="Times New Roman" w:cs="Times New Roman"/>
          <w:sz w:val="20"/>
          <w:szCs w:val="20"/>
        </w:rPr>
        <w:t>or a grade of zero will be assigned.</w:t>
      </w:r>
    </w:p>
    <w:p w14:paraId="4104DCC1" w14:textId="77777777" w:rsidR="00C60F4C" w:rsidRDefault="00C60F4C" w:rsidP="00C60F4C">
      <w:pPr>
        <w:autoSpaceDE w:val="0"/>
        <w:autoSpaceDN w:val="0"/>
        <w:adjustRightInd w:val="0"/>
        <w:spacing w:after="0" w:line="240" w:lineRule="auto"/>
        <w:rPr>
          <w:rFonts w:ascii="Times New Roman" w:hAnsi="Times New Roman" w:cs="Times New Roman"/>
          <w:b/>
          <w:bCs/>
          <w:sz w:val="20"/>
          <w:szCs w:val="20"/>
        </w:rPr>
      </w:pPr>
    </w:p>
    <w:p w14:paraId="7295A7D6" w14:textId="77777777" w:rsidR="00C60F4C" w:rsidRDefault="00C60F4C" w:rsidP="00C60F4C">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QUIZES:</w:t>
      </w:r>
    </w:p>
    <w:p w14:paraId="7254A0C5" w14:textId="77777777" w:rsidR="00C60F4C" w:rsidRDefault="00C60F4C" w:rsidP="00C60F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Quizzes will be given in class at the discretion of the instructor. </w:t>
      </w:r>
      <w:r>
        <w:rPr>
          <w:rFonts w:ascii="Times New Roman" w:hAnsi="Times New Roman" w:cs="Times New Roman"/>
          <w:b/>
          <w:bCs/>
          <w:sz w:val="20"/>
          <w:szCs w:val="20"/>
        </w:rPr>
        <w:t>No make-up quizzes will be given</w:t>
      </w:r>
      <w:r>
        <w:rPr>
          <w:rFonts w:ascii="Times New Roman" w:hAnsi="Times New Roman" w:cs="Times New Roman"/>
          <w:sz w:val="20"/>
          <w:szCs w:val="20"/>
        </w:rPr>
        <w:t xml:space="preserve">. </w:t>
      </w:r>
      <w:r>
        <w:rPr>
          <w:rFonts w:ascii="Times New Roman" w:hAnsi="Times New Roman" w:cs="Times New Roman"/>
          <w:b/>
          <w:bCs/>
          <w:sz w:val="20"/>
          <w:szCs w:val="20"/>
        </w:rPr>
        <w:t xml:space="preserve">At any time without any advance notice, pop-up quiz should be expected. </w:t>
      </w:r>
      <w:r>
        <w:rPr>
          <w:rFonts w:ascii="Times New Roman" w:hAnsi="Times New Roman" w:cs="Times New Roman"/>
          <w:sz w:val="20"/>
          <w:szCs w:val="20"/>
        </w:rPr>
        <w:t>So, be in time and try not to miss classes.</w:t>
      </w:r>
    </w:p>
    <w:p w14:paraId="33A8924A" w14:textId="77777777" w:rsidR="00C60F4C" w:rsidRDefault="00C60F4C" w:rsidP="00C60F4C">
      <w:pPr>
        <w:autoSpaceDE w:val="0"/>
        <w:autoSpaceDN w:val="0"/>
        <w:adjustRightInd w:val="0"/>
        <w:spacing w:after="0" w:line="240" w:lineRule="auto"/>
        <w:rPr>
          <w:rFonts w:ascii="Times New Roman" w:hAnsi="Times New Roman" w:cs="Times New Roman"/>
          <w:b/>
          <w:bCs/>
          <w:sz w:val="20"/>
          <w:szCs w:val="20"/>
        </w:rPr>
      </w:pPr>
    </w:p>
    <w:p w14:paraId="6500E9F0" w14:textId="77777777" w:rsidR="00C60F4C" w:rsidRDefault="00C60F4C" w:rsidP="00C60F4C">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HOMEWORK:</w:t>
      </w:r>
    </w:p>
    <w:p w14:paraId="6F1B79D8" w14:textId="77777777" w:rsidR="00C60F4C" w:rsidRDefault="00C60F4C" w:rsidP="00C60F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Homework will be assigned and collected. </w:t>
      </w:r>
      <w:r>
        <w:rPr>
          <w:rFonts w:ascii="Times New Roman" w:hAnsi="Times New Roman" w:cs="Times New Roman"/>
          <w:b/>
          <w:bCs/>
          <w:sz w:val="20"/>
          <w:szCs w:val="20"/>
        </w:rPr>
        <w:t>Late assignments will not be accepted</w:t>
      </w:r>
      <w:r>
        <w:rPr>
          <w:rFonts w:ascii="Times New Roman" w:hAnsi="Times New Roman" w:cs="Times New Roman"/>
          <w:sz w:val="20"/>
          <w:szCs w:val="20"/>
        </w:rPr>
        <w:t>. Selected assignments will be graded. The intent of assigning and collecting homework is to evaluate the progress of the students in mastering the concepts presented. Use regular-size paper, staple the sheets together, and put your name and homework number at the top or on the cover page.</w:t>
      </w:r>
    </w:p>
    <w:p w14:paraId="0C1E559F" w14:textId="77777777" w:rsidR="00C60F4C" w:rsidRDefault="00C60F4C" w:rsidP="00C60F4C">
      <w:pPr>
        <w:autoSpaceDE w:val="0"/>
        <w:autoSpaceDN w:val="0"/>
        <w:adjustRightInd w:val="0"/>
        <w:spacing w:after="0" w:line="240" w:lineRule="auto"/>
        <w:rPr>
          <w:rFonts w:ascii="Times New Roman" w:hAnsi="Times New Roman" w:cs="Times New Roman"/>
          <w:b/>
          <w:bCs/>
          <w:sz w:val="20"/>
          <w:szCs w:val="20"/>
        </w:rPr>
      </w:pPr>
    </w:p>
    <w:p w14:paraId="02C77BDF" w14:textId="77777777" w:rsidR="00C60F4C" w:rsidRDefault="00C60F4C" w:rsidP="00C60F4C">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ATTENDANCE:</w:t>
      </w:r>
    </w:p>
    <w:p w14:paraId="39E7DBF3" w14:textId="77777777" w:rsidR="00C60F4C" w:rsidRDefault="00C60F4C" w:rsidP="00C60F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Students are responsible for all information covered in class. Attendance is strongly recommended and 5% bonus will be assigned.</w:t>
      </w:r>
    </w:p>
    <w:p w14:paraId="0EEDCD21" w14:textId="77777777" w:rsidR="00C60F4C" w:rsidRDefault="00C60F4C" w:rsidP="00C60F4C">
      <w:pPr>
        <w:autoSpaceDE w:val="0"/>
        <w:autoSpaceDN w:val="0"/>
        <w:adjustRightInd w:val="0"/>
        <w:spacing w:after="0" w:line="240" w:lineRule="auto"/>
        <w:rPr>
          <w:rFonts w:ascii="Times New Roman" w:hAnsi="Times New Roman" w:cs="Times New Roman"/>
          <w:b/>
          <w:bCs/>
          <w:sz w:val="20"/>
          <w:szCs w:val="20"/>
        </w:rPr>
      </w:pPr>
    </w:p>
    <w:p w14:paraId="53E318EB" w14:textId="77777777" w:rsidR="00C60F4C" w:rsidRDefault="00C60F4C" w:rsidP="00C60F4C">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PLAGIARISM:</w:t>
      </w:r>
    </w:p>
    <w:p w14:paraId="4A3FD679" w14:textId="77777777" w:rsidR="00C60F4C" w:rsidRDefault="00C60F4C" w:rsidP="00C60F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Plagiarism in any course work (home works, quizzes, projects, exam, etc.) will not be tolerated. It is a serious academic offense, and can result in a variety of actions, such as, F grade for that course. Identified cases of copying, cheating, or submitting work that is not your own will be acted as per university regulations.</w:t>
      </w:r>
    </w:p>
    <w:p w14:paraId="0E13B767" w14:textId="77777777" w:rsidR="00C60F4C" w:rsidRDefault="00C60F4C" w:rsidP="00C60F4C">
      <w:pPr>
        <w:autoSpaceDE w:val="0"/>
        <w:autoSpaceDN w:val="0"/>
        <w:adjustRightInd w:val="0"/>
        <w:spacing w:after="0" w:line="240" w:lineRule="auto"/>
        <w:rPr>
          <w:rFonts w:ascii="Times New Roman" w:hAnsi="Times New Roman" w:cs="Times New Roman"/>
          <w:b/>
          <w:bCs/>
          <w:sz w:val="20"/>
          <w:szCs w:val="20"/>
        </w:rPr>
      </w:pPr>
    </w:p>
    <w:p w14:paraId="256F9CEC" w14:textId="77777777" w:rsidR="00C60F4C" w:rsidRDefault="00C60F4C" w:rsidP="00C60F4C">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CHANGES IN COURSE REQUIREMENTS:</w:t>
      </w:r>
    </w:p>
    <w:p w14:paraId="45E3CD8B" w14:textId="77777777" w:rsidR="00C60F4C" w:rsidRDefault="00C60F4C" w:rsidP="00C60F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Since all classes do not progress at the same rate, the instructor may wish to modify the above mentioned requirements or their timing as circumstances dictate. For example, the instructor may wish to change the number and frequency of examinations, or the number and sequence of assignments. If such modification is needed, the student will be given adequate notification. Moreover, there may be non-typical classes for which these requirements are not strictly applicable in each instance and may need modification. If such modification is needed, it will be in writing and conform to the spirit of this policy statement.</w:t>
      </w:r>
    </w:p>
    <w:p w14:paraId="4F513618" w14:textId="77777777" w:rsidR="00C60F4C" w:rsidRDefault="00C60F4C" w:rsidP="00C60F4C">
      <w:pPr>
        <w:autoSpaceDE w:val="0"/>
        <w:autoSpaceDN w:val="0"/>
        <w:adjustRightInd w:val="0"/>
        <w:spacing w:after="0" w:line="240" w:lineRule="auto"/>
        <w:rPr>
          <w:rFonts w:ascii="Times New Roman" w:hAnsi="Times New Roman" w:cs="Times New Roman"/>
          <w:b/>
          <w:bCs/>
          <w:sz w:val="20"/>
          <w:szCs w:val="20"/>
        </w:rPr>
      </w:pPr>
    </w:p>
    <w:p w14:paraId="7995266F" w14:textId="77777777" w:rsidR="00C60F4C" w:rsidRDefault="00C60F4C" w:rsidP="00C60F4C">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CELLULAR PHONES AND PORTABLE ELECTRONIC DEVICES:</w:t>
      </w:r>
    </w:p>
    <w:p w14:paraId="69F069DB" w14:textId="77777777" w:rsidR="00C60F4C" w:rsidRDefault="00C60F4C" w:rsidP="00C60F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Please use common courtesy when bringing cellular phones and other portable electronic devices into class.</w:t>
      </w:r>
    </w:p>
    <w:p w14:paraId="4719E860" w14:textId="77777777" w:rsidR="00C60F4C" w:rsidRDefault="00C60F4C" w:rsidP="00C60F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They should be set to a non-audible signaling mode. If it is absolutely necessary to answer a cellular phone or beeper call, please discretely exit the classroom and do so. Please use common sense as to what constitutes an absolute necessity. </w:t>
      </w:r>
      <w:r w:rsidRPr="00C60F4C">
        <w:rPr>
          <w:rFonts w:ascii="Times New Roman" w:hAnsi="Times New Roman" w:cs="Times New Roman"/>
          <w:i/>
          <w:iCs/>
          <w:sz w:val="20"/>
          <w:szCs w:val="20"/>
          <w:u w:val="single"/>
        </w:rPr>
        <w:t>No electronic devices such as cellular phones, laptop computers are allowed during tests without prior permission of the instructor.</w:t>
      </w:r>
    </w:p>
    <w:p w14:paraId="47F48158" w14:textId="77777777" w:rsidR="0047451C" w:rsidRDefault="0047451C" w:rsidP="0047451C"/>
    <w:p w14:paraId="0A12D7FA" w14:textId="77777777" w:rsidR="0047451C" w:rsidRDefault="0047451C" w:rsidP="0047451C">
      <w:pPr>
        <w:spacing w:after="0" w:line="240" w:lineRule="auto"/>
        <w:rPr>
          <w:rFonts w:ascii="Times New Roman" w:hAnsi="Times New Roman" w:cs="Times New Roman"/>
          <w:b/>
          <w:sz w:val="20"/>
          <w:szCs w:val="20"/>
        </w:rPr>
      </w:pPr>
      <w:r w:rsidRPr="0047451C">
        <w:rPr>
          <w:rFonts w:ascii="Times New Roman" w:hAnsi="Times New Roman" w:cs="Times New Roman"/>
          <w:b/>
          <w:sz w:val="20"/>
          <w:szCs w:val="20"/>
        </w:rPr>
        <w:t>DISABILITY STATEMENTS:</w:t>
      </w:r>
    </w:p>
    <w:p w14:paraId="0FF43E7B" w14:textId="77777777" w:rsidR="0047451C" w:rsidRPr="0047451C" w:rsidRDefault="0047451C" w:rsidP="0047451C">
      <w:pPr>
        <w:spacing w:after="0" w:line="240" w:lineRule="auto"/>
        <w:rPr>
          <w:rFonts w:ascii="Times New Roman" w:hAnsi="Times New Roman" w:cs="Times New Roman"/>
          <w:b/>
          <w:sz w:val="20"/>
          <w:szCs w:val="20"/>
        </w:rPr>
      </w:pPr>
      <w:r w:rsidRPr="0047451C">
        <w:rPr>
          <w:rFonts w:ascii="Times New Roman" w:hAnsi="Times New Roman" w:cs="Times New Roman"/>
          <w:sz w:val="20"/>
          <w:szCs w:val="20"/>
        </w:rPr>
        <w:t>Students with documented disabilities who believe that they may need accommodations in this class are encouraged to contact the Disability Services Coordinator in the Office of Disability Services, 246 A.C. Blanks Hall, 225-771-3546 (Voice), 225-771-3949 (Fax), as soon as possible to ensure that such accommodations are implemented in a timely fashion. Students who need accommodations must be registered with the Office of Disability Services. Students are responsible for informing the instructor of any instructional accommodations and/or special learning needs at the beginning of the semester. All discussions will remain confidential.</w:t>
      </w:r>
    </w:p>
    <w:sectPr w:rsidR="0047451C" w:rsidRPr="00474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31A7"/>
    <w:multiLevelType w:val="hybridMultilevel"/>
    <w:tmpl w:val="9026A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DD7131"/>
    <w:multiLevelType w:val="hybridMultilevel"/>
    <w:tmpl w:val="55ECD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F4C"/>
    <w:rsid w:val="000D1DF4"/>
    <w:rsid w:val="00113F51"/>
    <w:rsid w:val="00125B2F"/>
    <w:rsid w:val="00152A3D"/>
    <w:rsid w:val="001A2A77"/>
    <w:rsid w:val="002A4E77"/>
    <w:rsid w:val="002D6DC3"/>
    <w:rsid w:val="0031494C"/>
    <w:rsid w:val="00314FF4"/>
    <w:rsid w:val="00343149"/>
    <w:rsid w:val="0037227B"/>
    <w:rsid w:val="00386DCB"/>
    <w:rsid w:val="003C6042"/>
    <w:rsid w:val="003D2CC8"/>
    <w:rsid w:val="0047451C"/>
    <w:rsid w:val="004D3FCA"/>
    <w:rsid w:val="00502D52"/>
    <w:rsid w:val="00591D01"/>
    <w:rsid w:val="005A6292"/>
    <w:rsid w:val="005B7706"/>
    <w:rsid w:val="005D2917"/>
    <w:rsid w:val="005F60A9"/>
    <w:rsid w:val="00624ED8"/>
    <w:rsid w:val="0063260F"/>
    <w:rsid w:val="007012C7"/>
    <w:rsid w:val="007A16D4"/>
    <w:rsid w:val="007D1BB9"/>
    <w:rsid w:val="0080719C"/>
    <w:rsid w:val="0082012B"/>
    <w:rsid w:val="00830EFD"/>
    <w:rsid w:val="0083772B"/>
    <w:rsid w:val="008801D5"/>
    <w:rsid w:val="0091433C"/>
    <w:rsid w:val="009C0FAB"/>
    <w:rsid w:val="00A45C82"/>
    <w:rsid w:val="00B40284"/>
    <w:rsid w:val="00B63310"/>
    <w:rsid w:val="00BD086C"/>
    <w:rsid w:val="00C517CA"/>
    <w:rsid w:val="00C60F4C"/>
    <w:rsid w:val="00D05188"/>
    <w:rsid w:val="00ED3D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746D7F"/>
  <w15:docId w15:val="{30A7A9F6-E80D-46FB-8B44-11CC82272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7">
    <w:name w:val="CM7"/>
    <w:basedOn w:val="Normal"/>
    <w:next w:val="Normal"/>
    <w:uiPriority w:val="99"/>
    <w:rsid w:val="00C60F4C"/>
    <w:pPr>
      <w:widowControl w:val="0"/>
      <w:autoSpaceDE w:val="0"/>
      <w:autoSpaceDN w:val="0"/>
      <w:adjustRightInd w:val="0"/>
      <w:spacing w:after="203" w:line="240" w:lineRule="auto"/>
    </w:pPr>
    <w:rPr>
      <w:rFonts w:ascii="Times New Roman" w:hAnsi="Times New Roman" w:cs="Times New Roman"/>
      <w:sz w:val="24"/>
      <w:szCs w:val="24"/>
    </w:rPr>
  </w:style>
  <w:style w:type="table" w:styleId="TableGrid">
    <w:name w:val="Table Grid"/>
    <w:basedOn w:val="TableNormal"/>
    <w:uiPriority w:val="59"/>
    <w:rsid w:val="00C60F4C"/>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SUBR</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DrSalam</dc:creator>
  <cp:lastModifiedBy>Md Salam (Faculty)</cp:lastModifiedBy>
  <cp:revision>7</cp:revision>
  <cp:lastPrinted>2011-08-23T19:25:00Z</cp:lastPrinted>
  <dcterms:created xsi:type="dcterms:W3CDTF">2017-01-12T15:21:00Z</dcterms:created>
  <dcterms:modified xsi:type="dcterms:W3CDTF">2021-09-14T15:19:00Z</dcterms:modified>
</cp:coreProperties>
</file>