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BF9BC" w14:textId="008319CE" w:rsidR="00741431" w:rsidRPr="00850D67" w:rsidRDefault="00741431" w:rsidP="007414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0D67">
        <w:rPr>
          <w:rFonts w:ascii="Times New Roman" w:hAnsi="Times New Roman" w:cs="Times New Roman"/>
          <w:b/>
          <w:bCs/>
          <w:sz w:val="28"/>
          <w:szCs w:val="28"/>
        </w:rPr>
        <w:t xml:space="preserve">Statement of Work Instructions </w:t>
      </w:r>
      <w:r w:rsidR="00850D6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B42AFA4" w14:textId="2488B4FA" w:rsidR="00741431" w:rsidRDefault="00741431" w:rsidP="00741431">
      <w:pPr>
        <w:rPr>
          <w:rFonts w:ascii="Times New Roman" w:hAnsi="Times New Roman" w:cs="Times New Roman"/>
          <w:sz w:val="24"/>
          <w:szCs w:val="24"/>
        </w:rPr>
      </w:pPr>
      <w:r w:rsidRPr="00850D67">
        <w:rPr>
          <w:rFonts w:ascii="Times New Roman" w:hAnsi="Times New Roman" w:cs="Times New Roman"/>
          <w:b/>
          <w:bCs/>
          <w:sz w:val="28"/>
          <w:szCs w:val="28"/>
        </w:rPr>
        <w:t>Statement of Work Statement (SOW)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Every subcontract must include a statement of work which should provide sufficient detail about the proposed work.  While the exact information is not necessary, the following elements are typically included under the “statement of work”:</w:t>
      </w:r>
    </w:p>
    <w:p w14:paraId="2B93A021" w14:textId="0EF2C193" w:rsidR="00741431" w:rsidRDefault="00741431" w:rsidP="00741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Project Title</w:t>
      </w:r>
    </w:p>
    <w:p w14:paraId="0AEA8A43" w14:textId="4921AA11" w:rsidR="00741431" w:rsidRDefault="00741431" w:rsidP="00741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Investigator/Institution Name</w:t>
      </w:r>
    </w:p>
    <w:p w14:paraId="2B863521" w14:textId="4F936E5C" w:rsidR="00741431" w:rsidRDefault="00850D67" w:rsidP="00741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Timetable or schedule of work to be performed (include start/end dates)</w:t>
      </w:r>
    </w:p>
    <w:p w14:paraId="34A8C37F" w14:textId="7E3C6FE8" w:rsidR="00741431" w:rsidRDefault="00741431" w:rsidP="007414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Description</w:t>
      </w:r>
    </w:p>
    <w:p w14:paraId="6F9E099F" w14:textId="2449A180" w:rsidR="00741431" w:rsidRDefault="00741431" w:rsidP="007414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 or objective (s) of the work to be performed</w:t>
      </w:r>
    </w:p>
    <w:p w14:paraId="37C5693E" w14:textId="09F97E63" w:rsidR="00741431" w:rsidRDefault="00741431" w:rsidP="007414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explanation </w:t>
      </w:r>
      <w:r w:rsidR="00850D67">
        <w:rPr>
          <w:rFonts w:ascii="Times New Roman" w:hAnsi="Times New Roman" w:cs="Times New Roman"/>
          <w:sz w:val="24"/>
          <w:szCs w:val="24"/>
        </w:rPr>
        <w:t>of the work to be performed inclusive or personnel, supplies, materials, equipment and/or travel needed</w:t>
      </w:r>
    </w:p>
    <w:p w14:paraId="4AB109F2" w14:textId="371500F7" w:rsidR="00850D67" w:rsidRDefault="00850D67" w:rsidP="007414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Specification of the work’s progress or results are to be measured</w:t>
      </w:r>
    </w:p>
    <w:p w14:paraId="3BD2C944" w14:textId="5E3E2B85" w:rsidR="00850D67" w:rsidRDefault="00850D67" w:rsidP="007414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Identification of deliverables, products or expected outcomes</w:t>
      </w:r>
    </w:p>
    <w:p w14:paraId="28E7D486" w14:textId="6CCA202E" w:rsidR="00741431" w:rsidRDefault="00741431" w:rsidP="00741431">
      <w:pPr>
        <w:rPr>
          <w:rFonts w:ascii="Times New Roman" w:hAnsi="Times New Roman" w:cs="Times New Roman"/>
          <w:sz w:val="24"/>
          <w:szCs w:val="24"/>
        </w:rPr>
      </w:pPr>
    </w:p>
    <w:sectPr w:rsidR="00741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7154E"/>
    <w:multiLevelType w:val="hybridMultilevel"/>
    <w:tmpl w:val="9DA68C80"/>
    <w:lvl w:ilvl="0" w:tplc="1908B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31"/>
    <w:rsid w:val="0015632C"/>
    <w:rsid w:val="00741431"/>
    <w:rsid w:val="0085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717B1"/>
  <w15:chartTrackingRefBased/>
  <w15:docId w15:val="{53EB4B88-D0C0-4314-9DC0-65B40C02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Sponsored Programs</dc:creator>
  <cp:keywords/>
  <dc:description/>
  <cp:lastModifiedBy>Sponsored Programs</cp:lastModifiedBy>
  <cp:revision>1</cp:revision>
  <dcterms:created xsi:type="dcterms:W3CDTF">2020-05-18T18:25:00Z</dcterms:created>
  <dcterms:modified xsi:type="dcterms:W3CDTF">2020-05-18T18:42:00Z</dcterms:modified>
</cp:coreProperties>
</file>